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9CC2E5"/>
        <w:tblLook w:val="04A0" w:firstRow="1" w:lastRow="0" w:firstColumn="1" w:lastColumn="0" w:noHBand="0" w:noVBand="1"/>
      </w:tblPr>
      <w:tblGrid>
        <w:gridCol w:w="10343"/>
      </w:tblGrid>
      <w:tr w:rsidR="003C1C79" w:rsidRPr="003C1C79" w14:paraId="67AC1683" w14:textId="77777777" w:rsidTr="003C1C79">
        <w:tc>
          <w:tcPr>
            <w:tcW w:w="10343" w:type="dxa"/>
            <w:tcBorders>
              <w:bottom w:val="single" w:sz="4" w:space="0" w:color="auto"/>
            </w:tcBorders>
            <w:shd w:val="clear" w:color="auto" w:fill="9CC2E5"/>
          </w:tcPr>
          <w:p w14:paraId="7E63F3D4" w14:textId="77777777" w:rsidR="003C1C79" w:rsidRPr="003C1C79" w:rsidRDefault="003C1C79" w:rsidP="003C1C79">
            <w:pPr>
              <w:shd w:val="clear" w:color="auto" w:fill="9CC2E5"/>
              <w:rPr>
                <w:rFonts w:ascii="Calibri" w:hAnsi="Calibri" w:cs="Arial"/>
                <w:b/>
                <w:iCs/>
                <w:sz w:val="28"/>
                <w:szCs w:val="28"/>
              </w:rPr>
            </w:pPr>
            <w:r w:rsidRPr="003C1C79">
              <w:rPr>
                <w:rFonts w:ascii="Calibri" w:hAnsi="Calibri" w:cs="Arial"/>
                <w:b/>
                <w:iCs/>
                <w:sz w:val="28"/>
                <w:szCs w:val="28"/>
              </w:rPr>
              <w:t>INTRODUCTION</w:t>
            </w:r>
          </w:p>
          <w:p w14:paraId="5B8DFA29" w14:textId="77777777" w:rsidR="003C1C79" w:rsidRPr="003C1C79" w:rsidRDefault="003C1C79" w:rsidP="003C1C79">
            <w:pPr>
              <w:shd w:val="clear" w:color="auto" w:fill="9CC2E5"/>
              <w:rPr>
                <w:rFonts w:ascii="Calibri" w:hAnsi="Calibri" w:cs="Arial"/>
                <w:iCs/>
              </w:rPr>
            </w:pPr>
          </w:p>
          <w:p w14:paraId="70C2D155" w14:textId="77777777" w:rsidR="003C1C79" w:rsidRPr="003C1C79" w:rsidRDefault="003C1C79" w:rsidP="003C1C79">
            <w:pPr>
              <w:shd w:val="clear" w:color="auto" w:fill="9CC2E5"/>
              <w:rPr>
                <w:rFonts w:ascii="Calibri" w:hAnsi="Calibri" w:cs="Arial"/>
                <w:i/>
                <w:iCs/>
              </w:rPr>
            </w:pPr>
            <w:r w:rsidRPr="003C1C79">
              <w:rPr>
                <w:rFonts w:ascii="Calibri" w:hAnsi="Calibri" w:cs="Arial"/>
                <w:i/>
                <w:iCs/>
              </w:rPr>
              <w:t xml:space="preserve">Identifiers (e.g. a, b, c etc.) should be used throughout this document to indicate programme variants which will be advertised independently on UCAS. Pathways within programmes that do not constitute a unique award do not need to be identified formally in this way. </w:t>
            </w:r>
          </w:p>
          <w:p w14:paraId="7CE58CEE" w14:textId="77777777" w:rsidR="003C1C79" w:rsidRPr="003C1C79" w:rsidRDefault="003C1C79" w:rsidP="003C1C79">
            <w:pPr>
              <w:shd w:val="clear" w:color="auto" w:fill="9CC2E5"/>
              <w:rPr>
                <w:rFonts w:ascii="Calibri" w:hAnsi="Calibri" w:cs="Arial"/>
                <w:i/>
                <w:iCs/>
              </w:rPr>
            </w:pPr>
          </w:p>
          <w:p w14:paraId="0D5C8BC3" w14:textId="77777777" w:rsidR="003C1C79" w:rsidRPr="003C1C79" w:rsidRDefault="003C1C79" w:rsidP="003C1C79">
            <w:pPr>
              <w:shd w:val="clear" w:color="auto" w:fill="9CC2E5"/>
              <w:rPr>
                <w:rFonts w:ascii="Calibri" w:hAnsi="Calibri" w:cs="Arial"/>
                <w:i/>
                <w:iCs/>
              </w:rPr>
            </w:pPr>
            <w:r w:rsidRPr="003C1C79">
              <w:rPr>
                <w:rFonts w:ascii="Calibri" w:hAnsi="Calibri" w:cs="Arial"/>
                <w:i/>
                <w:iCs/>
              </w:rPr>
              <w:t>Examples of programme variants include:</w:t>
            </w:r>
          </w:p>
          <w:p w14:paraId="326A70B6" w14:textId="77777777" w:rsidR="003C1C79" w:rsidRPr="003C1C79" w:rsidRDefault="003C1C79" w:rsidP="003C1C79">
            <w:pPr>
              <w:shd w:val="clear" w:color="auto" w:fill="9CC2E5"/>
              <w:rPr>
                <w:rFonts w:ascii="Calibri" w:hAnsi="Calibri" w:cs="Arial"/>
                <w:i/>
                <w:iCs/>
              </w:rPr>
            </w:pPr>
          </w:p>
          <w:p w14:paraId="3872CAC9"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(full-time) – </w:t>
            </w:r>
            <w:r w:rsidRPr="003C1C79">
              <w:rPr>
                <w:rFonts w:ascii="Calibri" w:hAnsi="Calibri" w:cs="Arial"/>
                <w:i/>
              </w:rPr>
              <w:t>single honours degree</w:t>
            </w:r>
          </w:p>
          <w:p w14:paraId="26DA649A"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(Part-time) – </w:t>
            </w:r>
            <w:r w:rsidRPr="003C1C79">
              <w:rPr>
                <w:rFonts w:ascii="Calibri" w:hAnsi="Calibri" w:cs="Arial"/>
                <w:i/>
                <w:iCs/>
              </w:rPr>
              <w:t>single honours variant</w:t>
            </w:r>
          </w:p>
          <w:p w14:paraId="23522AC9"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with a Year in Industry </w:t>
            </w:r>
            <w:r w:rsidRPr="003C1C79">
              <w:rPr>
                <w:rFonts w:ascii="Calibri" w:hAnsi="Calibri" w:cs="Arial"/>
                <w:i/>
              </w:rPr>
              <w:t>– single honours variant</w:t>
            </w:r>
          </w:p>
          <w:p w14:paraId="22401566"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with a Year Abroad </w:t>
            </w:r>
            <w:r w:rsidRPr="003C1C79">
              <w:rPr>
                <w:rFonts w:ascii="Calibri" w:hAnsi="Calibri" w:cs="Arial"/>
                <w:i/>
              </w:rPr>
              <w:t>– single honours variant</w:t>
            </w:r>
          </w:p>
          <w:p w14:paraId="0F819C43"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with a Foundation Year </w:t>
            </w:r>
            <w:r w:rsidRPr="003C1C79">
              <w:rPr>
                <w:rFonts w:ascii="Calibri" w:hAnsi="Calibri" w:cs="Arial"/>
                <w:i/>
              </w:rPr>
              <w:t>– single honours variant</w:t>
            </w:r>
          </w:p>
          <w:p w14:paraId="7A545E46"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(Games Development) – </w:t>
            </w:r>
            <w:r w:rsidRPr="003C1C79">
              <w:rPr>
                <w:rFonts w:ascii="Calibri" w:hAnsi="Calibri" w:cs="Arial"/>
                <w:i/>
              </w:rPr>
              <w:t>single honours with pathway</w:t>
            </w:r>
          </w:p>
          <w:p w14:paraId="11B19C84"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BSc Computer Science (Games Development) with a Foundation Year – </w:t>
            </w:r>
            <w:r w:rsidRPr="003C1C79">
              <w:rPr>
                <w:rFonts w:ascii="Calibri" w:hAnsi="Calibri" w:cs="Arial"/>
                <w:i/>
              </w:rPr>
              <w:t>single honours with pathway with variant</w:t>
            </w:r>
          </w:p>
          <w:p w14:paraId="65CE3BCF"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MEng Computer Science – </w:t>
            </w:r>
            <w:r w:rsidRPr="003C1C79">
              <w:rPr>
                <w:rFonts w:ascii="Calibri" w:hAnsi="Calibri" w:cs="Arial"/>
                <w:i/>
              </w:rPr>
              <w:t>integrated masters</w:t>
            </w:r>
          </w:p>
          <w:p w14:paraId="33D95575"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MEng Computer Science (Games Development) – </w:t>
            </w:r>
            <w:r w:rsidRPr="003C1C79">
              <w:rPr>
                <w:rFonts w:ascii="Calibri" w:hAnsi="Calibri" w:cs="Arial"/>
                <w:i/>
                <w:iCs/>
              </w:rPr>
              <w:t>integrated masters with pathway</w:t>
            </w:r>
          </w:p>
          <w:p w14:paraId="33B03A81"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Diploma Computer Studies – </w:t>
            </w:r>
            <w:r w:rsidRPr="003C1C79">
              <w:rPr>
                <w:rFonts w:ascii="Calibri" w:hAnsi="Calibri" w:cs="Arial"/>
                <w:i/>
                <w:iCs/>
              </w:rPr>
              <w:t>named exit award</w:t>
            </w:r>
          </w:p>
          <w:p w14:paraId="0AC127E8" w14:textId="77777777" w:rsidR="003C1C79" w:rsidRPr="003C1C79" w:rsidRDefault="003C1C79" w:rsidP="003C1C79">
            <w:pPr>
              <w:numPr>
                <w:ilvl w:val="0"/>
                <w:numId w:val="1"/>
              </w:numPr>
              <w:shd w:val="clear" w:color="auto" w:fill="9CC2E5"/>
              <w:contextualSpacing/>
              <w:rPr>
                <w:rFonts w:ascii="Calibri" w:hAnsi="Calibri" w:cs="Arial"/>
              </w:rPr>
            </w:pPr>
            <w:r w:rsidRPr="003C1C79">
              <w:rPr>
                <w:rFonts w:ascii="Calibri" w:hAnsi="Calibri" w:cs="Arial"/>
              </w:rPr>
              <w:t xml:space="preserve">Diploma Computer Studies – </w:t>
            </w:r>
            <w:r w:rsidRPr="003C1C79">
              <w:rPr>
                <w:rFonts w:ascii="Calibri" w:hAnsi="Calibri" w:cs="Arial"/>
                <w:i/>
                <w:iCs/>
              </w:rPr>
              <w:t>named exit award</w:t>
            </w:r>
          </w:p>
          <w:p w14:paraId="2F2495DF" w14:textId="77777777" w:rsidR="003C1C79" w:rsidRPr="003C1C79" w:rsidRDefault="003C1C79" w:rsidP="003C1C79">
            <w:pPr>
              <w:numPr>
                <w:ilvl w:val="0"/>
                <w:numId w:val="1"/>
              </w:numPr>
              <w:contextualSpacing/>
              <w:rPr>
                <w:rFonts w:ascii="Calibri" w:hAnsi="Calibri" w:cs="Arial"/>
              </w:rPr>
            </w:pPr>
            <w:r w:rsidRPr="003C1C79">
              <w:rPr>
                <w:rFonts w:ascii="Calibri" w:hAnsi="Calibri" w:cs="Arial"/>
              </w:rPr>
              <w:t xml:space="preserve">BSc Computer Science (Apprenticeship) – </w:t>
            </w:r>
            <w:r w:rsidRPr="003C1C79">
              <w:rPr>
                <w:rFonts w:ascii="Calibri" w:hAnsi="Calibri" w:cs="Arial"/>
                <w:i/>
                <w:iCs/>
              </w:rPr>
              <w:t>apprenticeship variant to existing approved programme or new academic award created specifically for an apprenticeship</w:t>
            </w:r>
          </w:p>
          <w:p w14:paraId="29965465" w14:textId="77777777" w:rsidR="003C1C79" w:rsidRPr="003C1C79" w:rsidRDefault="003C1C79" w:rsidP="003C1C79">
            <w:pPr>
              <w:shd w:val="clear" w:color="auto" w:fill="9CC2E5"/>
              <w:rPr>
                <w:rFonts w:ascii="Calibri" w:hAnsi="Calibri" w:cs="Arial"/>
                <w:i/>
                <w:iCs/>
              </w:rPr>
            </w:pPr>
          </w:p>
          <w:p w14:paraId="07306C01" w14:textId="77777777" w:rsidR="003C1C79" w:rsidRPr="003C1C79" w:rsidRDefault="003C1C79" w:rsidP="003C1C79">
            <w:pPr>
              <w:shd w:val="clear" w:color="auto" w:fill="9CC2E5"/>
              <w:rPr>
                <w:rFonts w:ascii="Calibri" w:hAnsi="Calibri" w:cs="Arial"/>
              </w:rPr>
            </w:pPr>
          </w:p>
        </w:tc>
      </w:tr>
    </w:tbl>
    <w:p w14:paraId="4FE8899D" w14:textId="77777777" w:rsidR="003C1C79" w:rsidRPr="003C1C79" w:rsidRDefault="003C1C79" w:rsidP="003C1C79">
      <w:pPr>
        <w:tabs>
          <w:tab w:val="left" w:pos="3393"/>
        </w:tabs>
        <w:rPr>
          <w:rFonts w:ascii="Calibri" w:eastAsia="SimSun" w:hAnsi="Calibri" w:cs="Arial"/>
          <w:lang w:eastAsia="zh-CN"/>
        </w:rPr>
        <w:sectPr w:rsidR="003C1C79" w:rsidRPr="003C1C79" w:rsidSect="003C1C79">
          <w:headerReference w:type="default" r:id="rId11"/>
          <w:footerReference w:type="default" r:id="rId12"/>
          <w:pgSz w:w="11906" w:h="16838"/>
          <w:pgMar w:top="720" w:right="720" w:bottom="720" w:left="720" w:header="737" w:footer="737"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426"/>
        <w:gridCol w:w="10030"/>
      </w:tblGrid>
      <w:tr w:rsidR="003C1C79" w:rsidRPr="003C1C79" w14:paraId="32706B35" w14:textId="77777777" w:rsidTr="7E3D9642">
        <w:tc>
          <w:tcPr>
            <w:tcW w:w="582" w:type="dxa"/>
            <w:shd w:val="clear" w:color="auto" w:fill="9CC2E5" w:themeFill="accent1" w:themeFillTint="99"/>
          </w:tcPr>
          <w:p w14:paraId="26F426B3" w14:textId="77777777" w:rsidR="003C1C79" w:rsidRPr="003C1C79" w:rsidRDefault="003C1C79" w:rsidP="003C1C79">
            <w:pPr>
              <w:shd w:val="clear" w:color="auto" w:fill="9CC2E5"/>
              <w:rPr>
                <w:rFonts w:ascii="Calibri" w:hAnsi="Calibri" w:cs="Arial"/>
                <w:b/>
                <w:bCs/>
                <w:sz w:val="28"/>
                <w:szCs w:val="28"/>
              </w:rPr>
            </w:pPr>
            <w:r w:rsidRPr="003C1C79">
              <w:rPr>
                <w:rFonts w:ascii="Calibri" w:hAnsi="Calibri" w:cs="Arial"/>
                <w:b/>
                <w:bCs/>
                <w:sz w:val="28"/>
                <w:szCs w:val="28"/>
              </w:rPr>
              <w:t xml:space="preserve">A   </w:t>
            </w:r>
          </w:p>
        </w:tc>
        <w:tc>
          <w:tcPr>
            <w:tcW w:w="9761" w:type="dxa"/>
            <w:shd w:val="clear" w:color="auto" w:fill="9CC2E5" w:themeFill="accent1" w:themeFillTint="99"/>
          </w:tcPr>
          <w:p w14:paraId="7F7D729F" w14:textId="77777777" w:rsidR="003C1C79" w:rsidRPr="003C1C79" w:rsidRDefault="003C1C79" w:rsidP="003C1C79">
            <w:pPr>
              <w:shd w:val="clear" w:color="auto" w:fill="9CC2E5"/>
              <w:rPr>
                <w:rFonts w:ascii="Calibri" w:hAnsi="Calibri" w:cs="Arial"/>
                <w:b/>
                <w:bCs/>
                <w:sz w:val="28"/>
                <w:szCs w:val="28"/>
              </w:rPr>
            </w:pPr>
            <w:r w:rsidRPr="003C1C79">
              <w:rPr>
                <w:rFonts w:ascii="Calibri" w:hAnsi="Calibri" w:cs="Arial"/>
                <w:b/>
                <w:bCs/>
                <w:sz w:val="28"/>
                <w:szCs w:val="28"/>
              </w:rPr>
              <w:t>GENERAL INFORMATION</w:t>
            </w:r>
          </w:p>
          <w:p w14:paraId="0AA3368D" w14:textId="77777777" w:rsidR="003C1C79" w:rsidRPr="003C1C79" w:rsidRDefault="003C1C79" w:rsidP="003C1C79">
            <w:pPr>
              <w:shd w:val="clear" w:color="auto" w:fill="9CC2E5"/>
              <w:rPr>
                <w:rFonts w:ascii="Calibri" w:hAnsi="Calibri" w:cs="Arial"/>
                <w:b/>
                <w:bCs/>
                <w:sz w:val="28"/>
                <w:szCs w:val="28"/>
              </w:rPr>
            </w:pPr>
          </w:p>
        </w:tc>
      </w:tr>
      <w:tr w:rsidR="003C1C79" w:rsidRPr="003C1C79" w14:paraId="6D53D6EF" w14:textId="77777777" w:rsidTr="7E3D9642">
        <w:tc>
          <w:tcPr>
            <w:tcW w:w="582" w:type="dxa"/>
            <w:shd w:val="clear" w:color="auto" w:fill="DEEAF6" w:themeFill="accent1" w:themeFillTint="33"/>
          </w:tcPr>
          <w:p w14:paraId="1DCD9BA2" w14:textId="77777777" w:rsidR="003C1C79" w:rsidRPr="003C1C79" w:rsidRDefault="003C1C79" w:rsidP="003C1C79">
            <w:pPr>
              <w:rPr>
                <w:rFonts w:ascii="Calibri" w:hAnsi="Calibri" w:cs="Arial"/>
                <w:b/>
                <w:bCs/>
              </w:rPr>
            </w:pPr>
            <w:r w:rsidRPr="003C1C79">
              <w:rPr>
                <w:rFonts w:ascii="Calibri" w:hAnsi="Calibri" w:cs="Arial"/>
                <w:b/>
                <w:bCs/>
              </w:rPr>
              <w:t>1</w:t>
            </w:r>
          </w:p>
        </w:tc>
        <w:tc>
          <w:tcPr>
            <w:tcW w:w="9761" w:type="dxa"/>
            <w:shd w:val="clear" w:color="auto" w:fill="DEEAF6" w:themeFill="accent1" w:themeFillTint="33"/>
          </w:tcPr>
          <w:p w14:paraId="73D86559" w14:textId="77777777" w:rsidR="003C1C79" w:rsidRPr="003C1C79" w:rsidRDefault="003C1C79" w:rsidP="003C1C79">
            <w:pPr>
              <w:rPr>
                <w:rFonts w:ascii="Calibri" w:hAnsi="Calibri" w:cs="Arial"/>
                <w:b/>
                <w:bCs/>
                <w:iCs/>
              </w:rPr>
            </w:pPr>
            <w:r w:rsidRPr="003C1C79">
              <w:rPr>
                <w:rFonts w:ascii="Calibri" w:hAnsi="Calibri" w:cs="Arial"/>
                <w:b/>
                <w:bCs/>
                <w:iCs/>
              </w:rPr>
              <w:t>Partner institution</w:t>
            </w:r>
          </w:p>
          <w:p w14:paraId="4FB4FCD2" w14:textId="77777777" w:rsidR="003C1C79" w:rsidRPr="003C1C79" w:rsidRDefault="003C1C79" w:rsidP="003C1C79">
            <w:pPr>
              <w:rPr>
                <w:rFonts w:ascii="Calibri" w:hAnsi="Calibri" w:cs="Arial"/>
                <w:i/>
                <w:iCs/>
              </w:rPr>
            </w:pPr>
            <w:r w:rsidRPr="003C1C79">
              <w:rPr>
                <w:rFonts w:ascii="Calibri" w:hAnsi="Calibri" w:cs="Arial"/>
                <w:i/>
                <w:iCs/>
              </w:rPr>
              <w:t>Please state the name of the partner institution.</w:t>
            </w:r>
          </w:p>
        </w:tc>
      </w:tr>
      <w:tr w:rsidR="003C1C79" w:rsidRPr="003C1C79" w14:paraId="62F50685" w14:textId="77777777" w:rsidTr="7E3D9642">
        <w:tc>
          <w:tcPr>
            <w:tcW w:w="582" w:type="dxa"/>
            <w:shd w:val="clear" w:color="auto" w:fill="FFFFFF" w:themeFill="background1"/>
          </w:tcPr>
          <w:p w14:paraId="44697613" w14:textId="77777777" w:rsidR="003C1C79" w:rsidRPr="003C1C79" w:rsidRDefault="003C1C79" w:rsidP="003C1C79">
            <w:pPr>
              <w:rPr>
                <w:rFonts w:ascii="Calibri" w:hAnsi="Calibri" w:cs="Arial"/>
                <w:b/>
                <w:bCs/>
              </w:rPr>
            </w:pPr>
          </w:p>
        </w:tc>
        <w:tc>
          <w:tcPr>
            <w:tcW w:w="9761" w:type="dxa"/>
            <w:shd w:val="clear" w:color="auto" w:fill="FFFFFF" w:themeFill="background1"/>
          </w:tcPr>
          <w:p w14:paraId="1CE39C6F" w14:textId="77777777" w:rsidR="003C1C79" w:rsidRPr="003C1C79" w:rsidRDefault="003C1C79" w:rsidP="003C1C79">
            <w:pPr>
              <w:rPr>
                <w:rFonts w:ascii="Calibri" w:hAnsi="Calibri" w:cs="Arial"/>
                <w:b/>
                <w:bCs/>
              </w:rPr>
            </w:pPr>
            <w:r w:rsidRPr="003C1C79">
              <w:rPr>
                <w:rFonts w:ascii="Calibri" w:hAnsi="Calibri" w:cs="Arial"/>
                <w:b/>
                <w:bCs/>
              </w:rPr>
              <w:t>Barnsley College</w:t>
            </w:r>
          </w:p>
        </w:tc>
      </w:tr>
      <w:tr w:rsidR="003C1C79" w:rsidRPr="003C1C79" w14:paraId="47F60453" w14:textId="77777777" w:rsidTr="7E3D9642">
        <w:tc>
          <w:tcPr>
            <w:tcW w:w="582" w:type="dxa"/>
            <w:shd w:val="clear" w:color="auto" w:fill="DEEAF6" w:themeFill="accent1" w:themeFillTint="33"/>
          </w:tcPr>
          <w:p w14:paraId="6D07FEFF" w14:textId="77777777" w:rsidR="003C1C79" w:rsidRPr="003C1C79" w:rsidRDefault="003C1C79" w:rsidP="003C1C79">
            <w:pPr>
              <w:rPr>
                <w:rFonts w:ascii="Calibri" w:hAnsi="Calibri" w:cs="Arial"/>
                <w:b/>
                <w:bCs/>
              </w:rPr>
            </w:pPr>
            <w:r w:rsidRPr="003C1C79">
              <w:rPr>
                <w:rFonts w:ascii="Calibri" w:hAnsi="Calibri" w:cs="Arial"/>
                <w:b/>
                <w:bCs/>
              </w:rPr>
              <w:t>2</w:t>
            </w:r>
          </w:p>
        </w:tc>
        <w:tc>
          <w:tcPr>
            <w:tcW w:w="9761" w:type="dxa"/>
            <w:shd w:val="clear" w:color="auto" w:fill="DEEAF6" w:themeFill="accent1" w:themeFillTint="33"/>
          </w:tcPr>
          <w:p w14:paraId="66CE5EF1" w14:textId="77777777" w:rsidR="003C1C79" w:rsidRPr="003C1C79" w:rsidRDefault="003C1C79" w:rsidP="003C1C79">
            <w:pPr>
              <w:rPr>
                <w:rFonts w:ascii="Calibri" w:hAnsi="Calibri" w:cs="Arial"/>
                <w:b/>
                <w:bCs/>
              </w:rPr>
            </w:pPr>
            <w:r w:rsidRPr="003C1C79">
              <w:rPr>
                <w:rFonts w:ascii="Calibri" w:hAnsi="Calibri" w:cs="Arial"/>
                <w:b/>
                <w:bCs/>
              </w:rPr>
              <w:t xml:space="preserve">Programme awards and titles </w:t>
            </w:r>
          </w:p>
          <w:p w14:paraId="161D2962" w14:textId="77777777" w:rsidR="003C1C79" w:rsidRPr="003C1C79" w:rsidRDefault="003C1C79" w:rsidP="003C1C79">
            <w:pPr>
              <w:rPr>
                <w:rFonts w:ascii="Calibri" w:hAnsi="Calibri" w:cs="Arial"/>
                <w:bCs/>
                <w:i/>
                <w:color w:val="000000"/>
              </w:rPr>
            </w:pPr>
            <w:r w:rsidRPr="003C1C79">
              <w:rPr>
                <w:rFonts w:ascii="Calibri" w:hAnsi="Calibri" w:cs="Arial"/>
                <w:bCs/>
                <w:i/>
                <w:color w:val="000000"/>
              </w:rPr>
              <w:t xml:space="preserve">State the full list of proposed awards and titles for the programmes and all of their variants using indicators (e.g. </w:t>
            </w:r>
            <w:proofErr w:type="spellStart"/>
            <w:proofErr w:type="gramStart"/>
            <w:r w:rsidRPr="003C1C79">
              <w:rPr>
                <w:rFonts w:ascii="Calibri" w:hAnsi="Calibri" w:cs="Arial"/>
                <w:bCs/>
                <w:i/>
                <w:color w:val="000000"/>
              </w:rPr>
              <w:t>a,b</w:t>
            </w:r>
            <w:proofErr w:type="gramEnd"/>
            <w:r w:rsidRPr="003C1C79">
              <w:rPr>
                <w:rFonts w:ascii="Calibri" w:hAnsi="Calibri" w:cs="Arial"/>
                <w:bCs/>
                <w:i/>
                <w:color w:val="000000"/>
              </w:rPr>
              <w:t>,c</w:t>
            </w:r>
            <w:proofErr w:type="spellEnd"/>
            <w:r w:rsidRPr="003C1C79">
              <w:rPr>
                <w:rFonts w:ascii="Calibri" w:hAnsi="Calibri" w:cs="Arial"/>
                <w:bCs/>
                <w:i/>
                <w:color w:val="000000"/>
              </w:rPr>
              <w:t xml:space="preserve"> etc.) to identify each one. If a stage end award title must be different to the final award title, then please include details of this here. </w:t>
            </w:r>
          </w:p>
          <w:p w14:paraId="77C9424E" w14:textId="77777777" w:rsidR="003C1C79" w:rsidRPr="003C1C79" w:rsidRDefault="003C1C79" w:rsidP="003C1C79">
            <w:pPr>
              <w:rPr>
                <w:rFonts w:ascii="Calibri" w:hAnsi="Calibri" w:cs="Arial"/>
                <w:bCs/>
                <w:i/>
                <w:color w:val="000000"/>
              </w:rPr>
            </w:pPr>
          </w:p>
          <w:p w14:paraId="7F01A2E4" w14:textId="77777777" w:rsidR="003C1C79" w:rsidRPr="003C1C79" w:rsidRDefault="003C1C79" w:rsidP="003C1C79">
            <w:pPr>
              <w:rPr>
                <w:rFonts w:ascii="Calibri" w:hAnsi="Calibri" w:cs="Arial"/>
                <w:bCs/>
                <w:i/>
                <w:color w:val="000000"/>
              </w:rPr>
            </w:pPr>
            <w:r w:rsidRPr="003C1C79">
              <w:rPr>
                <w:rFonts w:ascii="Calibri" w:hAnsi="Calibri" w:cs="Arial"/>
                <w:i/>
              </w:rPr>
              <w:t>Note that for an Apprenticeship, this form relates specifically to the approval of the underpinning award only. You will be required to complete Annexe 1 in addition to details the overall Apprenticeship ‘programme’.</w:t>
            </w:r>
          </w:p>
          <w:p w14:paraId="7CD30F11" w14:textId="77777777" w:rsidR="003C1C79" w:rsidRPr="003C1C79" w:rsidRDefault="003C1C79" w:rsidP="003C1C79">
            <w:pPr>
              <w:rPr>
                <w:rFonts w:ascii="Calibri" w:hAnsi="Calibri" w:cs="Arial"/>
                <w:bCs/>
                <w:i/>
                <w:color w:val="000000"/>
              </w:rPr>
            </w:pPr>
          </w:p>
        </w:tc>
      </w:tr>
      <w:tr w:rsidR="003C1C79" w:rsidRPr="003C1C79" w14:paraId="474DAA72" w14:textId="77777777" w:rsidTr="7E3D9642">
        <w:tc>
          <w:tcPr>
            <w:tcW w:w="582" w:type="dxa"/>
            <w:tcBorders>
              <w:bottom w:val="single" w:sz="4" w:space="0" w:color="auto"/>
            </w:tcBorders>
          </w:tcPr>
          <w:p w14:paraId="4410B573" w14:textId="77777777" w:rsidR="003C1C79" w:rsidRPr="003C1C79" w:rsidRDefault="003C1C79" w:rsidP="003C1C79">
            <w:pPr>
              <w:rPr>
                <w:rFonts w:ascii="Calibri" w:hAnsi="Calibri" w:cs="Arial"/>
              </w:rPr>
            </w:pPr>
          </w:p>
        </w:tc>
        <w:tc>
          <w:tcPr>
            <w:tcW w:w="9761" w:type="dxa"/>
            <w:tcBorders>
              <w:bottom w:val="single" w:sz="4" w:space="0" w:color="auto"/>
            </w:tcBorders>
          </w:tcPr>
          <w:p w14:paraId="500DD9B0" w14:textId="2E6E541A" w:rsidR="003C1C79" w:rsidRDefault="00950E62" w:rsidP="003C1C79">
            <w:pPr>
              <w:numPr>
                <w:ilvl w:val="0"/>
                <w:numId w:val="20"/>
              </w:numPr>
              <w:spacing w:line="276" w:lineRule="auto"/>
              <w:contextualSpacing/>
              <w:rPr>
                <w:rFonts w:ascii="Calibri" w:eastAsia="Calibri" w:hAnsi="Calibri" w:cs="Arial"/>
              </w:rPr>
            </w:pPr>
            <w:proofErr w:type="spellStart"/>
            <w:r>
              <w:rPr>
                <w:rFonts w:ascii="Calibri" w:eastAsia="Calibri" w:hAnsi="Calibri" w:cs="Arial"/>
              </w:rPr>
              <w:t>FdSc</w:t>
            </w:r>
            <w:proofErr w:type="spellEnd"/>
            <w:r w:rsidR="003C1C79">
              <w:rPr>
                <w:rFonts w:ascii="Calibri" w:eastAsia="Calibri" w:hAnsi="Calibri" w:cs="Arial"/>
              </w:rPr>
              <w:t xml:space="preserve"> Criminology, Communities and Criminal Justice</w:t>
            </w:r>
            <w:r w:rsidR="003C1C79" w:rsidRPr="000B2EDB">
              <w:rPr>
                <w:rFonts w:ascii="Calibri" w:eastAsia="Calibri" w:hAnsi="Calibri" w:cs="Arial"/>
              </w:rPr>
              <w:t xml:space="preserve"> (Full-</w:t>
            </w:r>
            <w:r w:rsidR="003C1C79">
              <w:rPr>
                <w:rFonts w:ascii="Calibri" w:eastAsia="Calibri" w:hAnsi="Calibri" w:cs="Arial"/>
              </w:rPr>
              <w:t>t</w:t>
            </w:r>
            <w:r w:rsidR="003C1C79" w:rsidRPr="000B2EDB">
              <w:rPr>
                <w:rFonts w:ascii="Calibri" w:eastAsia="Calibri" w:hAnsi="Calibri" w:cs="Arial"/>
              </w:rPr>
              <w:t>ime)</w:t>
            </w:r>
          </w:p>
          <w:p w14:paraId="3E6517C5" w14:textId="19C96277" w:rsidR="003C1C79" w:rsidRPr="003C1C79" w:rsidRDefault="00950E62" w:rsidP="003C1C79">
            <w:pPr>
              <w:numPr>
                <w:ilvl w:val="0"/>
                <w:numId w:val="20"/>
              </w:numPr>
              <w:spacing w:line="276" w:lineRule="auto"/>
              <w:contextualSpacing/>
              <w:rPr>
                <w:rFonts w:ascii="Calibri" w:eastAsia="Calibri" w:hAnsi="Calibri" w:cs="Arial"/>
              </w:rPr>
            </w:pPr>
            <w:proofErr w:type="spellStart"/>
            <w:r>
              <w:rPr>
                <w:rFonts w:ascii="Calibri" w:eastAsia="Calibri" w:hAnsi="Calibri" w:cs="Arial"/>
              </w:rPr>
              <w:t>FdSc</w:t>
            </w:r>
            <w:proofErr w:type="spellEnd"/>
            <w:r w:rsidR="003C1C79" w:rsidRPr="003C1C79">
              <w:rPr>
                <w:rFonts w:ascii="Calibri" w:eastAsia="Calibri" w:hAnsi="Calibri" w:cs="Arial"/>
              </w:rPr>
              <w:t xml:space="preserve"> Criminology, Communities and Criminal Justice (Part-time)</w:t>
            </w:r>
          </w:p>
        </w:tc>
      </w:tr>
      <w:tr w:rsidR="003C1C79" w:rsidRPr="003C1C79" w14:paraId="59F62402" w14:textId="77777777" w:rsidTr="7E3D9642">
        <w:tc>
          <w:tcPr>
            <w:tcW w:w="582" w:type="dxa"/>
            <w:shd w:val="clear" w:color="auto" w:fill="DEEAF6" w:themeFill="accent1" w:themeFillTint="33"/>
          </w:tcPr>
          <w:p w14:paraId="0990B501" w14:textId="77777777" w:rsidR="003C1C79" w:rsidRPr="003C1C79" w:rsidRDefault="003C1C79" w:rsidP="003C1C79">
            <w:pPr>
              <w:rPr>
                <w:rFonts w:ascii="Calibri" w:hAnsi="Calibri" w:cs="Arial"/>
                <w:b/>
                <w:bCs/>
              </w:rPr>
            </w:pPr>
            <w:r w:rsidRPr="003C1C79">
              <w:rPr>
                <w:rFonts w:ascii="Calibri" w:hAnsi="Calibri" w:cs="Arial"/>
                <w:b/>
                <w:bCs/>
              </w:rPr>
              <w:t>3</w:t>
            </w:r>
          </w:p>
        </w:tc>
        <w:tc>
          <w:tcPr>
            <w:tcW w:w="9761" w:type="dxa"/>
            <w:shd w:val="clear" w:color="auto" w:fill="DEEAF6" w:themeFill="accent1" w:themeFillTint="33"/>
          </w:tcPr>
          <w:p w14:paraId="0F7C95D2" w14:textId="77777777" w:rsidR="003C1C79" w:rsidRPr="003C1C79" w:rsidRDefault="003C1C79" w:rsidP="003C1C79">
            <w:pPr>
              <w:rPr>
                <w:rFonts w:ascii="Calibri" w:hAnsi="Calibri" w:cs="Arial"/>
                <w:b/>
                <w:bCs/>
              </w:rPr>
            </w:pPr>
            <w:r w:rsidRPr="003C1C79">
              <w:rPr>
                <w:rFonts w:ascii="Calibri" w:hAnsi="Calibri" w:cs="Arial"/>
                <w:b/>
                <w:bCs/>
              </w:rPr>
              <w:t>Cluster to which the programmes and their variants belong</w:t>
            </w:r>
          </w:p>
          <w:p w14:paraId="398C6471" w14:textId="77777777" w:rsidR="003C1C79" w:rsidRPr="003C1C79" w:rsidRDefault="003C1C79" w:rsidP="003C1C79">
            <w:pPr>
              <w:rPr>
                <w:rFonts w:ascii="Calibri" w:hAnsi="Calibri" w:cs="Arial"/>
                <w:i/>
                <w:iCs/>
              </w:rPr>
            </w:pPr>
            <w:r w:rsidRPr="003C1C79">
              <w:rPr>
                <w:rFonts w:ascii="Calibri" w:hAnsi="Calibri" w:cs="Arial"/>
                <w:i/>
                <w:iCs/>
              </w:rPr>
              <w:t>If new, please state NEW. For existing clusters please state the rationale for inclusion.</w:t>
            </w:r>
          </w:p>
        </w:tc>
      </w:tr>
      <w:tr w:rsidR="003C1C79" w:rsidRPr="003C1C79" w14:paraId="7EDEF3AC" w14:textId="77777777" w:rsidTr="7E3D9642">
        <w:tc>
          <w:tcPr>
            <w:tcW w:w="582" w:type="dxa"/>
            <w:tcBorders>
              <w:bottom w:val="single" w:sz="4" w:space="0" w:color="auto"/>
            </w:tcBorders>
          </w:tcPr>
          <w:p w14:paraId="52D03C37" w14:textId="77777777" w:rsidR="003C1C79" w:rsidRPr="003C1C79" w:rsidRDefault="003C1C79" w:rsidP="003C1C79">
            <w:pPr>
              <w:rPr>
                <w:rFonts w:ascii="Calibri" w:hAnsi="Calibri" w:cs="Arial"/>
              </w:rPr>
            </w:pPr>
          </w:p>
        </w:tc>
        <w:tc>
          <w:tcPr>
            <w:tcW w:w="9761" w:type="dxa"/>
            <w:tcBorders>
              <w:bottom w:val="single" w:sz="4" w:space="0" w:color="auto"/>
            </w:tcBorders>
          </w:tcPr>
          <w:p w14:paraId="19A2DB81" w14:textId="77777777" w:rsidR="003C1C79" w:rsidRPr="003C1C79" w:rsidRDefault="003C1C79" w:rsidP="003C1C79">
            <w:pPr>
              <w:rPr>
                <w:rFonts w:ascii="Calibri" w:hAnsi="Calibri" w:cs="Arial"/>
              </w:rPr>
            </w:pPr>
            <w:r w:rsidRPr="003C1C79">
              <w:rPr>
                <w:rFonts w:ascii="Calibri" w:hAnsi="Calibri" w:cs="Arial"/>
              </w:rPr>
              <w:t>NEW</w:t>
            </w:r>
          </w:p>
          <w:p w14:paraId="4B7C6942" w14:textId="77777777" w:rsidR="003C1C79" w:rsidRPr="003C1C79" w:rsidRDefault="003C1C79" w:rsidP="003C1C79">
            <w:pPr>
              <w:rPr>
                <w:rFonts w:ascii="Calibri" w:hAnsi="Calibri" w:cs="Arial"/>
              </w:rPr>
            </w:pPr>
          </w:p>
        </w:tc>
      </w:tr>
      <w:tr w:rsidR="003C1C79" w:rsidRPr="003C1C79" w14:paraId="60808AA5" w14:textId="77777777" w:rsidTr="7E3D9642">
        <w:tc>
          <w:tcPr>
            <w:tcW w:w="582" w:type="dxa"/>
            <w:shd w:val="clear" w:color="auto" w:fill="DEEAF6" w:themeFill="accent1" w:themeFillTint="33"/>
          </w:tcPr>
          <w:p w14:paraId="4A370080" w14:textId="77777777" w:rsidR="003C1C79" w:rsidRPr="003C1C79" w:rsidRDefault="003C1C79" w:rsidP="003C1C79">
            <w:pPr>
              <w:rPr>
                <w:rFonts w:ascii="Calibri" w:hAnsi="Calibri" w:cs="Arial"/>
                <w:b/>
                <w:bCs/>
              </w:rPr>
            </w:pPr>
            <w:r w:rsidRPr="003C1C79">
              <w:rPr>
                <w:rFonts w:ascii="Calibri" w:hAnsi="Calibri" w:cs="Arial"/>
                <w:b/>
                <w:bCs/>
              </w:rPr>
              <w:t>4</w:t>
            </w:r>
          </w:p>
        </w:tc>
        <w:tc>
          <w:tcPr>
            <w:tcW w:w="9761" w:type="dxa"/>
            <w:shd w:val="clear" w:color="auto" w:fill="DEEAF6" w:themeFill="accent1" w:themeFillTint="33"/>
          </w:tcPr>
          <w:p w14:paraId="3B1B0172" w14:textId="77777777" w:rsidR="003C1C79" w:rsidRPr="003C1C79" w:rsidRDefault="003C1C79" w:rsidP="003C1C79">
            <w:pPr>
              <w:rPr>
                <w:rFonts w:ascii="Calibri" w:hAnsi="Calibri" w:cs="Arial"/>
              </w:rPr>
            </w:pPr>
            <w:r w:rsidRPr="003C1C79">
              <w:rPr>
                <w:rFonts w:ascii="Calibri" w:hAnsi="Calibri" w:cs="Arial"/>
                <w:b/>
                <w:bCs/>
              </w:rPr>
              <w:t>Type of programmes</w:t>
            </w:r>
            <w:r w:rsidRPr="003C1C79">
              <w:rPr>
                <w:rFonts w:ascii="Calibri" w:hAnsi="Calibri" w:cs="Arial"/>
              </w:rPr>
              <w:t xml:space="preserve"> </w:t>
            </w:r>
          </w:p>
          <w:p w14:paraId="16134F2E" w14:textId="77777777" w:rsidR="003C1C79" w:rsidRPr="003C1C79" w:rsidRDefault="003C1C79" w:rsidP="003C1C79">
            <w:pPr>
              <w:rPr>
                <w:rFonts w:ascii="Calibri" w:hAnsi="Calibri" w:cs="Arial"/>
                <w:i/>
              </w:rPr>
            </w:pPr>
            <w:r w:rsidRPr="003C1C79">
              <w:rPr>
                <w:rFonts w:ascii="Calibri" w:hAnsi="Calibri" w:cs="Arial"/>
                <w:i/>
              </w:rPr>
              <w:t>Please place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against each programme type below.</w:t>
            </w:r>
          </w:p>
          <w:p w14:paraId="7DD1463D" w14:textId="77777777" w:rsidR="003C1C79" w:rsidRPr="003C1C79" w:rsidRDefault="003C1C79" w:rsidP="003C1C79">
            <w:pPr>
              <w:rPr>
                <w:rFonts w:ascii="Calibri" w:hAnsi="Calibri" w:cs="Arial"/>
                <w:i/>
              </w:rPr>
            </w:pPr>
          </w:p>
        </w:tc>
      </w:tr>
      <w:tr w:rsidR="003C1C79" w:rsidRPr="003C1C79" w14:paraId="587B7398" w14:textId="77777777" w:rsidTr="7E3D9642">
        <w:tc>
          <w:tcPr>
            <w:tcW w:w="582" w:type="dxa"/>
            <w:tcBorders>
              <w:bottom w:val="single" w:sz="4" w:space="0" w:color="auto"/>
            </w:tcBorders>
          </w:tcPr>
          <w:p w14:paraId="3E53B8C7" w14:textId="77777777" w:rsidR="003C1C79" w:rsidRPr="003C1C79" w:rsidRDefault="003C1C79" w:rsidP="003C1C79">
            <w:pPr>
              <w:rPr>
                <w:rFonts w:ascii="Calibri" w:hAnsi="Calibri" w:cs="Arial"/>
              </w:rPr>
            </w:pPr>
          </w:p>
        </w:tc>
        <w:tc>
          <w:tcPr>
            <w:tcW w:w="9761" w:type="dxa"/>
            <w:tcBorders>
              <w:bottom w:val="single" w:sz="4" w:space="0" w:color="auto"/>
            </w:tcBorders>
          </w:tcPr>
          <w:p w14:paraId="2CE48628" w14:textId="77777777" w:rsidR="003C1C79" w:rsidRPr="003C1C79" w:rsidRDefault="003C1C79" w:rsidP="003C1C79">
            <w:pPr>
              <w:rPr>
                <w:rFonts w:ascii="Calibri" w:hAnsi="Calibri" w:cs="Arial"/>
              </w:rPr>
            </w:pPr>
          </w:p>
          <w:tbl>
            <w:tblPr>
              <w:tblStyle w:val="TableGrid"/>
              <w:tblW w:w="8911" w:type="dxa"/>
              <w:tblLook w:val="04A0" w:firstRow="1" w:lastRow="0" w:firstColumn="1" w:lastColumn="0" w:noHBand="0" w:noVBand="1"/>
            </w:tblPr>
            <w:tblGrid>
              <w:gridCol w:w="2390"/>
              <w:gridCol w:w="992"/>
              <w:gridCol w:w="5529"/>
            </w:tblGrid>
            <w:tr w:rsidR="003C1C79" w:rsidRPr="003C1C79" w14:paraId="16F0D5BE" w14:textId="77777777" w:rsidTr="003C1C79">
              <w:trPr>
                <w:gridAfter w:val="1"/>
                <w:wAfter w:w="5529" w:type="dxa"/>
              </w:trPr>
              <w:tc>
                <w:tcPr>
                  <w:tcW w:w="2390" w:type="dxa"/>
                </w:tcPr>
                <w:p w14:paraId="55FB7A88"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UG Single honours</w:t>
                  </w:r>
                </w:p>
              </w:tc>
              <w:tc>
                <w:tcPr>
                  <w:tcW w:w="992" w:type="dxa"/>
                </w:tcPr>
                <w:p w14:paraId="2B98909E"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7259D3BC" w14:textId="77777777" w:rsidTr="003C1C79">
              <w:trPr>
                <w:gridAfter w:val="1"/>
                <w:wAfter w:w="5529" w:type="dxa"/>
              </w:trPr>
              <w:tc>
                <w:tcPr>
                  <w:tcW w:w="2390" w:type="dxa"/>
                </w:tcPr>
                <w:p w14:paraId="3044936B"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lastRenderedPageBreak/>
                    <w:t>Integrated Masters</w:t>
                  </w:r>
                </w:p>
              </w:tc>
              <w:tc>
                <w:tcPr>
                  <w:tcW w:w="992" w:type="dxa"/>
                </w:tcPr>
                <w:p w14:paraId="51D84EF4"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694E7A0F" w14:textId="77777777" w:rsidTr="003C1C79">
              <w:trPr>
                <w:gridAfter w:val="1"/>
                <w:wAfter w:w="5529" w:type="dxa"/>
              </w:trPr>
              <w:tc>
                <w:tcPr>
                  <w:tcW w:w="2390" w:type="dxa"/>
                </w:tcPr>
                <w:p w14:paraId="7B1CBF1E"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PG Cert</w:t>
                  </w:r>
                </w:p>
              </w:tc>
              <w:tc>
                <w:tcPr>
                  <w:tcW w:w="992" w:type="dxa"/>
                </w:tcPr>
                <w:p w14:paraId="18DCCA6D"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60A3D386" w14:textId="77777777" w:rsidTr="003C1C79">
              <w:trPr>
                <w:gridAfter w:val="1"/>
                <w:wAfter w:w="5529" w:type="dxa"/>
              </w:trPr>
              <w:tc>
                <w:tcPr>
                  <w:tcW w:w="2390" w:type="dxa"/>
                </w:tcPr>
                <w:p w14:paraId="02AD6FB7"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PG Dip</w:t>
                  </w:r>
                </w:p>
              </w:tc>
              <w:tc>
                <w:tcPr>
                  <w:tcW w:w="992" w:type="dxa"/>
                </w:tcPr>
                <w:p w14:paraId="52A35FEC"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5701086D" w14:textId="77777777" w:rsidTr="003C1C79">
              <w:trPr>
                <w:gridAfter w:val="1"/>
                <w:wAfter w:w="5529" w:type="dxa"/>
              </w:trPr>
              <w:tc>
                <w:tcPr>
                  <w:tcW w:w="2390" w:type="dxa"/>
                </w:tcPr>
                <w:p w14:paraId="07F6B704"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Taught Masters</w:t>
                  </w:r>
                </w:p>
              </w:tc>
              <w:tc>
                <w:tcPr>
                  <w:tcW w:w="992" w:type="dxa"/>
                </w:tcPr>
                <w:p w14:paraId="1ED7C72F"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2266E051" w14:textId="77777777" w:rsidTr="003C1C79">
              <w:trPr>
                <w:gridAfter w:val="1"/>
                <w:wAfter w:w="5529" w:type="dxa"/>
              </w:trPr>
              <w:tc>
                <w:tcPr>
                  <w:tcW w:w="2390" w:type="dxa"/>
                </w:tcPr>
                <w:p w14:paraId="5DAD19D5"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Apprenticeship/Work Based Learning</w:t>
                  </w:r>
                </w:p>
              </w:tc>
              <w:tc>
                <w:tcPr>
                  <w:tcW w:w="992" w:type="dxa"/>
                </w:tcPr>
                <w:p w14:paraId="54C4F138"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1EB944B3" w14:textId="77777777" w:rsidTr="003C1C79">
              <w:trPr>
                <w:gridAfter w:val="1"/>
                <w:wAfter w:w="5529" w:type="dxa"/>
              </w:trPr>
              <w:tc>
                <w:tcPr>
                  <w:tcW w:w="2390" w:type="dxa"/>
                </w:tcPr>
                <w:p w14:paraId="5FB83746"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Dual Award</w:t>
                  </w:r>
                </w:p>
              </w:tc>
              <w:tc>
                <w:tcPr>
                  <w:tcW w:w="992" w:type="dxa"/>
                </w:tcPr>
                <w:p w14:paraId="392D6CF2"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32D6D5A7" w14:textId="77777777" w:rsidTr="003C1C79">
              <w:tc>
                <w:tcPr>
                  <w:tcW w:w="2390" w:type="dxa"/>
                </w:tcPr>
                <w:p w14:paraId="448D5720"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Foundation Degree</w:t>
                  </w:r>
                </w:p>
              </w:tc>
              <w:tc>
                <w:tcPr>
                  <w:tcW w:w="992" w:type="dxa"/>
                </w:tcPr>
                <w:p w14:paraId="7D544721" w14:textId="77777777" w:rsidR="003C1C79" w:rsidRPr="003C1C79" w:rsidRDefault="003C1C79" w:rsidP="00F46016">
                  <w:pPr>
                    <w:framePr w:hSpace="180" w:wrap="around" w:vAnchor="text" w:hAnchor="text" w:y="1"/>
                    <w:suppressOverlap/>
                    <w:rPr>
                      <w:rFonts w:ascii="Calibri" w:hAnsi="Calibri" w:cs="Arial"/>
                    </w:rPr>
                  </w:pPr>
                  <w:r>
                    <w:rPr>
                      <w:rFonts w:ascii="Calibri" w:hAnsi="Calibri" w:cs="Arial"/>
                    </w:rPr>
                    <w:t>a</w:t>
                  </w:r>
                </w:p>
              </w:tc>
              <w:tc>
                <w:tcPr>
                  <w:tcW w:w="5529" w:type="dxa"/>
                </w:tcPr>
                <w:p w14:paraId="2539BB65" w14:textId="77777777" w:rsidR="003C1C79" w:rsidRPr="003C1C79" w:rsidRDefault="003C1C79" w:rsidP="00F46016">
                  <w:pPr>
                    <w:framePr w:hSpace="180" w:wrap="around" w:vAnchor="text" w:hAnchor="text" w:y="1"/>
                    <w:suppressOverlap/>
                    <w:rPr>
                      <w:rFonts w:ascii="Calibri" w:hAnsi="Calibri" w:cs="Arial"/>
                      <w:i/>
                    </w:rPr>
                  </w:pPr>
                  <w:r w:rsidRPr="003C1C79">
                    <w:rPr>
                      <w:rFonts w:ascii="Calibri" w:hAnsi="Calibri" w:cs="Arial"/>
                      <w:i/>
                    </w:rPr>
                    <w:t xml:space="preserve">Please indicate articulation routes: </w:t>
                  </w:r>
                </w:p>
              </w:tc>
            </w:tr>
            <w:tr w:rsidR="003C1C79" w:rsidRPr="003C1C79" w14:paraId="7A6E9A1F" w14:textId="77777777" w:rsidTr="003C1C79">
              <w:trPr>
                <w:gridAfter w:val="1"/>
                <w:wAfter w:w="5529" w:type="dxa"/>
              </w:trPr>
              <w:tc>
                <w:tcPr>
                  <w:tcW w:w="2390" w:type="dxa"/>
                </w:tcPr>
                <w:p w14:paraId="76CF37D7"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Honours Stage (Top-up)</w:t>
                  </w:r>
                </w:p>
              </w:tc>
              <w:tc>
                <w:tcPr>
                  <w:tcW w:w="992" w:type="dxa"/>
                </w:tcPr>
                <w:p w14:paraId="069E1A96"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4D001FC5" w14:textId="77777777" w:rsidTr="003C1C79">
              <w:tc>
                <w:tcPr>
                  <w:tcW w:w="2390" w:type="dxa"/>
                  <w:tcBorders>
                    <w:bottom w:val="single" w:sz="4" w:space="0" w:color="auto"/>
                  </w:tcBorders>
                </w:tcPr>
                <w:p w14:paraId="001B88DB"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 xml:space="preserve">Other </w:t>
                  </w:r>
                </w:p>
              </w:tc>
              <w:tc>
                <w:tcPr>
                  <w:tcW w:w="992" w:type="dxa"/>
                  <w:tcBorders>
                    <w:bottom w:val="single" w:sz="4" w:space="0" w:color="auto"/>
                  </w:tcBorders>
                </w:tcPr>
                <w:p w14:paraId="3B5DFB1F" w14:textId="77777777" w:rsidR="003C1C79" w:rsidRPr="003C1C79" w:rsidRDefault="003C1C79" w:rsidP="00F46016">
                  <w:pPr>
                    <w:framePr w:hSpace="180" w:wrap="around" w:vAnchor="text" w:hAnchor="text" w:y="1"/>
                    <w:suppressOverlap/>
                    <w:rPr>
                      <w:rFonts w:ascii="Calibri" w:hAnsi="Calibri" w:cs="Arial"/>
                    </w:rPr>
                  </w:pPr>
                </w:p>
              </w:tc>
              <w:tc>
                <w:tcPr>
                  <w:tcW w:w="5529" w:type="dxa"/>
                  <w:tcBorders>
                    <w:bottom w:val="single" w:sz="4" w:space="0" w:color="auto"/>
                  </w:tcBorders>
                </w:tcPr>
                <w:p w14:paraId="1F77ABA2"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i/>
                    </w:rPr>
                    <w:t xml:space="preserve">Please detail: </w:t>
                  </w:r>
                </w:p>
              </w:tc>
            </w:tr>
            <w:tr w:rsidR="003C1C79" w:rsidRPr="003C1C79" w14:paraId="139322AB" w14:textId="77777777" w:rsidTr="003C1C79">
              <w:tc>
                <w:tcPr>
                  <w:tcW w:w="2390" w:type="dxa"/>
                  <w:tcBorders>
                    <w:top w:val="single" w:sz="4" w:space="0" w:color="auto"/>
                    <w:left w:val="single" w:sz="4" w:space="0" w:color="auto"/>
                    <w:bottom w:val="single" w:sz="4" w:space="0" w:color="auto"/>
                    <w:right w:val="single" w:sz="4" w:space="0" w:color="auto"/>
                  </w:tcBorders>
                </w:tcPr>
                <w:p w14:paraId="18CFB211"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 xml:space="preserve">Is this programme being used to underpin a Higher/Degree Apprenticeship </w:t>
                  </w:r>
                </w:p>
              </w:tc>
              <w:tc>
                <w:tcPr>
                  <w:tcW w:w="992" w:type="dxa"/>
                  <w:tcBorders>
                    <w:top w:val="single" w:sz="4" w:space="0" w:color="auto"/>
                    <w:left w:val="single" w:sz="4" w:space="0" w:color="auto"/>
                    <w:bottom w:val="single" w:sz="4" w:space="0" w:color="auto"/>
                    <w:right w:val="single" w:sz="4" w:space="0" w:color="auto"/>
                  </w:tcBorders>
                </w:tcPr>
                <w:p w14:paraId="72EF066C" w14:textId="77777777" w:rsidR="003C1C79" w:rsidRPr="003C1C79" w:rsidRDefault="003C1C79" w:rsidP="00F46016">
                  <w:pPr>
                    <w:framePr w:hSpace="180" w:wrap="around" w:vAnchor="text" w:hAnchor="text" w:y="1"/>
                    <w:suppressOverlap/>
                    <w:rPr>
                      <w:rFonts w:ascii="Calibri" w:hAnsi="Calibri" w:cs="Arial"/>
                    </w:rPr>
                  </w:pPr>
                </w:p>
                <w:p w14:paraId="56D64BAD"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Y/N</w:t>
                  </w:r>
                </w:p>
              </w:tc>
              <w:tc>
                <w:tcPr>
                  <w:tcW w:w="5529" w:type="dxa"/>
                  <w:tcBorders>
                    <w:top w:val="single" w:sz="4" w:space="0" w:color="auto"/>
                    <w:left w:val="single" w:sz="4" w:space="0" w:color="auto"/>
                    <w:bottom w:val="single" w:sz="4" w:space="0" w:color="auto"/>
                    <w:right w:val="single" w:sz="4" w:space="0" w:color="auto"/>
                  </w:tcBorders>
                </w:tcPr>
                <w:p w14:paraId="76222228" w14:textId="77777777" w:rsidR="003C1C79" w:rsidRPr="003C1C79" w:rsidRDefault="003C1C79" w:rsidP="00F46016">
                  <w:pPr>
                    <w:framePr w:hSpace="180" w:wrap="around" w:vAnchor="text" w:hAnchor="text" w:y="1"/>
                    <w:suppressOverlap/>
                    <w:rPr>
                      <w:rFonts w:ascii="Calibri" w:hAnsi="Calibri" w:cs="Arial"/>
                      <w:i/>
                    </w:rPr>
                  </w:pPr>
                </w:p>
                <w:p w14:paraId="16855178" w14:textId="77777777" w:rsidR="003C1C79" w:rsidRPr="003C1C79" w:rsidRDefault="003C1C79" w:rsidP="00F46016">
                  <w:pPr>
                    <w:framePr w:hSpace="180" w:wrap="around" w:vAnchor="text" w:hAnchor="text" w:y="1"/>
                    <w:suppressOverlap/>
                    <w:rPr>
                      <w:rFonts w:ascii="Calibri" w:hAnsi="Calibri" w:cs="Arial"/>
                      <w:i/>
                    </w:rPr>
                  </w:pPr>
                  <w:r w:rsidRPr="003C1C79">
                    <w:rPr>
                      <w:rFonts w:ascii="Calibri" w:hAnsi="Calibri" w:cs="Arial"/>
                      <w:i/>
                    </w:rPr>
                    <w:t>Please ensure that Annexe 1 is completed</w:t>
                  </w:r>
                </w:p>
              </w:tc>
            </w:tr>
            <w:tr w:rsidR="003C1C79" w:rsidRPr="003C1C79" w14:paraId="4E437FDD" w14:textId="77777777" w:rsidTr="003C1C79">
              <w:tc>
                <w:tcPr>
                  <w:tcW w:w="2390" w:type="dxa"/>
                  <w:tcBorders>
                    <w:top w:val="single" w:sz="4" w:space="0" w:color="auto"/>
                    <w:left w:val="nil"/>
                    <w:bottom w:val="nil"/>
                    <w:right w:val="nil"/>
                  </w:tcBorders>
                </w:tcPr>
                <w:p w14:paraId="0EA5A4D5" w14:textId="77777777" w:rsidR="003C1C79" w:rsidRPr="003C1C79" w:rsidRDefault="003C1C79" w:rsidP="00F46016">
                  <w:pPr>
                    <w:framePr w:hSpace="180" w:wrap="around" w:vAnchor="text" w:hAnchor="text" w:y="1"/>
                    <w:suppressOverlap/>
                    <w:rPr>
                      <w:rFonts w:ascii="Calibri" w:hAnsi="Calibri" w:cs="Arial"/>
                    </w:rPr>
                  </w:pPr>
                </w:p>
              </w:tc>
              <w:tc>
                <w:tcPr>
                  <w:tcW w:w="992" w:type="dxa"/>
                  <w:tcBorders>
                    <w:top w:val="single" w:sz="4" w:space="0" w:color="auto"/>
                    <w:left w:val="nil"/>
                    <w:bottom w:val="nil"/>
                    <w:right w:val="nil"/>
                  </w:tcBorders>
                </w:tcPr>
                <w:p w14:paraId="03B14764" w14:textId="77777777" w:rsidR="003C1C79" w:rsidRPr="003C1C79" w:rsidRDefault="003C1C79" w:rsidP="00F46016">
                  <w:pPr>
                    <w:framePr w:hSpace="180" w:wrap="around" w:vAnchor="text" w:hAnchor="text" w:y="1"/>
                    <w:suppressOverlap/>
                    <w:rPr>
                      <w:rFonts w:ascii="Calibri" w:hAnsi="Calibri" w:cs="Arial"/>
                    </w:rPr>
                  </w:pPr>
                </w:p>
              </w:tc>
              <w:tc>
                <w:tcPr>
                  <w:tcW w:w="5529" w:type="dxa"/>
                  <w:tcBorders>
                    <w:top w:val="single" w:sz="4" w:space="0" w:color="auto"/>
                    <w:left w:val="nil"/>
                    <w:bottom w:val="nil"/>
                    <w:right w:val="nil"/>
                  </w:tcBorders>
                </w:tcPr>
                <w:p w14:paraId="430C69CC" w14:textId="77777777" w:rsidR="003C1C79" w:rsidRPr="003C1C79" w:rsidRDefault="003C1C79" w:rsidP="00F46016">
                  <w:pPr>
                    <w:framePr w:hSpace="180" w:wrap="around" w:vAnchor="text" w:hAnchor="text" w:y="1"/>
                    <w:suppressOverlap/>
                    <w:rPr>
                      <w:rFonts w:ascii="Calibri" w:hAnsi="Calibri" w:cs="Arial"/>
                      <w:i/>
                    </w:rPr>
                  </w:pPr>
                </w:p>
              </w:tc>
            </w:tr>
          </w:tbl>
          <w:p w14:paraId="0E8D2970" w14:textId="77777777" w:rsidR="003C1C79" w:rsidRPr="003C1C79" w:rsidRDefault="003C1C79" w:rsidP="003C1C79">
            <w:pPr>
              <w:rPr>
                <w:rFonts w:ascii="Calibri" w:hAnsi="Calibri" w:cs="Arial"/>
              </w:rPr>
            </w:pPr>
          </w:p>
        </w:tc>
      </w:tr>
      <w:tr w:rsidR="003C1C79" w:rsidRPr="003C1C79" w14:paraId="29C00BE0" w14:textId="77777777" w:rsidTr="7E3D9642">
        <w:tc>
          <w:tcPr>
            <w:tcW w:w="582" w:type="dxa"/>
            <w:shd w:val="clear" w:color="auto" w:fill="DEEAF6" w:themeFill="accent1" w:themeFillTint="33"/>
          </w:tcPr>
          <w:p w14:paraId="130E7A1E" w14:textId="77777777" w:rsidR="003C1C79" w:rsidRPr="003C1C79" w:rsidRDefault="003C1C79" w:rsidP="003C1C79">
            <w:pPr>
              <w:rPr>
                <w:rFonts w:ascii="Calibri" w:hAnsi="Calibri" w:cs="Arial"/>
                <w:b/>
                <w:bCs/>
              </w:rPr>
            </w:pPr>
            <w:r w:rsidRPr="003C1C79">
              <w:rPr>
                <w:rFonts w:ascii="Calibri" w:hAnsi="Calibri" w:cs="Arial"/>
                <w:b/>
                <w:bCs/>
              </w:rPr>
              <w:lastRenderedPageBreak/>
              <w:t>5</w:t>
            </w:r>
          </w:p>
        </w:tc>
        <w:tc>
          <w:tcPr>
            <w:tcW w:w="9761" w:type="dxa"/>
            <w:shd w:val="clear" w:color="auto" w:fill="DEEAF6" w:themeFill="accent1" w:themeFillTint="33"/>
          </w:tcPr>
          <w:p w14:paraId="2D6F99F4" w14:textId="77777777" w:rsidR="003C1C79" w:rsidRPr="003C1C79" w:rsidRDefault="003C1C79" w:rsidP="003C1C79">
            <w:pPr>
              <w:rPr>
                <w:rFonts w:ascii="Calibri" w:hAnsi="Calibri" w:cs="Arial"/>
                <w:b/>
                <w:bCs/>
              </w:rPr>
            </w:pPr>
            <w:r w:rsidRPr="003C1C79">
              <w:rPr>
                <w:rFonts w:ascii="Calibri" w:hAnsi="Calibri" w:cs="Arial"/>
                <w:b/>
                <w:bCs/>
              </w:rPr>
              <w:t>Validation category</w:t>
            </w:r>
          </w:p>
          <w:p w14:paraId="2D72034D" w14:textId="77777777" w:rsidR="003C1C79" w:rsidRPr="003C1C79" w:rsidRDefault="003C1C79" w:rsidP="003C1C79">
            <w:pPr>
              <w:rPr>
                <w:rFonts w:ascii="Calibri" w:hAnsi="Calibri" w:cs="Arial"/>
                <w:i/>
                <w:iCs/>
              </w:rPr>
            </w:pPr>
            <w:r w:rsidRPr="003C1C79">
              <w:rPr>
                <w:rFonts w:ascii="Lucida Sans" w:hAnsi="Lucida Sans" w:cs="Arial"/>
                <w:i/>
                <w:iCs/>
                <w:sz w:val="18"/>
                <w:szCs w:val="18"/>
              </w:rPr>
              <w:t>Please tick to indicate whether this is a Franchised, Consortium or Validated (set of) programmes.</w:t>
            </w:r>
          </w:p>
          <w:p w14:paraId="09F57CC3" w14:textId="77777777" w:rsidR="003C1C79" w:rsidRPr="003C1C79" w:rsidRDefault="003C1C79" w:rsidP="003C1C79">
            <w:pPr>
              <w:rPr>
                <w:rFonts w:ascii="Calibri" w:hAnsi="Calibri" w:cs="Arial"/>
                <w:b/>
                <w:bCs/>
              </w:rPr>
            </w:pPr>
          </w:p>
        </w:tc>
      </w:tr>
      <w:tr w:rsidR="003C1C79" w:rsidRPr="003C1C79" w14:paraId="7C77CDB1" w14:textId="77777777" w:rsidTr="7E3D9642">
        <w:tc>
          <w:tcPr>
            <w:tcW w:w="582" w:type="dxa"/>
            <w:shd w:val="clear" w:color="auto" w:fill="FFFFFF" w:themeFill="background1"/>
          </w:tcPr>
          <w:p w14:paraId="47944B58" w14:textId="77777777" w:rsidR="003C1C79" w:rsidRPr="003C1C79" w:rsidRDefault="003C1C79" w:rsidP="003C1C79">
            <w:pPr>
              <w:rPr>
                <w:rFonts w:ascii="Calibri" w:hAnsi="Calibri" w:cs="Arial"/>
                <w:b/>
                <w:bCs/>
              </w:rPr>
            </w:pPr>
          </w:p>
        </w:tc>
        <w:tc>
          <w:tcPr>
            <w:tcW w:w="9761" w:type="dxa"/>
            <w:shd w:val="clear" w:color="auto" w:fill="FFFFFF" w:themeFill="background1"/>
          </w:tcPr>
          <w:p w14:paraId="1F1B46F0" w14:textId="77777777" w:rsidR="003C1C79" w:rsidRPr="003C1C79" w:rsidRDefault="003C1C79" w:rsidP="003C1C79">
            <w:pPr>
              <w:rPr>
                <w:rFonts w:ascii="Calibri" w:hAnsi="Calibri" w:cs="Arial"/>
                <w:b/>
                <w:bCs/>
              </w:rPr>
            </w:pPr>
          </w:p>
          <w:tbl>
            <w:tblPr>
              <w:tblStyle w:val="TableGrid"/>
              <w:tblW w:w="0" w:type="auto"/>
              <w:tblLook w:val="04A0" w:firstRow="1" w:lastRow="0" w:firstColumn="1" w:lastColumn="0" w:noHBand="0" w:noVBand="1"/>
            </w:tblPr>
            <w:tblGrid>
              <w:gridCol w:w="2844"/>
              <w:gridCol w:w="709"/>
            </w:tblGrid>
            <w:tr w:rsidR="003C1C79" w:rsidRPr="003C1C79" w14:paraId="26C08A93" w14:textId="77777777" w:rsidTr="003C1C79">
              <w:tc>
                <w:tcPr>
                  <w:tcW w:w="2844" w:type="dxa"/>
                </w:tcPr>
                <w:p w14:paraId="747D221A" w14:textId="77777777" w:rsidR="003C1C79" w:rsidRPr="003C1C79" w:rsidRDefault="003C1C79" w:rsidP="00F46016">
                  <w:pPr>
                    <w:framePr w:hSpace="180" w:wrap="around" w:vAnchor="text" w:hAnchor="text" w:y="1"/>
                    <w:suppressOverlap/>
                    <w:rPr>
                      <w:rFonts w:ascii="Calibri" w:hAnsi="Calibri" w:cs="Arial"/>
                      <w:b/>
                      <w:bCs/>
                    </w:rPr>
                  </w:pPr>
                  <w:r w:rsidRPr="003C1C79">
                    <w:rPr>
                      <w:rFonts w:ascii="Calibri" w:hAnsi="Calibri" w:cs="Arial"/>
                      <w:b/>
                      <w:bCs/>
                    </w:rPr>
                    <w:t>Franchised</w:t>
                  </w:r>
                </w:p>
              </w:tc>
              <w:tc>
                <w:tcPr>
                  <w:tcW w:w="709" w:type="dxa"/>
                </w:tcPr>
                <w:p w14:paraId="7F923322" w14:textId="77777777" w:rsidR="003C1C79" w:rsidRPr="003C1C79" w:rsidRDefault="003C1C79" w:rsidP="00F46016">
                  <w:pPr>
                    <w:framePr w:hSpace="180" w:wrap="around" w:vAnchor="text" w:hAnchor="text" w:y="1"/>
                    <w:suppressOverlap/>
                    <w:rPr>
                      <w:rFonts w:ascii="Calibri" w:hAnsi="Calibri" w:cs="Arial"/>
                      <w:b/>
                      <w:bCs/>
                    </w:rPr>
                  </w:pPr>
                </w:p>
              </w:tc>
            </w:tr>
            <w:tr w:rsidR="003C1C79" w:rsidRPr="003C1C79" w14:paraId="116FFA7E" w14:textId="77777777" w:rsidTr="003C1C79">
              <w:tc>
                <w:tcPr>
                  <w:tcW w:w="2844" w:type="dxa"/>
                </w:tcPr>
                <w:p w14:paraId="4391008B" w14:textId="77777777" w:rsidR="003C1C79" w:rsidRPr="003C1C79" w:rsidRDefault="003C1C79" w:rsidP="00F46016">
                  <w:pPr>
                    <w:framePr w:hSpace="180" w:wrap="around" w:vAnchor="text" w:hAnchor="text" w:y="1"/>
                    <w:suppressOverlap/>
                    <w:rPr>
                      <w:rFonts w:ascii="Calibri" w:hAnsi="Calibri" w:cs="Arial"/>
                      <w:b/>
                      <w:bCs/>
                    </w:rPr>
                  </w:pPr>
                  <w:r w:rsidRPr="003C1C79">
                    <w:rPr>
                      <w:rFonts w:ascii="Calibri" w:hAnsi="Calibri" w:cs="Arial"/>
                      <w:b/>
                      <w:bCs/>
                    </w:rPr>
                    <w:t>Consortium</w:t>
                  </w:r>
                </w:p>
              </w:tc>
              <w:tc>
                <w:tcPr>
                  <w:tcW w:w="709" w:type="dxa"/>
                </w:tcPr>
                <w:p w14:paraId="2CCEB7DA" w14:textId="77777777" w:rsidR="003C1C79" w:rsidRPr="003C1C79" w:rsidRDefault="003C1C79" w:rsidP="00F46016">
                  <w:pPr>
                    <w:framePr w:hSpace="180" w:wrap="around" w:vAnchor="text" w:hAnchor="text" w:y="1"/>
                    <w:suppressOverlap/>
                    <w:rPr>
                      <w:rFonts w:ascii="Calibri" w:hAnsi="Calibri" w:cs="Arial"/>
                      <w:b/>
                      <w:bCs/>
                    </w:rPr>
                  </w:pPr>
                </w:p>
              </w:tc>
            </w:tr>
            <w:tr w:rsidR="003C1C79" w:rsidRPr="003C1C79" w14:paraId="2CC014C6" w14:textId="77777777" w:rsidTr="003C1C79">
              <w:tc>
                <w:tcPr>
                  <w:tcW w:w="2844" w:type="dxa"/>
                </w:tcPr>
                <w:p w14:paraId="0FE97484" w14:textId="77777777" w:rsidR="003C1C79" w:rsidRPr="003C1C79" w:rsidRDefault="003C1C79" w:rsidP="00F46016">
                  <w:pPr>
                    <w:framePr w:hSpace="180" w:wrap="around" w:vAnchor="text" w:hAnchor="text" w:y="1"/>
                    <w:suppressOverlap/>
                    <w:rPr>
                      <w:rFonts w:ascii="Calibri" w:hAnsi="Calibri" w:cs="Arial"/>
                      <w:b/>
                      <w:bCs/>
                    </w:rPr>
                  </w:pPr>
                  <w:r w:rsidRPr="003C1C79">
                    <w:rPr>
                      <w:rFonts w:ascii="Calibri" w:hAnsi="Calibri" w:cs="Arial"/>
                      <w:b/>
                      <w:bCs/>
                    </w:rPr>
                    <w:t>Validated</w:t>
                  </w:r>
                </w:p>
              </w:tc>
              <w:tc>
                <w:tcPr>
                  <w:tcW w:w="709" w:type="dxa"/>
                </w:tcPr>
                <w:p w14:paraId="0A279D09" w14:textId="77777777" w:rsidR="003C1C79" w:rsidRPr="003C1C79" w:rsidRDefault="003C1C79" w:rsidP="00F46016">
                  <w:pPr>
                    <w:framePr w:hSpace="180" w:wrap="around" w:vAnchor="text" w:hAnchor="text" w:y="1"/>
                    <w:suppressOverlap/>
                    <w:rPr>
                      <w:rFonts w:ascii="Calibri" w:hAnsi="Calibri" w:cs="Arial"/>
                      <w:b/>
                      <w:bCs/>
                    </w:rPr>
                  </w:pPr>
                  <w:r w:rsidRPr="003C1C79">
                    <w:rPr>
                      <w:rFonts w:ascii="Calibri" w:hAnsi="Calibri" w:cs="Arial"/>
                      <w:b/>
                      <w:bCs/>
                    </w:rPr>
                    <w:t>/</w:t>
                  </w:r>
                </w:p>
              </w:tc>
            </w:tr>
          </w:tbl>
          <w:p w14:paraId="5FE9B3BD" w14:textId="77777777" w:rsidR="003C1C79" w:rsidRPr="003C1C79" w:rsidRDefault="003C1C79" w:rsidP="003C1C79">
            <w:pPr>
              <w:rPr>
                <w:rFonts w:ascii="Calibri" w:hAnsi="Calibri" w:cs="Arial"/>
                <w:b/>
                <w:bCs/>
              </w:rPr>
            </w:pPr>
          </w:p>
          <w:p w14:paraId="23A14243" w14:textId="77777777" w:rsidR="003C1C79" w:rsidRPr="003C1C79" w:rsidRDefault="003C1C79" w:rsidP="003C1C79">
            <w:pPr>
              <w:rPr>
                <w:rFonts w:ascii="Calibri" w:hAnsi="Calibri" w:cs="Arial"/>
                <w:b/>
                <w:bCs/>
              </w:rPr>
            </w:pPr>
          </w:p>
        </w:tc>
      </w:tr>
      <w:tr w:rsidR="003C1C79" w:rsidRPr="003C1C79" w14:paraId="1F7F4E53" w14:textId="77777777" w:rsidTr="7E3D9642">
        <w:tc>
          <w:tcPr>
            <w:tcW w:w="582" w:type="dxa"/>
            <w:shd w:val="clear" w:color="auto" w:fill="DEEAF6" w:themeFill="accent1" w:themeFillTint="33"/>
          </w:tcPr>
          <w:p w14:paraId="1B1AF8D6" w14:textId="77777777" w:rsidR="003C1C79" w:rsidRPr="003C1C79" w:rsidRDefault="003C1C79" w:rsidP="003C1C79">
            <w:pPr>
              <w:rPr>
                <w:rFonts w:ascii="Calibri" w:hAnsi="Calibri" w:cs="Arial"/>
                <w:b/>
                <w:bCs/>
              </w:rPr>
            </w:pPr>
            <w:r w:rsidRPr="003C1C79">
              <w:rPr>
                <w:rFonts w:ascii="Calibri" w:hAnsi="Calibri" w:cs="Arial"/>
                <w:b/>
                <w:bCs/>
              </w:rPr>
              <w:t>6</w:t>
            </w:r>
          </w:p>
        </w:tc>
        <w:tc>
          <w:tcPr>
            <w:tcW w:w="9761" w:type="dxa"/>
            <w:shd w:val="clear" w:color="auto" w:fill="DEEAF6" w:themeFill="accent1" w:themeFillTint="33"/>
          </w:tcPr>
          <w:p w14:paraId="74C8F531" w14:textId="77777777" w:rsidR="003C1C79" w:rsidRPr="003C1C79" w:rsidRDefault="003C1C79" w:rsidP="003C1C79">
            <w:pPr>
              <w:rPr>
                <w:rFonts w:ascii="Calibri" w:hAnsi="Calibri" w:cs="Arial"/>
                <w:b/>
                <w:bCs/>
              </w:rPr>
            </w:pPr>
            <w:r w:rsidRPr="003C1C79">
              <w:rPr>
                <w:rFonts w:ascii="Calibri" w:hAnsi="Calibri" w:cs="Arial"/>
                <w:b/>
                <w:bCs/>
              </w:rPr>
              <w:t>UCAS codes</w:t>
            </w:r>
          </w:p>
          <w:p w14:paraId="5C7355A1" w14:textId="77777777" w:rsidR="003C1C79" w:rsidRPr="003C1C79" w:rsidRDefault="003C1C79" w:rsidP="003C1C79">
            <w:pPr>
              <w:rPr>
                <w:rFonts w:ascii="Calibri" w:hAnsi="Calibri" w:cs="Arial"/>
                <w:i/>
              </w:rPr>
            </w:pPr>
            <w:r w:rsidRPr="003C1C79">
              <w:rPr>
                <w:rFonts w:ascii="Calibri" w:hAnsi="Calibri" w:cs="Arial"/>
                <w:i/>
              </w:rPr>
              <w:t>If known, please include the UCAS code for these programmes.</w:t>
            </w:r>
          </w:p>
          <w:p w14:paraId="4FA8F301" w14:textId="77777777" w:rsidR="003C1C79" w:rsidRPr="003C1C79" w:rsidRDefault="003C1C79" w:rsidP="003C1C79">
            <w:pPr>
              <w:rPr>
                <w:rFonts w:ascii="Calibri" w:hAnsi="Calibri" w:cs="Arial"/>
                <w:i/>
              </w:rPr>
            </w:pPr>
          </w:p>
        </w:tc>
      </w:tr>
      <w:tr w:rsidR="003C1C79" w:rsidRPr="003C1C79" w14:paraId="63134834" w14:textId="77777777" w:rsidTr="7E3D9642">
        <w:tc>
          <w:tcPr>
            <w:tcW w:w="582" w:type="dxa"/>
            <w:tcBorders>
              <w:bottom w:val="single" w:sz="4" w:space="0" w:color="auto"/>
            </w:tcBorders>
          </w:tcPr>
          <w:p w14:paraId="71EC7B46" w14:textId="77777777" w:rsidR="003C1C79" w:rsidRPr="003C1C79" w:rsidRDefault="003C1C79" w:rsidP="003C1C79">
            <w:pPr>
              <w:rPr>
                <w:rFonts w:ascii="Calibri" w:hAnsi="Calibri" w:cs="Arial"/>
              </w:rPr>
            </w:pPr>
          </w:p>
        </w:tc>
        <w:tc>
          <w:tcPr>
            <w:tcW w:w="9761" w:type="dxa"/>
            <w:tcBorders>
              <w:bottom w:val="single" w:sz="4" w:space="0" w:color="auto"/>
            </w:tcBorders>
          </w:tcPr>
          <w:p w14:paraId="18422451" w14:textId="77777777" w:rsidR="003C1C79" w:rsidRPr="003C1C79" w:rsidRDefault="003C1C79" w:rsidP="003C1C79">
            <w:pPr>
              <w:rPr>
                <w:rFonts w:ascii="Calibri" w:hAnsi="Calibri" w:cs="Arial"/>
              </w:rPr>
            </w:pPr>
            <w:bookmarkStart w:id="0" w:name="Text23"/>
          </w:p>
          <w:bookmarkEnd w:id="0"/>
          <w:p w14:paraId="3C7802E1" w14:textId="77777777" w:rsidR="003C1C79" w:rsidRPr="003C1C79" w:rsidRDefault="003C1C79" w:rsidP="003C1C79">
            <w:pPr>
              <w:rPr>
                <w:rFonts w:ascii="Calibri" w:hAnsi="Calibri" w:cs="Arial"/>
              </w:rPr>
            </w:pPr>
          </w:p>
        </w:tc>
      </w:tr>
      <w:tr w:rsidR="003C1C79" w:rsidRPr="003C1C79" w14:paraId="7A57DA61" w14:textId="77777777" w:rsidTr="7E3D9642">
        <w:tc>
          <w:tcPr>
            <w:tcW w:w="582" w:type="dxa"/>
            <w:tcBorders>
              <w:bottom w:val="single" w:sz="4" w:space="0" w:color="auto"/>
            </w:tcBorders>
            <w:shd w:val="clear" w:color="auto" w:fill="DEEAF6" w:themeFill="accent1" w:themeFillTint="33"/>
          </w:tcPr>
          <w:p w14:paraId="75C5E441" w14:textId="77777777" w:rsidR="003C1C79" w:rsidRPr="003C1C79" w:rsidRDefault="003C1C79" w:rsidP="003C1C79">
            <w:pPr>
              <w:rPr>
                <w:rFonts w:ascii="Calibri" w:hAnsi="Calibri" w:cs="Arial"/>
                <w:b/>
              </w:rPr>
            </w:pPr>
            <w:r w:rsidRPr="003C1C79">
              <w:rPr>
                <w:rFonts w:ascii="Calibri" w:hAnsi="Calibri" w:cs="Arial"/>
                <w:b/>
              </w:rPr>
              <w:t>7</w:t>
            </w:r>
          </w:p>
        </w:tc>
        <w:tc>
          <w:tcPr>
            <w:tcW w:w="9761" w:type="dxa"/>
            <w:tcBorders>
              <w:bottom w:val="single" w:sz="4" w:space="0" w:color="auto"/>
            </w:tcBorders>
            <w:shd w:val="clear" w:color="auto" w:fill="DEEAF6" w:themeFill="accent1" w:themeFillTint="33"/>
          </w:tcPr>
          <w:p w14:paraId="43D28AFF" w14:textId="77777777" w:rsidR="003C1C79" w:rsidRPr="003C1C79" w:rsidRDefault="003C1C79" w:rsidP="003C1C79">
            <w:pPr>
              <w:rPr>
                <w:rFonts w:ascii="Calibri" w:hAnsi="Calibri" w:cs="Arial"/>
                <w:b/>
              </w:rPr>
            </w:pPr>
            <w:proofErr w:type="spellStart"/>
            <w:r w:rsidRPr="003C1C79">
              <w:rPr>
                <w:rFonts w:ascii="Calibri" w:hAnsi="Calibri" w:cs="Arial"/>
                <w:b/>
              </w:rPr>
              <w:t>HECoS</w:t>
            </w:r>
            <w:proofErr w:type="spellEnd"/>
            <w:r w:rsidRPr="003C1C79">
              <w:rPr>
                <w:rFonts w:ascii="Calibri" w:hAnsi="Calibri" w:cs="Arial"/>
                <w:b/>
              </w:rPr>
              <w:t xml:space="preserve"> codes</w:t>
            </w:r>
          </w:p>
          <w:p w14:paraId="7F2B3C5D" w14:textId="77777777" w:rsidR="003C1C79" w:rsidRPr="003C1C79" w:rsidRDefault="003C1C79" w:rsidP="003C1C79">
            <w:pPr>
              <w:rPr>
                <w:rFonts w:ascii="Calibri" w:hAnsi="Calibri" w:cs="Arial"/>
                <w:i/>
              </w:rPr>
            </w:pPr>
            <w:r w:rsidRPr="003C1C79">
              <w:rPr>
                <w:rFonts w:ascii="Calibri" w:hAnsi="Calibri" w:cs="Arial"/>
                <w:i/>
              </w:rPr>
              <w:t xml:space="preserve">If known, please include the appropriate </w:t>
            </w:r>
            <w:proofErr w:type="spellStart"/>
            <w:r w:rsidRPr="003C1C79">
              <w:rPr>
                <w:rFonts w:ascii="Calibri" w:hAnsi="Calibri" w:cs="Arial"/>
                <w:i/>
              </w:rPr>
              <w:t>HECoS</w:t>
            </w:r>
            <w:proofErr w:type="spellEnd"/>
            <w:r w:rsidRPr="003C1C79">
              <w:rPr>
                <w:rFonts w:ascii="Calibri" w:hAnsi="Calibri" w:cs="Arial"/>
                <w:i/>
              </w:rPr>
              <w:t xml:space="preserve"> codes for the programmes. </w:t>
            </w:r>
          </w:p>
          <w:p w14:paraId="38B7B2EC" w14:textId="77777777" w:rsidR="003C1C79" w:rsidRPr="003C1C79" w:rsidRDefault="003C1C79" w:rsidP="003C1C79">
            <w:pPr>
              <w:rPr>
                <w:rFonts w:ascii="Calibri" w:hAnsi="Calibri" w:cs="Arial"/>
                <w:i/>
              </w:rPr>
            </w:pPr>
          </w:p>
        </w:tc>
      </w:tr>
      <w:tr w:rsidR="003C1C79" w:rsidRPr="003C1C79" w14:paraId="745B41A1" w14:textId="77777777" w:rsidTr="7E3D9642">
        <w:tc>
          <w:tcPr>
            <w:tcW w:w="582" w:type="dxa"/>
            <w:tcBorders>
              <w:bottom w:val="single" w:sz="4" w:space="0" w:color="auto"/>
            </w:tcBorders>
          </w:tcPr>
          <w:p w14:paraId="1761A27E" w14:textId="77777777" w:rsidR="003C1C79" w:rsidRPr="003C1C79" w:rsidRDefault="003C1C79" w:rsidP="003C1C79">
            <w:pPr>
              <w:rPr>
                <w:rFonts w:ascii="Calibri" w:hAnsi="Calibri" w:cs="Arial"/>
              </w:rPr>
            </w:pPr>
          </w:p>
        </w:tc>
        <w:tc>
          <w:tcPr>
            <w:tcW w:w="9761" w:type="dxa"/>
            <w:tcBorders>
              <w:bottom w:val="single" w:sz="4" w:space="0" w:color="auto"/>
            </w:tcBorders>
          </w:tcPr>
          <w:p w14:paraId="17A37AF1" w14:textId="77777777" w:rsidR="003C1C79" w:rsidRPr="00F46016" w:rsidRDefault="003C1C79" w:rsidP="003C1C79">
            <w:pPr>
              <w:tabs>
                <w:tab w:val="left" w:pos="1680"/>
              </w:tabs>
              <w:spacing w:line="276" w:lineRule="auto"/>
              <w:rPr>
                <w:rFonts w:ascii="Calibri" w:hAnsi="Calibri"/>
                <w:b/>
              </w:rPr>
            </w:pPr>
            <w:proofErr w:type="spellStart"/>
            <w:r w:rsidRPr="00F46016">
              <w:rPr>
                <w:rFonts w:ascii="Calibri" w:hAnsi="Calibri"/>
                <w:b/>
              </w:rPr>
              <w:t>HECoS</w:t>
            </w:r>
            <w:proofErr w:type="spellEnd"/>
          </w:p>
          <w:p w14:paraId="75B027BE" w14:textId="77777777" w:rsidR="003C1C79" w:rsidRPr="004060F2" w:rsidRDefault="003C1C79" w:rsidP="003C1C79">
            <w:pPr>
              <w:jc w:val="both"/>
              <w:rPr>
                <w:rFonts w:cstheme="minorHAnsi"/>
                <w:color w:val="000000" w:themeColor="text1"/>
              </w:rPr>
            </w:pPr>
            <w:r w:rsidRPr="004060F2">
              <w:rPr>
                <w:rFonts w:cstheme="minorHAnsi"/>
                <w:color w:val="000000" w:themeColor="text1"/>
              </w:rPr>
              <w:t xml:space="preserve">100484 – Criminology </w:t>
            </w:r>
          </w:p>
          <w:p w14:paraId="01F1AD12" w14:textId="77777777" w:rsidR="003C1C79" w:rsidRPr="00F46016" w:rsidRDefault="003C1C79" w:rsidP="003C1C79">
            <w:pPr>
              <w:tabs>
                <w:tab w:val="left" w:pos="1680"/>
              </w:tabs>
              <w:spacing w:line="276" w:lineRule="auto"/>
              <w:rPr>
                <w:b/>
              </w:rPr>
            </w:pPr>
            <w:r w:rsidRPr="004060F2">
              <w:rPr>
                <w:rFonts w:cstheme="minorHAnsi"/>
                <w:color w:val="000000" w:themeColor="text1"/>
              </w:rPr>
              <w:t>100483 – Criminal Justice</w:t>
            </w:r>
          </w:p>
          <w:p w14:paraId="2F89478F" w14:textId="77777777" w:rsidR="003C1C79" w:rsidRPr="00F46016" w:rsidRDefault="003C1C79" w:rsidP="003C1C79">
            <w:pPr>
              <w:tabs>
                <w:tab w:val="left" w:pos="1680"/>
              </w:tabs>
              <w:spacing w:line="276" w:lineRule="auto"/>
              <w:rPr>
                <w:b/>
              </w:rPr>
            </w:pPr>
            <w:r w:rsidRPr="003F2A4D">
              <w:rPr>
                <w:rFonts w:eastAsia="Calibri" w:cstheme="minorHAnsi"/>
              </w:rPr>
              <w:t>101090 – Study Skills</w:t>
            </w:r>
          </w:p>
          <w:p w14:paraId="408AFF62" w14:textId="77777777" w:rsidR="003C1C79" w:rsidRPr="004060F2" w:rsidRDefault="003C1C79" w:rsidP="003C1C79">
            <w:pPr>
              <w:tabs>
                <w:tab w:val="left" w:pos="1605"/>
              </w:tabs>
              <w:spacing w:line="276" w:lineRule="auto"/>
              <w:rPr>
                <w:rFonts w:eastAsia="Calibri" w:cstheme="minorHAnsi"/>
              </w:rPr>
            </w:pPr>
            <w:r w:rsidRPr="004060F2">
              <w:rPr>
                <w:rFonts w:eastAsia="Calibri" w:cstheme="minorHAnsi"/>
              </w:rPr>
              <w:t>100962 – Research Skills</w:t>
            </w:r>
          </w:p>
          <w:p w14:paraId="2F74398E" w14:textId="77777777" w:rsidR="003C1C79" w:rsidRPr="004060F2" w:rsidRDefault="003C1C79" w:rsidP="003C1C79">
            <w:pPr>
              <w:tabs>
                <w:tab w:val="left" w:pos="1605"/>
              </w:tabs>
              <w:spacing w:line="276" w:lineRule="auto"/>
              <w:rPr>
                <w:rFonts w:eastAsia="Times New Roman" w:cstheme="minorHAnsi"/>
                <w:color w:val="000000"/>
              </w:rPr>
            </w:pPr>
            <w:r w:rsidRPr="004060F2">
              <w:rPr>
                <w:rFonts w:eastAsia="Times New Roman" w:cstheme="minorHAnsi"/>
                <w:color w:val="000000"/>
              </w:rPr>
              <w:t>100659 – Community Justice</w:t>
            </w:r>
          </w:p>
          <w:p w14:paraId="18D0C618" w14:textId="77777777" w:rsidR="003C1C79" w:rsidRPr="004060F2" w:rsidRDefault="003C1C79" w:rsidP="003C1C79">
            <w:pPr>
              <w:jc w:val="both"/>
              <w:rPr>
                <w:rFonts w:cstheme="minorHAnsi"/>
                <w:color w:val="000000"/>
              </w:rPr>
            </w:pPr>
            <w:r w:rsidRPr="004060F2">
              <w:rPr>
                <w:rFonts w:cstheme="minorHAnsi"/>
                <w:color w:val="000000"/>
              </w:rPr>
              <w:t>101332 – Drug and Alcohol Studies</w:t>
            </w:r>
          </w:p>
          <w:p w14:paraId="1C4C4177" w14:textId="77777777" w:rsidR="003C1C79" w:rsidRPr="004060F2" w:rsidRDefault="003C1C79" w:rsidP="003C1C79">
            <w:pPr>
              <w:tabs>
                <w:tab w:val="left" w:pos="1605"/>
              </w:tabs>
              <w:spacing w:line="276" w:lineRule="auto"/>
              <w:rPr>
                <w:rFonts w:cstheme="minorHAnsi"/>
                <w:color w:val="000000"/>
              </w:rPr>
            </w:pPr>
            <w:r w:rsidRPr="004060F2">
              <w:rPr>
                <w:rFonts w:cstheme="minorHAnsi"/>
                <w:color w:val="000000"/>
              </w:rPr>
              <w:t>100287 – Mental Health Nursing</w:t>
            </w:r>
          </w:p>
          <w:p w14:paraId="3478354B" w14:textId="77777777" w:rsidR="003C1C79" w:rsidRPr="004060F2" w:rsidRDefault="003C1C79" w:rsidP="003C1C79">
            <w:pPr>
              <w:jc w:val="both"/>
              <w:rPr>
                <w:rFonts w:eastAsia="Calibri" w:cstheme="minorHAnsi"/>
              </w:rPr>
            </w:pPr>
            <w:r w:rsidRPr="004060F2">
              <w:rPr>
                <w:rFonts w:eastAsia="Calibri" w:cstheme="minorHAnsi"/>
              </w:rPr>
              <w:t xml:space="preserve">100846 – Market Research </w:t>
            </w:r>
          </w:p>
          <w:p w14:paraId="02A14788" w14:textId="77777777" w:rsidR="003C1C79" w:rsidRPr="004060F2" w:rsidRDefault="003C1C79" w:rsidP="003C1C79">
            <w:pPr>
              <w:tabs>
                <w:tab w:val="left" w:pos="1605"/>
              </w:tabs>
              <w:spacing w:line="276" w:lineRule="auto"/>
              <w:rPr>
                <w:rFonts w:eastAsia="Calibri" w:cstheme="minorHAnsi"/>
              </w:rPr>
            </w:pPr>
            <w:r w:rsidRPr="004060F2">
              <w:rPr>
                <w:rFonts w:eastAsia="Calibri" w:cstheme="minorHAnsi"/>
              </w:rPr>
              <w:t>101088 – Research and Study Skills in Education</w:t>
            </w:r>
          </w:p>
          <w:p w14:paraId="0041D240" w14:textId="77777777" w:rsidR="003C1C79" w:rsidRPr="003F2A4D" w:rsidRDefault="003C1C79" w:rsidP="003C1C79">
            <w:pPr>
              <w:jc w:val="both"/>
              <w:rPr>
                <w:rFonts w:eastAsia="Calibri" w:cstheme="minorHAnsi"/>
              </w:rPr>
            </w:pPr>
            <w:r w:rsidRPr="004060F2">
              <w:rPr>
                <w:rFonts w:eastAsia="Calibri" w:cstheme="minorHAnsi"/>
              </w:rPr>
              <w:t xml:space="preserve">100505 – Sociology </w:t>
            </w:r>
          </w:p>
          <w:p w14:paraId="782B8A4F" w14:textId="77777777" w:rsidR="003C1C79" w:rsidRDefault="003C1C79" w:rsidP="003C1C79">
            <w:pPr>
              <w:rPr>
                <w:rFonts w:eastAsia="Calibri" w:cstheme="minorHAnsi"/>
              </w:rPr>
            </w:pPr>
            <w:r w:rsidRPr="004060F2">
              <w:rPr>
                <w:rFonts w:eastAsia="Calibri" w:cstheme="minorHAnsi"/>
              </w:rPr>
              <w:t>100502 – Social Policy</w:t>
            </w:r>
          </w:p>
          <w:p w14:paraId="3965FE37" w14:textId="77777777" w:rsidR="003C1C79" w:rsidRDefault="003C1C79" w:rsidP="003C1C79">
            <w:pPr>
              <w:rPr>
                <w:rFonts w:eastAsia="Calibri" w:cstheme="minorHAnsi"/>
              </w:rPr>
            </w:pPr>
          </w:p>
          <w:p w14:paraId="18D667DD" w14:textId="77777777" w:rsidR="003C1C79" w:rsidRPr="003C1C79" w:rsidRDefault="003C1C79" w:rsidP="003C1C79">
            <w:pPr>
              <w:rPr>
                <w:rFonts w:ascii="Calibri" w:hAnsi="Calibri" w:cs="Arial"/>
              </w:rPr>
            </w:pPr>
          </w:p>
        </w:tc>
      </w:tr>
      <w:tr w:rsidR="003C1C79" w:rsidRPr="003C1C79" w14:paraId="334357A5" w14:textId="77777777" w:rsidTr="7E3D9642">
        <w:tc>
          <w:tcPr>
            <w:tcW w:w="582" w:type="dxa"/>
            <w:tcBorders>
              <w:bottom w:val="single" w:sz="4" w:space="0" w:color="auto"/>
            </w:tcBorders>
            <w:shd w:val="clear" w:color="auto" w:fill="DEEAF6" w:themeFill="accent1" w:themeFillTint="33"/>
          </w:tcPr>
          <w:p w14:paraId="6BF1AE1A" w14:textId="77777777" w:rsidR="003C1C79" w:rsidRPr="003C1C79" w:rsidRDefault="003C1C79" w:rsidP="003C1C79">
            <w:pPr>
              <w:rPr>
                <w:rFonts w:ascii="Calibri" w:hAnsi="Calibri" w:cs="Arial"/>
                <w:b/>
                <w:bCs/>
              </w:rPr>
            </w:pPr>
            <w:r w:rsidRPr="003C1C79">
              <w:rPr>
                <w:rFonts w:ascii="Calibri" w:hAnsi="Calibri" w:cs="Arial"/>
                <w:b/>
                <w:bCs/>
              </w:rPr>
              <w:t>8</w:t>
            </w:r>
          </w:p>
        </w:tc>
        <w:tc>
          <w:tcPr>
            <w:tcW w:w="9761" w:type="dxa"/>
            <w:tcBorders>
              <w:bottom w:val="single" w:sz="4" w:space="0" w:color="auto"/>
            </w:tcBorders>
            <w:shd w:val="clear" w:color="auto" w:fill="DEEAF6" w:themeFill="accent1" w:themeFillTint="33"/>
          </w:tcPr>
          <w:p w14:paraId="31B11BF3" w14:textId="77777777" w:rsidR="003C1C79" w:rsidRPr="003C1C79" w:rsidRDefault="003C1C79" w:rsidP="003C1C79">
            <w:pPr>
              <w:rPr>
                <w:rFonts w:ascii="Calibri" w:hAnsi="Calibri" w:cs="Arial"/>
              </w:rPr>
            </w:pPr>
            <w:r w:rsidRPr="003C1C79">
              <w:rPr>
                <w:rFonts w:ascii="Calibri" w:hAnsi="Calibri" w:cs="Arial"/>
                <w:b/>
              </w:rPr>
              <w:t>Awarding Institution</w:t>
            </w:r>
            <w:r w:rsidRPr="003C1C79">
              <w:rPr>
                <w:rFonts w:ascii="Calibri" w:hAnsi="Calibri" w:cs="Arial"/>
              </w:rPr>
              <w:t xml:space="preserve">  </w:t>
            </w:r>
          </w:p>
          <w:p w14:paraId="728A0088" w14:textId="77777777" w:rsidR="003C1C79" w:rsidRPr="003C1C79" w:rsidRDefault="003C1C79" w:rsidP="003C1C79">
            <w:pPr>
              <w:rPr>
                <w:rFonts w:ascii="Calibri" w:hAnsi="Calibri" w:cs="Arial"/>
              </w:rPr>
            </w:pPr>
          </w:p>
        </w:tc>
      </w:tr>
      <w:tr w:rsidR="003C1C79" w:rsidRPr="003C1C79" w14:paraId="4D257F63" w14:textId="77777777" w:rsidTr="7E3D9642">
        <w:tc>
          <w:tcPr>
            <w:tcW w:w="582" w:type="dxa"/>
            <w:tcBorders>
              <w:bottom w:val="single" w:sz="4" w:space="0" w:color="auto"/>
            </w:tcBorders>
            <w:shd w:val="clear" w:color="auto" w:fill="auto"/>
          </w:tcPr>
          <w:p w14:paraId="398620B2" w14:textId="77777777" w:rsidR="003C1C79" w:rsidRPr="003C1C79" w:rsidRDefault="003C1C79" w:rsidP="003C1C79">
            <w:pPr>
              <w:rPr>
                <w:rFonts w:ascii="Calibri" w:hAnsi="Calibri" w:cs="Arial"/>
                <w:b/>
                <w:bCs/>
              </w:rPr>
            </w:pPr>
          </w:p>
        </w:tc>
        <w:tc>
          <w:tcPr>
            <w:tcW w:w="9761" w:type="dxa"/>
            <w:tcBorders>
              <w:bottom w:val="single" w:sz="4" w:space="0" w:color="auto"/>
            </w:tcBorders>
            <w:shd w:val="clear" w:color="auto" w:fill="auto"/>
          </w:tcPr>
          <w:p w14:paraId="69A118A4" w14:textId="77777777" w:rsidR="003C1C79" w:rsidRPr="003C1C79" w:rsidRDefault="003C1C79" w:rsidP="003C1C79">
            <w:pPr>
              <w:rPr>
                <w:rFonts w:ascii="Calibri" w:hAnsi="Calibri" w:cs="Arial"/>
              </w:rPr>
            </w:pPr>
            <w:r w:rsidRPr="003C1C79">
              <w:rPr>
                <w:rFonts w:ascii="Calibri" w:hAnsi="Calibri" w:cs="Arial"/>
              </w:rPr>
              <w:t>University of Hull</w:t>
            </w:r>
          </w:p>
          <w:p w14:paraId="643B2C75" w14:textId="77777777" w:rsidR="003C1C79" w:rsidRPr="003C1C79" w:rsidRDefault="003C1C79" w:rsidP="003C1C79">
            <w:pPr>
              <w:rPr>
                <w:rFonts w:ascii="Calibri" w:hAnsi="Calibri" w:cs="Arial"/>
                <w:b/>
              </w:rPr>
            </w:pPr>
          </w:p>
        </w:tc>
      </w:tr>
      <w:tr w:rsidR="003C1C79" w:rsidRPr="003C1C79" w14:paraId="6A362E36" w14:textId="77777777" w:rsidTr="7E3D9642">
        <w:tc>
          <w:tcPr>
            <w:tcW w:w="582" w:type="dxa"/>
            <w:shd w:val="clear" w:color="auto" w:fill="DEEAF6" w:themeFill="accent1" w:themeFillTint="33"/>
          </w:tcPr>
          <w:p w14:paraId="3294CE9C" w14:textId="77777777" w:rsidR="003C1C79" w:rsidRPr="003C1C79" w:rsidRDefault="003C1C79" w:rsidP="003C1C79">
            <w:pPr>
              <w:rPr>
                <w:rFonts w:ascii="Calibri" w:hAnsi="Calibri" w:cs="Arial"/>
                <w:b/>
                <w:bCs/>
              </w:rPr>
            </w:pPr>
            <w:r w:rsidRPr="003C1C79">
              <w:rPr>
                <w:rFonts w:ascii="Calibri" w:hAnsi="Calibri" w:cs="Arial"/>
                <w:b/>
                <w:bCs/>
              </w:rPr>
              <w:lastRenderedPageBreak/>
              <w:t>9</w:t>
            </w:r>
          </w:p>
        </w:tc>
        <w:tc>
          <w:tcPr>
            <w:tcW w:w="9761" w:type="dxa"/>
            <w:shd w:val="clear" w:color="auto" w:fill="DEEAF6" w:themeFill="accent1" w:themeFillTint="33"/>
          </w:tcPr>
          <w:p w14:paraId="11C701C1" w14:textId="77777777" w:rsidR="003C1C79" w:rsidRPr="003C1C79" w:rsidRDefault="003C1C79" w:rsidP="003C1C79">
            <w:pPr>
              <w:rPr>
                <w:rFonts w:ascii="Calibri" w:hAnsi="Calibri" w:cs="Arial"/>
                <w:b/>
              </w:rPr>
            </w:pPr>
            <w:r w:rsidRPr="003C1C79">
              <w:rPr>
                <w:rFonts w:ascii="Calibri" w:hAnsi="Calibri" w:cs="Arial"/>
                <w:b/>
              </w:rPr>
              <w:t xml:space="preserve">Locations within Partner Institution </w:t>
            </w:r>
          </w:p>
          <w:p w14:paraId="1A9AFCBE" w14:textId="77777777" w:rsidR="003C1C79" w:rsidRPr="003C1C79" w:rsidRDefault="003C1C79" w:rsidP="003C1C79">
            <w:pPr>
              <w:rPr>
                <w:rFonts w:ascii="Calibri" w:hAnsi="Calibri" w:cs="Arial"/>
                <w:i/>
              </w:rPr>
            </w:pPr>
            <w:r w:rsidRPr="003C1C79">
              <w:rPr>
                <w:rFonts w:ascii="Calibri" w:hAnsi="Calibri" w:cs="Arial"/>
                <w:i/>
              </w:rPr>
              <w:t>State the schools/ subject areas that will have overall responsibility for the management, administration and quality assurance and enhancement of the programmes.</w:t>
            </w:r>
          </w:p>
          <w:p w14:paraId="46DEBE45" w14:textId="77777777" w:rsidR="003C1C79" w:rsidRPr="003C1C79" w:rsidRDefault="003C1C79" w:rsidP="003C1C79">
            <w:pPr>
              <w:rPr>
                <w:rFonts w:ascii="Calibri" w:hAnsi="Calibri" w:cs="Arial"/>
              </w:rPr>
            </w:pPr>
          </w:p>
        </w:tc>
      </w:tr>
      <w:tr w:rsidR="003C1C79" w:rsidRPr="003C1C79" w14:paraId="6D38D8A3" w14:textId="77777777" w:rsidTr="7E3D9642">
        <w:tc>
          <w:tcPr>
            <w:tcW w:w="582" w:type="dxa"/>
            <w:tcBorders>
              <w:bottom w:val="single" w:sz="4" w:space="0" w:color="auto"/>
            </w:tcBorders>
          </w:tcPr>
          <w:p w14:paraId="3B97C2F5" w14:textId="77777777" w:rsidR="003C1C79" w:rsidRPr="003C1C79" w:rsidRDefault="003C1C79" w:rsidP="003C1C79">
            <w:pPr>
              <w:rPr>
                <w:rFonts w:ascii="Calibri" w:hAnsi="Calibri" w:cs="Arial"/>
              </w:rPr>
            </w:pPr>
          </w:p>
        </w:tc>
        <w:tc>
          <w:tcPr>
            <w:tcW w:w="9761" w:type="dxa"/>
            <w:tcBorders>
              <w:bottom w:val="single" w:sz="4" w:space="0" w:color="auto"/>
            </w:tcBorders>
          </w:tcPr>
          <w:p w14:paraId="481EF5B7" w14:textId="64DB9776" w:rsidR="003C1C79" w:rsidRPr="003C1C79" w:rsidRDefault="003C1C79" w:rsidP="01065E2F">
            <w:pPr>
              <w:rPr>
                <w:rFonts w:ascii="Calibri" w:hAnsi="Calibri" w:cs="Arial"/>
                <w:b/>
                <w:bCs/>
              </w:rPr>
            </w:pPr>
            <w:bookmarkStart w:id="1" w:name="Text25"/>
            <w:r w:rsidRPr="01065E2F">
              <w:rPr>
                <w:rFonts w:ascii="Calibri" w:hAnsi="Calibri" w:cs="Arial"/>
                <w:b/>
                <w:bCs/>
              </w:rPr>
              <w:t xml:space="preserve">Barnsley College, </w:t>
            </w:r>
            <w:r w:rsidR="55A4796F" w:rsidRPr="01065E2F">
              <w:rPr>
                <w:rFonts w:ascii="Calibri" w:hAnsi="Calibri" w:cs="Arial"/>
                <w:b/>
                <w:bCs/>
              </w:rPr>
              <w:t xml:space="preserve">Department of </w:t>
            </w:r>
            <w:r w:rsidRPr="01065E2F">
              <w:rPr>
                <w:rFonts w:ascii="Calibri" w:hAnsi="Calibri" w:cs="Arial"/>
                <w:b/>
                <w:bCs/>
              </w:rPr>
              <w:t>Service Industries, Public Services</w:t>
            </w:r>
          </w:p>
          <w:bookmarkEnd w:id="1"/>
          <w:p w14:paraId="36CCE34D" w14:textId="77777777" w:rsidR="003C1C79" w:rsidRPr="003C1C79" w:rsidRDefault="003C1C79" w:rsidP="003C1C79">
            <w:pPr>
              <w:rPr>
                <w:rFonts w:ascii="Calibri" w:hAnsi="Calibri" w:cs="Arial"/>
                <w:b/>
              </w:rPr>
            </w:pPr>
          </w:p>
        </w:tc>
      </w:tr>
      <w:tr w:rsidR="003C1C79" w:rsidRPr="003C1C79" w14:paraId="14C6037C" w14:textId="77777777" w:rsidTr="7E3D9642">
        <w:tc>
          <w:tcPr>
            <w:tcW w:w="582" w:type="dxa"/>
            <w:shd w:val="clear" w:color="auto" w:fill="DEEAF6" w:themeFill="accent1" w:themeFillTint="33"/>
          </w:tcPr>
          <w:p w14:paraId="38DBD2FC" w14:textId="77777777" w:rsidR="003C1C79" w:rsidRPr="003C1C79" w:rsidRDefault="003C1C79" w:rsidP="003C1C79">
            <w:pPr>
              <w:rPr>
                <w:rFonts w:ascii="Calibri" w:hAnsi="Calibri" w:cs="Arial"/>
                <w:b/>
                <w:bCs/>
              </w:rPr>
            </w:pPr>
            <w:r w:rsidRPr="003C1C79">
              <w:rPr>
                <w:rFonts w:ascii="Calibri" w:hAnsi="Calibri" w:cs="Arial"/>
                <w:b/>
                <w:bCs/>
              </w:rPr>
              <w:t>10</w:t>
            </w:r>
          </w:p>
        </w:tc>
        <w:tc>
          <w:tcPr>
            <w:tcW w:w="9761" w:type="dxa"/>
            <w:shd w:val="clear" w:color="auto" w:fill="DEEAF6" w:themeFill="accent1" w:themeFillTint="33"/>
          </w:tcPr>
          <w:p w14:paraId="6439EB6E" w14:textId="77777777" w:rsidR="003C1C79" w:rsidRPr="003C1C79" w:rsidRDefault="003C1C79" w:rsidP="003C1C79">
            <w:pPr>
              <w:rPr>
                <w:rFonts w:ascii="Calibri" w:hAnsi="Calibri" w:cs="Arial"/>
                <w:b/>
              </w:rPr>
            </w:pPr>
            <w:r w:rsidRPr="003C1C79">
              <w:rPr>
                <w:rFonts w:ascii="Calibri" w:hAnsi="Calibri" w:cs="Arial"/>
                <w:b/>
              </w:rPr>
              <w:t>Partner Institution Programme Leader’s name and email</w:t>
            </w:r>
          </w:p>
          <w:p w14:paraId="1D09CBA8" w14:textId="77777777" w:rsidR="003C1C79" w:rsidRPr="003C1C79" w:rsidRDefault="003C1C79" w:rsidP="003C1C79">
            <w:pPr>
              <w:rPr>
                <w:rFonts w:ascii="Calibri" w:hAnsi="Calibri" w:cs="Arial"/>
                <w:i/>
              </w:rPr>
            </w:pPr>
            <w:r w:rsidRPr="003C1C79">
              <w:rPr>
                <w:rFonts w:ascii="Calibri" w:hAnsi="Calibri" w:cs="Arial"/>
                <w:i/>
              </w:rPr>
              <w:t xml:space="preserve">Please identify one lead person per programme. </w:t>
            </w:r>
          </w:p>
          <w:p w14:paraId="1BD6A6B4" w14:textId="77777777" w:rsidR="003C1C79" w:rsidRPr="003C1C79" w:rsidRDefault="003C1C79" w:rsidP="003C1C79">
            <w:pPr>
              <w:rPr>
                <w:rFonts w:ascii="Calibri" w:hAnsi="Calibri" w:cs="Arial"/>
                <w:i/>
              </w:rPr>
            </w:pPr>
          </w:p>
        </w:tc>
      </w:tr>
      <w:tr w:rsidR="003C1C79" w:rsidRPr="003C1C79" w14:paraId="16A539B1" w14:textId="77777777" w:rsidTr="7E3D9642">
        <w:tc>
          <w:tcPr>
            <w:tcW w:w="582" w:type="dxa"/>
            <w:tcBorders>
              <w:bottom w:val="single" w:sz="4" w:space="0" w:color="auto"/>
            </w:tcBorders>
          </w:tcPr>
          <w:p w14:paraId="0B807974" w14:textId="77777777" w:rsidR="003C1C79" w:rsidRPr="003C1C79" w:rsidRDefault="003C1C79" w:rsidP="003C1C79">
            <w:pPr>
              <w:rPr>
                <w:rFonts w:ascii="Calibri" w:hAnsi="Calibri" w:cs="Arial"/>
              </w:rPr>
            </w:pPr>
          </w:p>
        </w:tc>
        <w:tc>
          <w:tcPr>
            <w:tcW w:w="9761" w:type="dxa"/>
            <w:tcBorders>
              <w:bottom w:val="single" w:sz="4" w:space="0" w:color="auto"/>
            </w:tcBorders>
          </w:tcPr>
          <w:p w14:paraId="5ABFFC9A" w14:textId="77777777" w:rsidR="003C1C79" w:rsidRPr="003C1C79" w:rsidRDefault="003C1C79" w:rsidP="003C1C79">
            <w:pPr>
              <w:rPr>
                <w:rFonts w:ascii="Calibri" w:hAnsi="Calibri" w:cs="Arial"/>
                <w:b/>
              </w:rPr>
            </w:pPr>
            <w:r w:rsidRPr="003C1C79">
              <w:rPr>
                <w:rFonts w:ascii="Calibri" w:hAnsi="Calibri" w:cs="Arial"/>
                <w:b/>
              </w:rPr>
              <w:t xml:space="preserve">Name: </w:t>
            </w:r>
            <w:r w:rsidRPr="003C1C79">
              <w:rPr>
                <w:rFonts w:ascii="Calibri" w:hAnsi="Calibri" w:cs="Arial"/>
              </w:rPr>
              <w:t>Matthew Egginton</w:t>
            </w:r>
          </w:p>
          <w:p w14:paraId="124A9942" w14:textId="77777777" w:rsidR="003C1C79" w:rsidRPr="003C1C79" w:rsidRDefault="003C1C79" w:rsidP="003C1C79">
            <w:pPr>
              <w:rPr>
                <w:rFonts w:ascii="Calibri" w:hAnsi="Calibri" w:cs="Arial"/>
                <w:b/>
              </w:rPr>
            </w:pPr>
            <w:r w:rsidRPr="003C1C79">
              <w:rPr>
                <w:rFonts w:ascii="Calibri" w:hAnsi="Calibri" w:cs="Arial"/>
                <w:b/>
              </w:rPr>
              <w:t xml:space="preserve">Email: </w:t>
            </w:r>
            <w:r w:rsidRPr="003C1C79">
              <w:rPr>
                <w:rFonts w:ascii="Calibri" w:hAnsi="Calibri" w:cs="Arial"/>
              </w:rPr>
              <w:t>m.egginton@barnsley.ac.uk</w:t>
            </w:r>
            <w:r w:rsidRPr="003C1C79">
              <w:rPr>
                <w:rFonts w:ascii="Calibri" w:hAnsi="Calibri" w:cs="Arial"/>
                <w:b/>
              </w:rPr>
              <w:t xml:space="preserve"> </w:t>
            </w:r>
          </w:p>
          <w:p w14:paraId="52E62F60" w14:textId="77777777" w:rsidR="003C1C79" w:rsidRPr="003C1C79" w:rsidRDefault="003C1C79" w:rsidP="003C1C79">
            <w:pPr>
              <w:rPr>
                <w:rFonts w:ascii="Calibri" w:hAnsi="Calibri" w:cs="Arial"/>
                <w:b/>
              </w:rPr>
            </w:pPr>
            <w:r w:rsidRPr="003C1C79">
              <w:rPr>
                <w:rFonts w:ascii="Calibri" w:hAnsi="Calibri" w:cs="Arial"/>
                <w:b/>
              </w:rPr>
              <w:t xml:space="preserve">Job Title: </w:t>
            </w:r>
            <w:r w:rsidRPr="003C1C79">
              <w:rPr>
                <w:rFonts w:ascii="Calibri" w:hAnsi="Calibri" w:cs="Arial"/>
              </w:rPr>
              <w:t>Programme Manager</w:t>
            </w:r>
          </w:p>
          <w:p w14:paraId="63B44AC4" w14:textId="77777777" w:rsidR="003C1C79" w:rsidRPr="003C1C79" w:rsidRDefault="003C1C79" w:rsidP="003C1C79">
            <w:pPr>
              <w:rPr>
                <w:rFonts w:ascii="Calibri" w:hAnsi="Calibri" w:cs="Arial"/>
                <w:b/>
              </w:rPr>
            </w:pPr>
          </w:p>
        </w:tc>
      </w:tr>
      <w:tr w:rsidR="003C1C79" w:rsidRPr="003C1C79" w14:paraId="6BECF6EC" w14:textId="77777777" w:rsidTr="7E3D9642">
        <w:tc>
          <w:tcPr>
            <w:tcW w:w="582" w:type="dxa"/>
            <w:shd w:val="clear" w:color="auto" w:fill="DEEAF6" w:themeFill="accent1" w:themeFillTint="33"/>
          </w:tcPr>
          <w:p w14:paraId="5BA2F1C6" w14:textId="77777777" w:rsidR="003C1C79" w:rsidRPr="003C1C79" w:rsidRDefault="003C1C79" w:rsidP="003C1C79">
            <w:pPr>
              <w:rPr>
                <w:rFonts w:ascii="Calibri" w:hAnsi="Calibri" w:cs="Arial"/>
                <w:b/>
                <w:bCs/>
              </w:rPr>
            </w:pPr>
            <w:r w:rsidRPr="003C1C79">
              <w:rPr>
                <w:rFonts w:ascii="Calibri" w:hAnsi="Calibri" w:cs="Arial"/>
                <w:b/>
                <w:bCs/>
              </w:rPr>
              <w:t>11</w:t>
            </w:r>
          </w:p>
        </w:tc>
        <w:tc>
          <w:tcPr>
            <w:tcW w:w="9761" w:type="dxa"/>
            <w:shd w:val="clear" w:color="auto" w:fill="DEEAF6" w:themeFill="accent1" w:themeFillTint="33"/>
          </w:tcPr>
          <w:p w14:paraId="152214CB" w14:textId="77777777" w:rsidR="003C1C79" w:rsidRPr="003C1C79" w:rsidRDefault="003C1C79" w:rsidP="003C1C79">
            <w:pPr>
              <w:rPr>
                <w:rFonts w:ascii="Calibri" w:hAnsi="Calibri" w:cs="Arial"/>
                <w:b/>
              </w:rPr>
            </w:pPr>
            <w:r w:rsidRPr="003C1C79">
              <w:rPr>
                <w:rFonts w:ascii="Calibri" w:hAnsi="Calibri" w:cs="Arial"/>
                <w:b/>
              </w:rPr>
              <w:t xml:space="preserve">University Link Faculty and School </w:t>
            </w:r>
          </w:p>
          <w:p w14:paraId="57847DBF" w14:textId="77777777" w:rsidR="003C1C79" w:rsidRPr="003C1C79" w:rsidRDefault="003C1C79" w:rsidP="003C1C79">
            <w:pPr>
              <w:rPr>
                <w:rFonts w:ascii="Calibri" w:hAnsi="Calibri" w:cs="Arial"/>
                <w:i/>
              </w:rPr>
            </w:pPr>
            <w:r w:rsidRPr="003C1C79">
              <w:rPr>
                <w:rFonts w:ascii="Calibri" w:hAnsi="Calibri" w:cs="Arial"/>
                <w:i/>
              </w:rPr>
              <w:t xml:space="preserve">Please state the primary link faculty and school at the University of Hull </w:t>
            </w:r>
          </w:p>
          <w:p w14:paraId="10D8E59A" w14:textId="77777777" w:rsidR="003C1C79" w:rsidRPr="003C1C79" w:rsidRDefault="003C1C79" w:rsidP="003C1C79">
            <w:pPr>
              <w:rPr>
                <w:rFonts w:ascii="Calibri" w:hAnsi="Calibri" w:cs="Arial"/>
              </w:rPr>
            </w:pPr>
          </w:p>
        </w:tc>
      </w:tr>
      <w:tr w:rsidR="003C1C79" w:rsidRPr="003C1C79" w14:paraId="60771128" w14:textId="77777777" w:rsidTr="7E3D9642">
        <w:tc>
          <w:tcPr>
            <w:tcW w:w="582" w:type="dxa"/>
            <w:tcBorders>
              <w:bottom w:val="single" w:sz="4" w:space="0" w:color="auto"/>
            </w:tcBorders>
          </w:tcPr>
          <w:p w14:paraId="7CC99B7D" w14:textId="77777777" w:rsidR="003C1C79" w:rsidRPr="003C1C79" w:rsidRDefault="003C1C79" w:rsidP="003C1C79">
            <w:pPr>
              <w:rPr>
                <w:rFonts w:ascii="Calibri" w:hAnsi="Calibri" w:cs="Arial"/>
              </w:rPr>
            </w:pPr>
          </w:p>
        </w:tc>
        <w:tc>
          <w:tcPr>
            <w:tcW w:w="9761" w:type="dxa"/>
            <w:tcBorders>
              <w:bottom w:val="single" w:sz="4" w:space="0" w:color="auto"/>
            </w:tcBorders>
          </w:tcPr>
          <w:p w14:paraId="5D5F1001" w14:textId="77777777" w:rsidR="003C1C79" w:rsidRPr="003C1C79" w:rsidRDefault="003C1C79" w:rsidP="003C1C79">
            <w:pPr>
              <w:rPr>
                <w:rFonts w:ascii="Calibri" w:hAnsi="Calibri" w:cs="Arial"/>
              </w:rPr>
            </w:pPr>
            <w:r w:rsidRPr="003C1C79">
              <w:rPr>
                <w:rFonts w:ascii="Calibri" w:hAnsi="Calibri" w:cs="Arial"/>
              </w:rPr>
              <w:t xml:space="preserve">Department of Criminology and Sociology </w:t>
            </w:r>
          </w:p>
          <w:p w14:paraId="22F5F179" w14:textId="77777777" w:rsidR="003C1C79" w:rsidRPr="003C1C79" w:rsidRDefault="003C1C79" w:rsidP="003C1C79">
            <w:pPr>
              <w:rPr>
                <w:rFonts w:ascii="Calibri" w:hAnsi="Calibri" w:cs="Arial"/>
              </w:rPr>
            </w:pPr>
            <w:r w:rsidRPr="003C1C79">
              <w:rPr>
                <w:rFonts w:ascii="Calibri" w:hAnsi="Calibri" w:cs="Arial"/>
              </w:rPr>
              <w:t>Faculty of Arts, Culture and Education (FACE)</w:t>
            </w:r>
          </w:p>
          <w:p w14:paraId="503D7324" w14:textId="77777777" w:rsidR="003C1C79" w:rsidRPr="003C1C79" w:rsidRDefault="003C1C79" w:rsidP="003C1C79">
            <w:pPr>
              <w:rPr>
                <w:rFonts w:ascii="Calibri" w:hAnsi="Calibri" w:cs="Arial"/>
                <w:b/>
              </w:rPr>
            </w:pPr>
          </w:p>
        </w:tc>
      </w:tr>
      <w:tr w:rsidR="003C1C79" w:rsidRPr="003C1C79" w14:paraId="308A3788" w14:textId="77777777" w:rsidTr="7E3D9642">
        <w:tc>
          <w:tcPr>
            <w:tcW w:w="582" w:type="dxa"/>
            <w:shd w:val="clear" w:color="auto" w:fill="DEEAF6" w:themeFill="accent1" w:themeFillTint="33"/>
          </w:tcPr>
          <w:p w14:paraId="52DA06A5" w14:textId="77777777" w:rsidR="003C1C79" w:rsidRPr="003C1C79" w:rsidRDefault="003C1C79" w:rsidP="003C1C79">
            <w:pPr>
              <w:rPr>
                <w:rFonts w:ascii="Calibri" w:hAnsi="Calibri" w:cs="Arial"/>
                <w:b/>
                <w:bCs/>
              </w:rPr>
            </w:pPr>
            <w:r w:rsidRPr="003C1C79">
              <w:rPr>
                <w:rFonts w:ascii="Calibri" w:hAnsi="Calibri" w:cs="Arial"/>
                <w:b/>
                <w:bCs/>
              </w:rPr>
              <w:t>12</w:t>
            </w:r>
          </w:p>
        </w:tc>
        <w:tc>
          <w:tcPr>
            <w:tcW w:w="9761" w:type="dxa"/>
            <w:shd w:val="clear" w:color="auto" w:fill="DEEAF6" w:themeFill="accent1" w:themeFillTint="33"/>
          </w:tcPr>
          <w:p w14:paraId="113DBCFD" w14:textId="77777777" w:rsidR="003C1C79" w:rsidRPr="003C1C79" w:rsidRDefault="003C1C79" w:rsidP="003C1C79">
            <w:pPr>
              <w:rPr>
                <w:rFonts w:ascii="Calibri" w:hAnsi="Calibri" w:cs="Arial"/>
                <w:b/>
              </w:rPr>
            </w:pPr>
            <w:r w:rsidRPr="003C1C79">
              <w:rPr>
                <w:rFonts w:ascii="Calibri" w:hAnsi="Calibri" w:cs="Arial"/>
                <w:b/>
              </w:rPr>
              <w:t>University Link Faculty Academic Contact</w:t>
            </w:r>
          </w:p>
          <w:p w14:paraId="0887EF9C" w14:textId="77777777" w:rsidR="003C1C79" w:rsidRPr="003C1C79" w:rsidRDefault="003C1C79" w:rsidP="003C1C79">
            <w:pPr>
              <w:rPr>
                <w:rFonts w:ascii="Calibri" w:hAnsi="Calibri" w:cs="Arial"/>
                <w:b/>
                <w:i/>
              </w:rPr>
            </w:pPr>
            <w:r w:rsidRPr="003C1C79">
              <w:rPr>
                <w:rFonts w:ascii="Calibri" w:hAnsi="Calibri" w:cs="Arial"/>
                <w:i/>
              </w:rPr>
              <w:t xml:space="preserve">Please provide a contact name, title, address, email and telephone number </w:t>
            </w:r>
            <w:r w:rsidRPr="003C1C79">
              <w:rPr>
                <w:rFonts w:ascii="Calibri" w:hAnsi="Calibri" w:cs="Arial"/>
                <w:b/>
                <w:i/>
              </w:rPr>
              <w:t xml:space="preserve"> </w:t>
            </w:r>
          </w:p>
          <w:p w14:paraId="61FFE1E7" w14:textId="77777777" w:rsidR="003C1C79" w:rsidRPr="003C1C79" w:rsidRDefault="003C1C79" w:rsidP="003C1C79">
            <w:pPr>
              <w:rPr>
                <w:rFonts w:ascii="Calibri" w:hAnsi="Calibri" w:cs="Arial"/>
              </w:rPr>
            </w:pPr>
          </w:p>
        </w:tc>
      </w:tr>
      <w:tr w:rsidR="003C1C79" w:rsidRPr="003C1C79" w14:paraId="7EF994FA" w14:textId="77777777" w:rsidTr="7E3D9642">
        <w:tc>
          <w:tcPr>
            <w:tcW w:w="582" w:type="dxa"/>
            <w:tcBorders>
              <w:bottom w:val="single" w:sz="4" w:space="0" w:color="auto"/>
            </w:tcBorders>
          </w:tcPr>
          <w:p w14:paraId="4181235D" w14:textId="77777777" w:rsidR="003C1C79" w:rsidRPr="003C1C79" w:rsidRDefault="003C1C79" w:rsidP="003C1C79">
            <w:pPr>
              <w:rPr>
                <w:rFonts w:ascii="Calibri" w:hAnsi="Calibri" w:cs="Arial"/>
              </w:rPr>
            </w:pPr>
          </w:p>
        </w:tc>
        <w:tc>
          <w:tcPr>
            <w:tcW w:w="9761" w:type="dxa"/>
            <w:tcBorders>
              <w:bottom w:val="single" w:sz="4" w:space="0" w:color="auto"/>
            </w:tcBorders>
          </w:tcPr>
          <w:p w14:paraId="12368127" w14:textId="07EED56C" w:rsidR="003C1C79" w:rsidRPr="003C1C79" w:rsidRDefault="003C1C79" w:rsidP="01065E2F">
            <w:pPr>
              <w:rPr>
                <w:rFonts w:ascii="Calibri" w:hAnsi="Calibri" w:cs="Arial"/>
                <w:b/>
                <w:bCs/>
              </w:rPr>
            </w:pPr>
            <w:r w:rsidRPr="01065E2F">
              <w:rPr>
                <w:rFonts w:ascii="Calibri" w:hAnsi="Calibri" w:cs="Arial"/>
                <w:b/>
                <w:bCs/>
              </w:rPr>
              <w:t xml:space="preserve">Name: </w:t>
            </w:r>
            <w:r w:rsidR="413570C6" w:rsidRPr="01065E2F">
              <w:rPr>
                <w:rFonts w:ascii="Calibri" w:hAnsi="Calibri" w:cs="Arial"/>
              </w:rPr>
              <w:t>Dr</w:t>
            </w:r>
            <w:r w:rsidR="413570C6" w:rsidRPr="01065E2F">
              <w:rPr>
                <w:rFonts w:ascii="Calibri" w:hAnsi="Calibri" w:cs="Arial"/>
                <w:b/>
                <w:bCs/>
              </w:rPr>
              <w:t xml:space="preserve"> </w:t>
            </w:r>
            <w:r w:rsidRPr="01065E2F">
              <w:rPr>
                <w:rFonts w:ascii="Calibri" w:hAnsi="Calibri" w:cs="Arial"/>
              </w:rPr>
              <w:t>Jacob Zobkiw</w:t>
            </w:r>
          </w:p>
          <w:p w14:paraId="50056AE4" w14:textId="77777777" w:rsidR="003C1C79" w:rsidRPr="003C1C79" w:rsidRDefault="003C1C79" w:rsidP="003C1C79">
            <w:pPr>
              <w:rPr>
                <w:rFonts w:ascii="Calibri" w:hAnsi="Calibri" w:cs="Arial"/>
                <w:b/>
              </w:rPr>
            </w:pPr>
            <w:r w:rsidRPr="003C1C79">
              <w:rPr>
                <w:rFonts w:ascii="Calibri" w:hAnsi="Calibri" w:cs="Arial"/>
                <w:b/>
              </w:rPr>
              <w:t xml:space="preserve">Email: </w:t>
            </w:r>
            <w:r w:rsidRPr="003C1C79">
              <w:rPr>
                <w:rFonts w:ascii="Calibri" w:hAnsi="Calibri" w:cs="Arial"/>
              </w:rPr>
              <w:t>Jacob.Zobkiw@hull.ac.uk</w:t>
            </w:r>
          </w:p>
          <w:p w14:paraId="7AE28FBB" w14:textId="77777777" w:rsidR="003C1C79" w:rsidRPr="003C1C79" w:rsidRDefault="003C1C79" w:rsidP="003C1C79">
            <w:pPr>
              <w:rPr>
                <w:rFonts w:ascii="Calibri" w:hAnsi="Calibri" w:cs="Arial"/>
                <w:b/>
              </w:rPr>
            </w:pPr>
            <w:r w:rsidRPr="003C1C79">
              <w:rPr>
                <w:rFonts w:ascii="Calibri" w:hAnsi="Calibri" w:cs="Arial"/>
                <w:b/>
              </w:rPr>
              <w:t xml:space="preserve">Job Title: </w:t>
            </w:r>
            <w:r w:rsidRPr="003C1C79">
              <w:rPr>
                <w:rFonts w:ascii="Calibri" w:hAnsi="Calibri" w:cs="Arial"/>
              </w:rPr>
              <w:t>Quality, Learning and Teaching (QLT) Manager</w:t>
            </w:r>
          </w:p>
          <w:p w14:paraId="60B0F025" w14:textId="77777777" w:rsidR="003C1C79" w:rsidRPr="003C1C79" w:rsidRDefault="003C1C79" w:rsidP="003C1C79">
            <w:pPr>
              <w:rPr>
                <w:rFonts w:ascii="Calibri" w:hAnsi="Calibri" w:cs="Arial"/>
                <w:b/>
              </w:rPr>
            </w:pPr>
          </w:p>
        </w:tc>
      </w:tr>
      <w:tr w:rsidR="003C1C79" w:rsidRPr="003C1C79" w14:paraId="57FB9D71" w14:textId="77777777" w:rsidTr="7E3D9642">
        <w:tc>
          <w:tcPr>
            <w:tcW w:w="582" w:type="dxa"/>
            <w:shd w:val="clear" w:color="auto" w:fill="DEEAF6" w:themeFill="accent1" w:themeFillTint="33"/>
          </w:tcPr>
          <w:p w14:paraId="47D53D58" w14:textId="77777777" w:rsidR="003C1C79" w:rsidRPr="003C1C79" w:rsidRDefault="003C1C79" w:rsidP="003C1C79">
            <w:pPr>
              <w:rPr>
                <w:rFonts w:ascii="Calibri" w:hAnsi="Calibri" w:cs="Arial"/>
                <w:b/>
                <w:bCs/>
              </w:rPr>
            </w:pPr>
            <w:r w:rsidRPr="003C1C79">
              <w:rPr>
                <w:rFonts w:ascii="Calibri" w:hAnsi="Calibri" w:cs="Arial"/>
                <w:b/>
                <w:bCs/>
              </w:rPr>
              <w:t>13</w:t>
            </w:r>
          </w:p>
        </w:tc>
        <w:tc>
          <w:tcPr>
            <w:tcW w:w="9761" w:type="dxa"/>
            <w:shd w:val="clear" w:color="auto" w:fill="DEEAF6" w:themeFill="accent1" w:themeFillTint="33"/>
          </w:tcPr>
          <w:p w14:paraId="5A9F42FE" w14:textId="77777777" w:rsidR="003C1C79" w:rsidRPr="003C1C79" w:rsidRDefault="003C1C79" w:rsidP="003C1C79">
            <w:pPr>
              <w:rPr>
                <w:rFonts w:ascii="Calibri" w:hAnsi="Calibri" w:cs="Arial"/>
                <w:b/>
              </w:rPr>
            </w:pPr>
            <w:r w:rsidRPr="003C1C79">
              <w:rPr>
                <w:rFonts w:ascii="Calibri" w:hAnsi="Calibri" w:cs="Arial"/>
                <w:b/>
              </w:rPr>
              <w:t>Locations of delivery</w:t>
            </w:r>
          </w:p>
          <w:p w14:paraId="2AD9E4F0" w14:textId="77777777" w:rsidR="003C1C79" w:rsidRPr="003C1C79" w:rsidRDefault="003C1C79" w:rsidP="003C1C79">
            <w:pPr>
              <w:rPr>
                <w:rFonts w:ascii="Calibri" w:hAnsi="Calibri" w:cs="Arial"/>
                <w:i/>
              </w:rPr>
            </w:pPr>
            <w:r w:rsidRPr="003C1C79">
              <w:rPr>
                <w:rFonts w:ascii="Calibri" w:hAnsi="Calibri" w:cs="Arial"/>
                <w:i/>
              </w:rPr>
              <w:t>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please indicate the locations of delivery of each programme.</w:t>
            </w:r>
          </w:p>
          <w:p w14:paraId="04309CCA" w14:textId="77777777" w:rsidR="003C1C79" w:rsidRPr="003C1C79" w:rsidRDefault="003C1C79" w:rsidP="003C1C79">
            <w:pPr>
              <w:rPr>
                <w:rFonts w:ascii="Calibri" w:hAnsi="Calibri" w:cs="Arial"/>
                <w:b/>
                <w:i/>
              </w:rPr>
            </w:pPr>
          </w:p>
        </w:tc>
      </w:tr>
      <w:tr w:rsidR="003C1C79" w:rsidRPr="003C1C79" w14:paraId="3A62CFAF" w14:textId="77777777" w:rsidTr="7E3D9642">
        <w:tc>
          <w:tcPr>
            <w:tcW w:w="582" w:type="dxa"/>
            <w:tcBorders>
              <w:bottom w:val="single" w:sz="4" w:space="0" w:color="auto"/>
            </w:tcBorders>
          </w:tcPr>
          <w:p w14:paraId="6AD3CA65" w14:textId="77777777" w:rsidR="003C1C79" w:rsidRPr="003C1C79" w:rsidRDefault="003C1C79" w:rsidP="003C1C79">
            <w:pPr>
              <w:rPr>
                <w:rFonts w:ascii="Calibri" w:hAnsi="Calibri" w:cs="Arial"/>
              </w:rPr>
            </w:pPr>
          </w:p>
        </w:tc>
        <w:tc>
          <w:tcPr>
            <w:tcW w:w="9761" w:type="dxa"/>
            <w:tcBorders>
              <w:bottom w:val="single" w:sz="4" w:space="0" w:color="auto"/>
            </w:tcBorders>
          </w:tcPr>
          <w:p w14:paraId="5A08766E" w14:textId="77777777" w:rsidR="003C1C79" w:rsidRPr="003C1C79" w:rsidRDefault="003C1C79" w:rsidP="003C1C79">
            <w:pPr>
              <w:rPr>
                <w:rFonts w:ascii="Calibri" w:hAnsi="Calibri" w:cs="Arial"/>
              </w:rPr>
            </w:pPr>
          </w:p>
          <w:tbl>
            <w:tblPr>
              <w:tblStyle w:val="TableGrid"/>
              <w:tblpPr w:leftFromText="180" w:rightFromText="180" w:horzAnchor="page" w:tblpX="709" w:tblpY="408"/>
              <w:tblOverlap w:val="never"/>
              <w:tblW w:w="5995" w:type="dxa"/>
              <w:tblLook w:val="04A0" w:firstRow="1" w:lastRow="0" w:firstColumn="1" w:lastColumn="0" w:noHBand="0" w:noVBand="1"/>
            </w:tblPr>
            <w:tblGrid>
              <w:gridCol w:w="5245"/>
              <w:gridCol w:w="750"/>
            </w:tblGrid>
            <w:tr w:rsidR="003C1C79" w:rsidRPr="003C1C79" w14:paraId="64EE18B8" w14:textId="77777777" w:rsidTr="00F46016">
              <w:tc>
                <w:tcPr>
                  <w:tcW w:w="5245" w:type="dxa"/>
                </w:tcPr>
                <w:p w14:paraId="11B44FFA" w14:textId="77777777" w:rsidR="003C1C79" w:rsidRPr="003C1C79" w:rsidRDefault="003C1C79" w:rsidP="003C1C79">
                  <w:pPr>
                    <w:rPr>
                      <w:rFonts w:ascii="Calibri" w:hAnsi="Calibri" w:cs="Arial"/>
                      <w:color w:val="000000"/>
                    </w:rPr>
                  </w:pPr>
                  <w:r w:rsidRPr="003C1C79">
                    <w:rPr>
                      <w:rFonts w:ascii="Calibri" w:hAnsi="Calibri" w:cs="Arial"/>
                      <w:color w:val="000000"/>
                    </w:rPr>
                    <w:t>Hull</w:t>
                  </w:r>
                </w:p>
              </w:tc>
              <w:tc>
                <w:tcPr>
                  <w:tcW w:w="750" w:type="dxa"/>
                </w:tcPr>
                <w:p w14:paraId="4D6CE084" w14:textId="77777777" w:rsidR="003C1C79" w:rsidRPr="003C1C79" w:rsidRDefault="003C1C79" w:rsidP="003C1C79">
                  <w:pPr>
                    <w:rPr>
                      <w:rFonts w:ascii="Calibri" w:hAnsi="Calibri" w:cs="Arial"/>
                      <w:color w:val="000000"/>
                    </w:rPr>
                  </w:pPr>
                </w:p>
              </w:tc>
            </w:tr>
            <w:tr w:rsidR="003C1C79" w:rsidRPr="003C1C79" w14:paraId="2FC2BA9D" w14:textId="77777777" w:rsidTr="00F46016">
              <w:tc>
                <w:tcPr>
                  <w:tcW w:w="5245" w:type="dxa"/>
                </w:tcPr>
                <w:p w14:paraId="1D3732D9" w14:textId="77777777" w:rsidR="003C1C79" w:rsidRPr="003C1C79" w:rsidRDefault="003C1C79" w:rsidP="003C1C79">
                  <w:pPr>
                    <w:rPr>
                      <w:rFonts w:ascii="Calibri" w:hAnsi="Calibri" w:cs="Arial"/>
                      <w:color w:val="000000"/>
                    </w:rPr>
                  </w:pPr>
                  <w:r w:rsidRPr="003C1C79">
                    <w:rPr>
                      <w:rFonts w:ascii="Calibri" w:hAnsi="Calibri" w:cs="Arial"/>
                      <w:color w:val="000000"/>
                    </w:rPr>
                    <w:t>Off campus UK</w:t>
                  </w:r>
                </w:p>
              </w:tc>
              <w:tc>
                <w:tcPr>
                  <w:tcW w:w="750" w:type="dxa"/>
                </w:tcPr>
                <w:p w14:paraId="69A666CD" w14:textId="4E66A6F1" w:rsidR="003C1C79" w:rsidRPr="003C1C79" w:rsidRDefault="003C1C79" w:rsidP="003C1C79">
                  <w:pPr>
                    <w:rPr>
                      <w:rFonts w:ascii="Calibri" w:hAnsi="Calibri" w:cs="Arial"/>
                      <w:color w:val="000000"/>
                    </w:rPr>
                  </w:pPr>
                </w:p>
              </w:tc>
            </w:tr>
            <w:tr w:rsidR="003C1C79" w:rsidRPr="003C1C79" w14:paraId="39CAD456" w14:textId="77777777" w:rsidTr="00F46016">
              <w:tc>
                <w:tcPr>
                  <w:tcW w:w="5245" w:type="dxa"/>
                </w:tcPr>
                <w:p w14:paraId="5C7DE157" w14:textId="77777777" w:rsidR="003C1C79" w:rsidRPr="003C1C79" w:rsidRDefault="003C1C79" w:rsidP="003C1C79">
                  <w:pPr>
                    <w:rPr>
                      <w:rFonts w:ascii="Calibri" w:hAnsi="Calibri" w:cs="Arial"/>
                      <w:color w:val="000000"/>
                    </w:rPr>
                  </w:pPr>
                  <w:r w:rsidRPr="003C1C79">
                    <w:rPr>
                      <w:rFonts w:ascii="Calibri" w:hAnsi="Calibri" w:cs="Arial"/>
                      <w:color w:val="000000"/>
                    </w:rPr>
                    <w:t>Off campus overseas</w:t>
                  </w:r>
                </w:p>
              </w:tc>
              <w:tc>
                <w:tcPr>
                  <w:tcW w:w="750" w:type="dxa"/>
                </w:tcPr>
                <w:p w14:paraId="643AAB4F" w14:textId="77777777" w:rsidR="003C1C79" w:rsidRPr="003C1C79" w:rsidRDefault="003C1C79" w:rsidP="003C1C79">
                  <w:pPr>
                    <w:rPr>
                      <w:rFonts w:ascii="Calibri" w:hAnsi="Calibri" w:cs="Arial"/>
                      <w:color w:val="000000"/>
                    </w:rPr>
                  </w:pPr>
                </w:p>
              </w:tc>
            </w:tr>
            <w:tr w:rsidR="003C1C79" w:rsidRPr="003C1C79" w14:paraId="43192646" w14:textId="77777777" w:rsidTr="00F46016">
              <w:tc>
                <w:tcPr>
                  <w:tcW w:w="5245" w:type="dxa"/>
                </w:tcPr>
                <w:p w14:paraId="3540AA87" w14:textId="77777777" w:rsidR="003C1C79" w:rsidRPr="003C1C79" w:rsidRDefault="003C1C79" w:rsidP="003C1C79">
                  <w:pPr>
                    <w:rPr>
                      <w:rFonts w:ascii="Calibri" w:hAnsi="Calibri" w:cs="Arial"/>
                      <w:color w:val="000000"/>
                    </w:rPr>
                  </w:pPr>
                  <w:r w:rsidRPr="003C1C79">
                    <w:rPr>
                      <w:rFonts w:ascii="Calibri" w:hAnsi="Calibri" w:cs="Arial"/>
                      <w:color w:val="000000"/>
                    </w:rPr>
                    <w:t>Online</w:t>
                  </w:r>
                </w:p>
              </w:tc>
              <w:tc>
                <w:tcPr>
                  <w:tcW w:w="750" w:type="dxa"/>
                </w:tcPr>
                <w:p w14:paraId="0CDADB3B" w14:textId="77777777" w:rsidR="003C1C79" w:rsidRPr="003C1C79" w:rsidRDefault="003C1C79" w:rsidP="003C1C79">
                  <w:pPr>
                    <w:rPr>
                      <w:rFonts w:ascii="Calibri" w:hAnsi="Calibri" w:cs="Arial"/>
                      <w:color w:val="000000"/>
                    </w:rPr>
                  </w:pPr>
                </w:p>
              </w:tc>
            </w:tr>
            <w:tr w:rsidR="003C1C79" w:rsidRPr="003C1C79" w14:paraId="2923769C" w14:textId="77777777" w:rsidTr="00F46016">
              <w:tc>
                <w:tcPr>
                  <w:tcW w:w="5245" w:type="dxa"/>
                </w:tcPr>
                <w:p w14:paraId="36DE1BFA" w14:textId="531F3E92" w:rsidR="003C1C79" w:rsidRPr="003C1C79" w:rsidRDefault="003C1C79" w:rsidP="003C1C79">
                  <w:pPr>
                    <w:rPr>
                      <w:rFonts w:ascii="Calibri" w:hAnsi="Calibri" w:cs="Arial"/>
                      <w:color w:val="000000"/>
                    </w:rPr>
                  </w:pPr>
                  <w:r w:rsidRPr="00F46016">
                    <w:rPr>
                      <w:rFonts w:ascii="Calibri" w:hAnsi="Calibri"/>
                      <w:color w:val="000000" w:themeColor="text1"/>
                    </w:rPr>
                    <w:t>Other (</w:t>
                  </w:r>
                  <w:r w:rsidR="2696A2BA" w:rsidRPr="7E3D9642">
                    <w:rPr>
                      <w:rFonts w:ascii="Calibri" w:hAnsi="Calibri" w:cs="Arial"/>
                      <w:color w:val="000000" w:themeColor="text1"/>
                    </w:rPr>
                    <w:t>Barnsley College Church Street Campus</w:t>
                  </w:r>
                  <w:r w:rsidRPr="00F46016">
                    <w:rPr>
                      <w:rFonts w:ascii="Calibri" w:hAnsi="Calibri"/>
                      <w:color w:val="000000" w:themeColor="text1"/>
                    </w:rPr>
                    <w:t>)</w:t>
                  </w:r>
                </w:p>
              </w:tc>
              <w:tc>
                <w:tcPr>
                  <w:tcW w:w="750" w:type="dxa"/>
                </w:tcPr>
                <w:p w14:paraId="01E429C7" w14:textId="4F3410D2" w:rsidR="003C1C79" w:rsidRPr="003C1C79" w:rsidRDefault="2889741A" w:rsidP="003C1C79">
                  <w:pPr>
                    <w:rPr>
                      <w:rFonts w:ascii="Calibri" w:hAnsi="Calibri" w:cs="Arial"/>
                      <w:color w:val="000000"/>
                    </w:rPr>
                  </w:pPr>
                  <w:r w:rsidRPr="7E3D9642">
                    <w:rPr>
                      <w:rFonts w:ascii="Calibri" w:hAnsi="Calibri" w:cs="Arial"/>
                      <w:color w:val="000000" w:themeColor="text1"/>
                    </w:rPr>
                    <w:t>a, b</w:t>
                  </w:r>
                </w:p>
              </w:tc>
            </w:tr>
          </w:tbl>
          <w:p w14:paraId="508A04CE" w14:textId="77777777" w:rsidR="003C1C79" w:rsidRPr="003C1C79" w:rsidRDefault="003C1C79" w:rsidP="003C1C79">
            <w:pPr>
              <w:rPr>
                <w:rFonts w:ascii="Calibri" w:hAnsi="Calibri" w:cs="Arial"/>
              </w:rPr>
            </w:pPr>
          </w:p>
          <w:p w14:paraId="59E74447" w14:textId="77777777" w:rsidR="003C1C79" w:rsidRPr="003C1C79" w:rsidRDefault="003C1C79" w:rsidP="003C1C79">
            <w:pPr>
              <w:rPr>
                <w:rFonts w:ascii="Calibri" w:hAnsi="Calibri" w:cs="Arial"/>
              </w:rPr>
            </w:pPr>
          </w:p>
          <w:p w14:paraId="183331C9" w14:textId="77777777" w:rsidR="003C1C79" w:rsidRPr="003C1C79" w:rsidRDefault="003C1C79" w:rsidP="003C1C79">
            <w:pPr>
              <w:rPr>
                <w:rFonts w:ascii="Calibri" w:hAnsi="Calibri" w:cs="Arial"/>
              </w:rPr>
            </w:pPr>
          </w:p>
          <w:p w14:paraId="7F09A543" w14:textId="77777777" w:rsidR="003C1C79" w:rsidRPr="003C1C79" w:rsidRDefault="003C1C79" w:rsidP="003C1C79">
            <w:pPr>
              <w:rPr>
                <w:rFonts w:ascii="Calibri" w:hAnsi="Calibri" w:cs="Arial"/>
              </w:rPr>
            </w:pPr>
          </w:p>
          <w:p w14:paraId="3015F2DA" w14:textId="77777777" w:rsidR="003C1C79" w:rsidRPr="003C1C79" w:rsidRDefault="003C1C79" w:rsidP="003C1C79">
            <w:pPr>
              <w:rPr>
                <w:rFonts w:ascii="Calibri" w:hAnsi="Calibri" w:cs="Arial"/>
              </w:rPr>
            </w:pPr>
          </w:p>
          <w:p w14:paraId="5512643E" w14:textId="77777777" w:rsidR="003C1C79" w:rsidRPr="003C1C79" w:rsidRDefault="003C1C79" w:rsidP="003C1C79">
            <w:pPr>
              <w:rPr>
                <w:rFonts w:ascii="Calibri" w:hAnsi="Calibri" w:cs="Arial"/>
              </w:rPr>
            </w:pPr>
          </w:p>
          <w:p w14:paraId="3D9C9091" w14:textId="77777777" w:rsidR="003C1C79" w:rsidRPr="003C1C79" w:rsidRDefault="003C1C79" w:rsidP="003C1C79">
            <w:pPr>
              <w:rPr>
                <w:rFonts w:ascii="Calibri" w:hAnsi="Calibri" w:cs="Arial"/>
              </w:rPr>
            </w:pPr>
          </w:p>
        </w:tc>
      </w:tr>
      <w:tr w:rsidR="003C1C79" w:rsidRPr="003C1C79" w14:paraId="2FAC4C1D" w14:textId="77777777" w:rsidTr="7E3D9642">
        <w:tc>
          <w:tcPr>
            <w:tcW w:w="582" w:type="dxa"/>
            <w:shd w:val="clear" w:color="auto" w:fill="DEEAF6" w:themeFill="accent1" w:themeFillTint="33"/>
          </w:tcPr>
          <w:p w14:paraId="7BC65193" w14:textId="77777777" w:rsidR="003C1C79" w:rsidRPr="003C1C79" w:rsidRDefault="003C1C79" w:rsidP="003C1C79">
            <w:pPr>
              <w:rPr>
                <w:rFonts w:ascii="Calibri" w:hAnsi="Calibri" w:cs="Arial"/>
                <w:b/>
                <w:bCs/>
              </w:rPr>
            </w:pPr>
            <w:r w:rsidRPr="003C1C79">
              <w:rPr>
                <w:rFonts w:ascii="Calibri" w:hAnsi="Calibri" w:cs="Arial"/>
                <w:b/>
                <w:bCs/>
              </w:rPr>
              <w:t>14</w:t>
            </w:r>
          </w:p>
        </w:tc>
        <w:tc>
          <w:tcPr>
            <w:tcW w:w="9761" w:type="dxa"/>
            <w:shd w:val="clear" w:color="auto" w:fill="DEEAF6" w:themeFill="accent1" w:themeFillTint="33"/>
          </w:tcPr>
          <w:p w14:paraId="02346EEA" w14:textId="77777777" w:rsidR="003C1C79" w:rsidRPr="003C1C79" w:rsidRDefault="003C1C79" w:rsidP="003C1C79">
            <w:pPr>
              <w:rPr>
                <w:rFonts w:ascii="Calibri" w:hAnsi="Calibri" w:cs="Arial"/>
                <w:b/>
              </w:rPr>
            </w:pPr>
            <w:r w:rsidRPr="003C1C79">
              <w:rPr>
                <w:rFonts w:ascii="Calibri" w:hAnsi="Calibri" w:cs="Arial"/>
                <w:b/>
              </w:rPr>
              <w:t>Types of Study</w:t>
            </w:r>
          </w:p>
          <w:p w14:paraId="308FB9E3" w14:textId="77777777" w:rsidR="003C1C79" w:rsidRPr="003C1C79" w:rsidRDefault="003C1C79" w:rsidP="003C1C79">
            <w:pPr>
              <w:rPr>
                <w:rFonts w:ascii="Calibri" w:hAnsi="Calibri" w:cs="Arial"/>
                <w:i/>
              </w:rPr>
            </w:pPr>
            <w:r w:rsidRPr="003C1C79">
              <w:rPr>
                <w:rFonts w:ascii="Calibri" w:hAnsi="Calibri" w:cs="Arial"/>
                <w:i/>
              </w:rPr>
              <w:t>Please place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against each type of study. </w:t>
            </w:r>
          </w:p>
          <w:p w14:paraId="14DAF9C2" w14:textId="77777777" w:rsidR="003C1C79" w:rsidRPr="003C1C79" w:rsidRDefault="003C1C79" w:rsidP="003C1C79">
            <w:pPr>
              <w:rPr>
                <w:rFonts w:ascii="Calibri" w:hAnsi="Calibri" w:cs="Arial"/>
                <w:i/>
              </w:rPr>
            </w:pPr>
          </w:p>
        </w:tc>
      </w:tr>
      <w:tr w:rsidR="003C1C79" w:rsidRPr="003C1C79" w14:paraId="290B40C6" w14:textId="77777777" w:rsidTr="7E3D9642">
        <w:tc>
          <w:tcPr>
            <w:tcW w:w="582" w:type="dxa"/>
            <w:tcBorders>
              <w:bottom w:val="single" w:sz="4" w:space="0" w:color="auto"/>
            </w:tcBorders>
          </w:tcPr>
          <w:p w14:paraId="7FF0B6B1" w14:textId="77777777" w:rsidR="003C1C79" w:rsidRPr="003C1C79" w:rsidRDefault="003C1C79" w:rsidP="003C1C79">
            <w:pPr>
              <w:rPr>
                <w:rFonts w:ascii="Calibri" w:hAnsi="Calibri" w:cs="Arial"/>
              </w:rPr>
            </w:pPr>
          </w:p>
        </w:tc>
        <w:tc>
          <w:tcPr>
            <w:tcW w:w="9761" w:type="dxa"/>
            <w:tcBorders>
              <w:bottom w:val="single" w:sz="4" w:space="0" w:color="auto"/>
            </w:tcBorders>
          </w:tcPr>
          <w:p w14:paraId="509DB36A" w14:textId="77777777" w:rsidR="003C1C79" w:rsidRPr="003C1C79" w:rsidRDefault="003C1C79" w:rsidP="003C1C79">
            <w:pPr>
              <w:rPr>
                <w:rFonts w:ascii="Calibri" w:hAnsi="Calibri" w:cs="Arial"/>
              </w:rPr>
            </w:pPr>
          </w:p>
          <w:tbl>
            <w:tblPr>
              <w:tblStyle w:val="TableGrid"/>
              <w:tblW w:w="0" w:type="auto"/>
              <w:tblLook w:val="04A0" w:firstRow="1" w:lastRow="0" w:firstColumn="1" w:lastColumn="0" w:noHBand="0" w:noVBand="1"/>
            </w:tblPr>
            <w:tblGrid>
              <w:gridCol w:w="2552"/>
              <w:gridCol w:w="567"/>
            </w:tblGrid>
            <w:tr w:rsidR="003C1C79" w:rsidRPr="003C1C79" w14:paraId="20F86641" w14:textId="77777777" w:rsidTr="003C1C79">
              <w:tc>
                <w:tcPr>
                  <w:tcW w:w="2552" w:type="dxa"/>
                </w:tcPr>
                <w:p w14:paraId="4CF8C0F3"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Full-time</w:t>
                  </w:r>
                </w:p>
              </w:tc>
              <w:tc>
                <w:tcPr>
                  <w:tcW w:w="567" w:type="dxa"/>
                </w:tcPr>
                <w:p w14:paraId="7E0F0324"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w:t>
                  </w:r>
                </w:p>
              </w:tc>
            </w:tr>
            <w:tr w:rsidR="003C1C79" w:rsidRPr="003C1C79" w14:paraId="101A3749" w14:textId="77777777" w:rsidTr="003C1C79">
              <w:tc>
                <w:tcPr>
                  <w:tcW w:w="2552" w:type="dxa"/>
                </w:tcPr>
                <w:p w14:paraId="74778DEC"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Part-time</w:t>
                  </w:r>
                </w:p>
              </w:tc>
              <w:tc>
                <w:tcPr>
                  <w:tcW w:w="567" w:type="dxa"/>
                </w:tcPr>
                <w:p w14:paraId="298C8D6C"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b</w:t>
                  </w:r>
                </w:p>
              </w:tc>
            </w:tr>
          </w:tbl>
          <w:p w14:paraId="58C7B732" w14:textId="77777777" w:rsidR="003C1C79" w:rsidRPr="003C1C79" w:rsidRDefault="003C1C79" w:rsidP="003C1C79">
            <w:pPr>
              <w:rPr>
                <w:rFonts w:ascii="Calibri" w:hAnsi="Calibri" w:cs="Arial"/>
              </w:rPr>
            </w:pPr>
          </w:p>
          <w:p w14:paraId="00CBE48A" w14:textId="77777777" w:rsidR="003C1C79" w:rsidRPr="003C1C79" w:rsidRDefault="003C1C79" w:rsidP="003C1C79">
            <w:pPr>
              <w:rPr>
                <w:rFonts w:ascii="Calibri" w:hAnsi="Calibri" w:cs="Arial"/>
              </w:rPr>
            </w:pPr>
          </w:p>
        </w:tc>
      </w:tr>
      <w:tr w:rsidR="003C1C79" w:rsidRPr="003C1C79" w14:paraId="01EA2E94" w14:textId="77777777" w:rsidTr="7E3D9642">
        <w:tc>
          <w:tcPr>
            <w:tcW w:w="582" w:type="dxa"/>
            <w:shd w:val="clear" w:color="auto" w:fill="DEEAF6" w:themeFill="accent1" w:themeFillTint="33"/>
          </w:tcPr>
          <w:p w14:paraId="2FC0C014" w14:textId="77777777" w:rsidR="003C1C79" w:rsidRPr="003C1C79" w:rsidRDefault="003C1C79" w:rsidP="003C1C79">
            <w:pPr>
              <w:rPr>
                <w:rFonts w:ascii="Calibri" w:hAnsi="Calibri" w:cs="Arial"/>
                <w:b/>
                <w:bCs/>
              </w:rPr>
            </w:pPr>
            <w:r w:rsidRPr="003C1C79">
              <w:rPr>
                <w:rFonts w:ascii="Calibri" w:hAnsi="Calibri" w:cs="Arial"/>
                <w:b/>
                <w:bCs/>
              </w:rPr>
              <w:t>15</w:t>
            </w:r>
          </w:p>
        </w:tc>
        <w:tc>
          <w:tcPr>
            <w:tcW w:w="9761" w:type="dxa"/>
            <w:shd w:val="clear" w:color="auto" w:fill="DEEAF6" w:themeFill="accent1" w:themeFillTint="33"/>
          </w:tcPr>
          <w:p w14:paraId="10957D92" w14:textId="77777777" w:rsidR="003C1C79" w:rsidRPr="003C1C79" w:rsidRDefault="003C1C79" w:rsidP="003C1C79">
            <w:pPr>
              <w:rPr>
                <w:rFonts w:ascii="Calibri" w:hAnsi="Calibri" w:cs="Arial"/>
                <w:b/>
              </w:rPr>
            </w:pPr>
            <w:r w:rsidRPr="003C1C79">
              <w:rPr>
                <w:rFonts w:ascii="Calibri" w:hAnsi="Calibri" w:cs="Arial"/>
                <w:b/>
              </w:rPr>
              <w:t>Modes of study</w:t>
            </w:r>
          </w:p>
          <w:p w14:paraId="51FF1202" w14:textId="77777777" w:rsidR="003C1C79" w:rsidRPr="003C1C79" w:rsidRDefault="003C1C79" w:rsidP="003C1C79">
            <w:pPr>
              <w:rPr>
                <w:rFonts w:ascii="Calibri" w:hAnsi="Calibri" w:cs="Arial"/>
                <w:i/>
              </w:rPr>
            </w:pPr>
            <w:r w:rsidRPr="003C1C79">
              <w:rPr>
                <w:rFonts w:ascii="Calibri" w:hAnsi="Calibri" w:cs="Arial"/>
                <w:i/>
              </w:rPr>
              <w:t>Please place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against each mode of study.</w:t>
            </w:r>
          </w:p>
          <w:p w14:paraId="4162AF41" w14:textId="77777777" w:rsidR="003C1C79" w:rsidRPr="003C1C79" w:rsidRDefault="003C1C79" w:rsidP="003C1C79">
            <w:pPr>
              <w:rPr>
                <w:rFonts w:ascii="Calibri" w:hAnsi="Calibri" w:cs="Arial"/>
                <w:b/>
              </w:rPr>
            </w:pPr>
          </w:p>
        </w:tc>
      </w:tr>
      <w:tr w:rsidR="003C1C79" w:rsidRPr="003C1C79" w14:paraId="1F47BDB2" w14:textId="77777777" w:rsidTr="7E3D9642">
        <w:tc>
          <w:tcPr>
            <w:tcW w:w="582" w:type="dxa"/>
            <w:tcBorders>
              <w:bottom w:val="single" w:sz="4" w:space="0" w:color="auto"/>
            </w:tcBorders>
          </w:tcPr>
          <w:p w14:paraId="10098EB4" w14:textId="77777777" w:rsidR="003C1C79" w:rsidRPr="003C1C79" w:rsidRDefault="003C1C79" w:rsidP="003C1C79">
            <w:pPr>
              <w:rPr>
                <w:rFonts w:ascii="Calibri" w:hAnsi="Calibri" w:cs="Arial"/>
              </w:rPr>
            </w:pPr>
          </w:p>
        </w:tc>
        <w:tc>
          <w:tcPr>
            <w:tcW w:w="9761" w:type="dxa"/>
            <w:tcBorders>
              <w:bottom w:val="single" w:sz="4" w:space="0" w:color="auto"/>
            </w:tcBorders>
          </w:tcPr>
          <w:p w14:paraId="59B445F1" w14:textId="77777777" w:rsidR="003C1C79" w:rsidRPr="003C1C79" w:rsidRDefault="003C1C79" w:rsidP="003C1C79">
            <w:pPr>
              <w:rPr>
                <w:rFonts w:ascii="Calibri" w:hAnsi="Calibri" w:cs="Arial"/>
              </w:rPr>
            </w:pPr>
          </w:p>
          <w:tbl>
            <w:tblPr>
              <w:tblStyle w:val="TableGrid"/>
              <w:tblW w:w="0" w:type="auto"/>
              <w:tblInd w:w="595" w:type="dxa"/>
              <w:tblLook w:val="04A0" w:firstRow="1" w:lastRow="0" w:firstColumn="1" w:lastColumn="0" w:noHBand="0" w:noVBand="1"/>
            </w:tblPr>
            <w:tblGrid>
              <w:gridCol w:w="5245"/>
              <w:gridCol w:w="377"/>
            </w:tblGrid>
            <w:tr w:rsidR="003C1C79" w:rsidRPr="003C1C79" w14:paraId="3593CEC2" w14:textId="77777777" w:rsidTr="003C1C79">
              <w:tc>
                <w:tcPr>
                  <w:tcW w:w="5245" w:type="dxa"/>
                </w:tcPr>
                <w:p w14:paraId="73EC0205"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On campus/blended</w:t>
                  </w:r>
                </w:p>
              </w:tc>
              <w:tc>
                <w:tcPr>
                  <w:tcW w:w="284" w:type="dxa"/>
                </w:tcPr>
                <w:p w14:paraId="401660FE"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a, b</w:t>
                  </w:r>
                </w:p>
              </w:tc>
            </w:tr>
            <w:tr w:rsidR="003C1C79" w:rsidRPr="003C1C79" w14:paraId="165942BE" w14:textId="77777777" w:rsidTr="003C1C79">
              <w:tc>
                <w:tcPr>
                  <w:tcW w:w="5245" w:type="dxa"/>
                </w:tcPr>
                <w:p w14:paraId="026FC431"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Blended (face-to-face &amp; online)</w:t>
                  </w:r>
                </w:p>
              </w:tc>
              <w:tc>
                <w:tcPr>
                  <w:tcW w:w="284" w:type="dxa"/>
                </w:tcPr>
                <w:p w14:paraId="14C64BDE" w14:textId="77777777" w:rsidR="003C1C79" w:rsidRPr="003C1C79" w:rsidRDefault="003C1C79" w:rsidP="00F46016">
                  <w:pPr>
                    <w:framePr w:hSpace="180" w:wrap="around" w:vAnchor="text" w:hAnchor="text" w:y="1"/>
                    <w:suppressOverlap/>
                    <w:rPr>
                      <w:rFonts w:ascii="Calibri" w:hAnsi="Calibri" w:cs="Arial"/>
                      <w:color w:val="000000"/>
                    </w:rPr>
                  </w:pPr>
                </w:p>
              </w:tc>
            </w:tr>
            <w:tr w:rsidR="003C1C79" w:rsidRPr="003C1C79" w14:paraId="2601DB2A" w14:textId="77777777" w:rsidTr="003C1C79">
              <w:tc>
                <w:tcPr>
                  <w:tcW w:w="5245" w:type="dxa"/>
                  <w:tcBorders>
                    <w:bottom w:val="single" w:sz="4" w:space="0" w:color="auto"/>
                  </w:tcBorders>
                </w:tcPr>
                <w:p w14:paraId="79623B40"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Distance-taught (online only)</w:t>
                  </w:r>
                </w:p>
              </w:tc>
              <w:tc>
                <w:tcPr>
                  <w:tcW w:w="284" w:type="dxa"/>
                  <w:tcBorders>
                    <w:bottom w:val="single" w:sz="4" w:space="0" w:color="auto"/>
                  </w:tcBorders>
                </w:tcPr>
                <w:p w14:paraId="48880A59" w14:textId="77777777" w:rsidR="003C1C79" w:rsidRPr="003C1C79" w:rsidRDefault="003C1C79" w:rsidP="00F46016">
                  <w:pPr>
                    <w:framePr w:hSpace="180" w:wrap="around" w:vAnchor="text" w:hAnchor="text" w:y="1"/>
                    <w:suppressOverlap/>
                    <w:rPr>
                      <w:rFonts w:ascii="Calibri" w:hAnsi="Calibri" w:cs="Arial"/>
                      <w:color w:val="000000"/>
                    </w:rPr>
                  </w:pPr>
                </w:p>
              </w:tc>
            </w:tr>
            <w:tr w:rsidR="003C1C79" w:rsidRPr="003C1C79" w14:paraId="56724ECA" w14:textId="77777777" w:rsidTr="003C1C79">
              <w:tc>
                <w:tcPr>
                  <w:tcW w:w="5245" w:type="dxa"/>
                  <w:tcBorders>
                    <w:bottom w:val="single" w:sz="4" w:space="0" w:color="auto"/>
                  </w:tcBorders>
                </w:tcPr>
                <w:p w14:paraId="3041A423"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Distance-taught (flying faculty)</w:t>
                  </w:r>
                </w:p>
              </w:tc>
              <w:tc>
                <w:tcPr>
                  <w:tcW w:w="284" w:type="dxa"/>
                  <w:tcBorders>
                    <w:bottom w:val="single" w:sz="4" w:space="0" w:color="auto"/>
                  </w:tcBorders>
                </w:tcPr>
                <w:p w14:paraId="6142B04C" w14:textId="77777777" w:rsidR="003C1C79" w:rsidRPr="003C1C79" w:rsidRDefault="003C1C79" w:rsidP="00F46016">
                  <w:pPr>
                    <w:framePr w:hSpace="180" w:wrap="around" w:vAnchor="text" w:hAnchor="text" w:y="1"/>
                    <w:suppressOverlap/>
                    <w:rPr>
                      <w:rFonts w:ascii="Calibri" w:hAnsi="Calibri" w:cs="Arial"/>
                      <w:color w:val="000000"/>
                    </w:rPr>
                  </w:pPr>
                </w:p>
              </w:tc>
            </w:tr>
            <w:tr w:rsidR="003C1C79" w:rsidRPr="003C1C79" w14:paraId="4F5A613A" w14:textId="77777777" w:rsidTr="003C1C79">
              <w:tc>
                <w:tcPr>
                  <w:tcW w:w="5245" w:type="dxa"/>
                  <w:shd w:val="clear" w:color="auto" w:fill="FFFFFF"/>
                </w:tcPr>
                <w:p w14:paraId="7A458CE5"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Off-campus delivery</w:t>
                  </w:r>
                </w:p>
              </w:tc>
              <w:tc>
                <w:tcPr>
                  <w:tcW w:w="284" w:type="dxa"/>
                  <w:shd w:val="clear" w:color="auto" w:fill="FFFFFF"/>
                </w:tcPr>
                <w:p w14:paraId="593B3483" w14:textId="77777777" w:rsidR="003C1C79" w:rsidRPr="003C1C79" w:rsidRDefault="003C1C79" w:rsidP="00F46016">
                  <w:pPr>
                    <w:framePr w:hSpace="180" w:wrap="around" w:vAnchor="text" w:hAnchor="text" w:y="1"/>
                    <w:suppressOverlap/>
                    <w:rPr>
                      <w:rFonts w:ascii="Calibri" w:hAnsi="Calibri" w:cs="Arial"/>
                      <w:color w:val="000000"/>
                    </w:rPr>
                  </w:pPr>
                </w:p>
              </w:tc>
            </w:tr>
            <w:tr w:rsidR="003C1C79" w:rsidRPr="003C1C79" w14:paraId="1C508D9E" w14:textId="77777777" w:rsidTr="003C1C79">
              <w:tc>
                <w:tcPr>
                  <w:tcW w:w="5245" w:type="dxa"/>
                  <w:shd w:val="clear" w:color="auto" w:fill="FFFFFF"/>
                </w:tcPr>
                <w:p w14:paraId="5950CD87" w14:textId="77777777" w:rsidR="003C1C79" w:rsidRPr="003C1C79" w:rsidRDefault="003C1C79" w:rsidP="00F46016">
                  <w:pPr>
                    <w:framePr w:hSpace="180" w:wrap="around" w:vAnchor="text" w:hAnchor="text" w:y="1"/>
                    <w:suppressOverlap/>
                    <w:rPr>
                      <w:rFonts w:ascii="Calibri" w:hAnsi="Calibri" w:cs="Arial"/>
                      <w:color w:val="000000"/>
                    </w:rPr>
                  </w:pPr>
                  <w:r w:rsidRPr="003C1C79">
                    <w:rPr>
                      <w:rFonts w:ascii="Calibri" w:hAnsi="Calibri" w:cs="Arial"/>
                      <w:color w:val="000000"/>
                    </w:rPr>
                    <w:t>Other (please specify)</w:t>
                  </w:r>
                </w:p>
              </w:tc>
              <w:tc>
                <w:tcPr>
                  <w:tcW w:w="284" w:type="dxa"/>
                  <w:shd w:val="clear" w:color="auto" w:fill="FFFFFF"/>
                </w:tcPr>
                <w:p w14:paraId="0BE99D9F" w14:textId="77777777" w:rsidR="003C1C79" w:rsidRPr="003C1C79" w:rsidRDefault="003C1C79" w:rsidP="00F46016">
                  <w:pPr>
                    <w:framePr w:hSpace="180" w:wrap="around" w:vAnchor="text" w:hAnchor="text" w:y="1"/>
                    <w:suppressOverlap/>
                    <w:rPr>
                      <w:rFonts w:ascii="Calibri" w:hAnsi="Calibri" w:cs="Arial"/>
                      <w:color w:val="000000"/>
                    </w:rPr>
                  </w:pPr>
                </w:p>
              </w:tc>
            </w:tr>
          </w:tbl>
          <w:p w14:paraId="5955AA5B" w14:textId="77777777" w:rsidR="003C1C79" w:rsidRPr="003C1C79" w:rsidRDefault="003C1C79" w:rsidP="003C1C79">
            <w:pPr>
              <w:rPr>
                <w:rFonts w:ascii="Calibri" w:hAnsi="Calibri" w:cs="Arial"/>
              </w:rPr>
            </w:pPr>
          </w:p>
          <w:p w14:paraId="46755B98" w14:textId="77777777" w:rsidR="003C1C79" w:rsidRPr="003C1C79" w:rsidRDefault="003C1C79" w:rsidP="003C1C79">
            <w:pPr>
              <w:rPr>
                <w:rFonts w:ascii="Calibri" w:hAnsi="Calibri" w:cs="Arial"/>
                <w:i/>
              </w:rPr>
            </w:pPr>
          </w:p>
        </w:tc>
      </w:tr>
      <w:tr w:rsidR="003C1C79" w:rsidRPr="003C1C79" w14:paraId="55CB2FA4" w14:textId="77777777" w:rsidTr="7E3D9642">
        <w:tc>
          <w:tcPr>
            <w:tcW w:w="582" w:type="dxa"/>
            <w:shd w:val="clear" w:color="auto" w:fill="DEEAF6" w:themeFill="accent1" w:themeFillTint="33"/>
          </w:tcPr>
          <w:p w14:paraId="1E452996" w14:textId="77777777" w:rsidR="003C1C79" w:rsidRPr="003C1C79" w:rsidRDefault="003C1C79" w:rsidP="003C1C79">
            <w:pPr>
              <w:rPr>
                <w:rFonts w:ascii="Calibri" w:hAnsi="Calibri" w:cs="Arial"/>
                <w:b/>
              </w:rPr>
            </w:pPr>
            <w:r w:rsidRPr="003C1C79">
              <w:rPr>
                <w:rFonts w:ascii="Calibri" w:hAnsi="Calibri" w:cs="Arial"/>
                <w:b/>
              </w:rPr>
              <w:t>16</w:t>
            </w:r>
          </w:p>
        </w:tc>
        <w:tc>
          <w:tcPr>
            <w:tcW w:w="9761" w:type="dxa"/>
            <w:shd w:val="clear" w:color="auto" w:fill="DEEAF6" w:themeFill="accent1" w:themeFillTint="33"/>
          </w:tcPr>
          <w:p w14:paraId="5E5923C0" w14:textId="77777777" w:rsidR="003C1C79" w:rsidRPr="003C1C79" w:rsidRDefault="003C1C79" w:rsidP="003C1C79">
            <w:pPr>
              <w:rPr>
                <w:rFonts w:ascii="Calibri" w:hAnsi="Calibri" w:cs="Arial"/>
                <w:b/>
              </w:rPr>
            </w:pPr>
            <w:r w:rsidRPr="003C1C79">
              <w:rPr>
                <w:rFonts w:ascii="Calibri" w:hAnsi="Calibri" w:cs="Arial"/>
                <w:b/>
              </w:rPr>
              <w:t>Duration</w:t>
            </w:r>
          </w:p>
          <w:p w14:paraId="1CBD68CD" w14:textId="77777777" w:rsidR="003C1C79" w:rsidRPr="003C1C79" w:rsidRDefault="003C1C79" w:rsidP="003C1C79">
            <w:pPr>
              <w:rPr>
                <w:rFonts w:ascii="Calibri" w:hAnsi="Calibri" w:cs="Arial"/>
                <w:i/>
              </w:rPr>
            </w:pPr>
            <w:r w:rsidRPr="003C1C79">
              <w:rPr>
                <w:rFonts w:ascii="Calibri" w:hAnsi="Calibri" w:cs="Arial"/>
                <w:i/>
              </w:rPr>
              <w:t>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please indicate the total number of years that students will be registered on each programme and its variants e.g. 3 years full-time, 6 years part-time.</w:t>
            </w:r>
          </w:p>
          <w:p w14:paraId="296A311A" w14:textId="77777777" w:rsidR="003C1C79" w:rsidRPr="003C1C79" w:rsidRDefault="003C1C79" w:rsidP="003C1C79">
            <w:pPr>
              <w:rPr>
                <w:rFonts w:ascii="Calibri" w:hAnsi="Calibri" w:cs="Arial"/>
                <w:i/>
              </w:rPr>
            </w:pPr>
          </w:p>
          <w:p w14:paraId="69EA87DD" w14:textId="77777777" w:rsidR="003C1C79" w:rsidRPr="003C1C79" w:rsidRDefault="003C1C79" w:rsidP="003C1C79">
            <w:pPr>
              <w:rPr>
                <w:rFonts w:ascii="Calibri" w:hAnsi="Calibri" w:cs="Arial"/>
                <w:i/>
              </w:rPr>
            </w:pPr>
            <w:r w:rsidRPr="003C1C79">
              <w:rPr>
                <w:rFonts w:ascii="Calibri" w:hAnsi="Calibri" w:cs="Arial"/>
                <w:i/>
              </w:rPr>
              <w:t>For apprenticeships, please also indicate the total apprenticeship programme duration for clarity – e.g. 36 months for underpinning award, total programme duration of 40 months including End Point Assessment (EPA)</w:t>
            </w:r>
          </w:p>
          <w:p w14:paraId="656B05D2" w14:textId="77777777" w:rsidR="003C1C79" w:rsidRPr="003C1C79" w:rsidRDefault="003C1C79" w:rsidP="003C1C79">
            <w:pPr>
              <w:rPr>
                <w:rFonts w:ascii="Calibri" w:hAnsi="Calibri" w:cs="Arial"/>
                <w:i/>
              </w:rPr>
            </w:pPr>
          </w:p>
        </w:tc>
      </w:tr>
      <w:tr w:rsidR="003C1C79" w:rsidRPr="003C1C79" w14:paraId="745E3BCC" w14:textId="77777777" w:rsidTr="7E3D9642">
        <w:tc>
          <w:tcPr>
            <w:tcW w:w="582" w:type="dxa"/>
            <w:tcBorders>
              <w:bottom w:val="single" w:sz="4" w:space="0" w:color="auto"/>
            </w:tcBorders>
          </w:tcPr>
          <w:p w14:paraId="6EEF850F" w14:textId="77777777" w:rsidR="003C1C79" w:rsidRPr="003C1C79" w:rsidRDefault="003C1C79" w:rsidP="003C1C79">
            <w:pPr>
              <w:rPr>
                <w:rFonts w:ascii="Calibri" w:hAnsi="Calibri" w:cs="Arial"/>
              </w:rPr>
            </w:pPr>
          </w:p>
        </w:tc>
        <w:tc>
          <w:tcPr>
            <w:tcW w:w="9761" w:type="dxa"/>
            <w:tcBorders>
              <w:bottom w:val="single" w:sz="4" w:space="0" w:color="auto"/>
            </w:tcBorders>
          </w:tcPr>
          <w:p w14:paraId="75D09286" w14:textId="77777777" w:rsidR="003C1C79" w:rsidRPr="003C1C79" w:rsidRDefault="003C1C79" w:rsidP="003C1C79">
            <w:pPr>
              <w:numPr>
                <w:ilvl w:val="0"/>
                <w:numId w:val="13"/>
              </w:numPr>
              <w:contextualSpacing/>
              <w:rPr>
                <w:rFonts w:ascii="Calibri" w:hAnsi="Calibri" w:cs="Arial"/>
              </w:rPr>
            </w:pPr>
            <w:r>
              <w:rPr>
                <w:rFonts w:ascii="Calibri" w:hAnsi="Calibri" w:cs="Arial"/>
              </w:rPr>
              <w:t>2</w:t>
            </w:r>
            <w:r w:rsidRPr="003C1C79">
              <w:rPr>
                <w:rFonts w:ascii="Calibri" w:hAnsi="Calibri" w:cs="Arial"/>
              </w:rPr>
              <w:t xml:space="preserve"> year</w:t>
            </w:r>
            <w:r>
              <w:rPr>
                <w:rFonts w:ascii="Calibri" w:hAnsi="Calibri" w:cs="Arial"/>
              </w:rPr>
              <w:t>s</w:t>
            </w:r>
            <w:r w:rsidRPr="003C1C79">
              <w:rPr>
                <w:rFonts w:ascii="Calibri" w:hAnsi="Calibri" w:cs="Arial"/>
              </w:rPr>
              <w:t xml:space="preserve"> full time </w:t>
            </w:r>
          </w:p>
          <w:p w14:paraId="5D92051B" w14:textId="02FDCEE4" w:rsidR="003C1C79" w:rsidRPr="00DD64FD" w:rsidRDefault="003C1C79" w:rsidP="00DD64FD">
            <w:pPr>
              <w:numPr>
                <w:ilvl w:val="0"/>
                <w:numId w:val="13"/>
              </w:numPr>
              <w:contextualSpacing/>
              <w:rPr>
                <w:rFonts w:ascii="Calibri" w:hAnsi="Calibri" w:cs="Arial"/>
              </w:rPr>
            </w:pPr>
            <w:r w:rsidRPr="7E3D9642">
              <w:rPr>
                <w:rFonts w:ascii="Calibri" w:hAnsi="Calibri" w:cs="Arial"/>
              </w:rPr>
              <w:t xml:space="preserve">4 </w:t>
            </w:r>
            <w:r w:rsidR="00DD64FD" w:rsidRPr="7E3D9642">
              <w:rPr>
                <w:rFonts w:ascii="Calibri" w:hAnsi="Calibri" w:cs="Arial"/>
              </w:rPr>
              <w:t>years</w:t>
            </w:r>
            <w:r w:rsidRPr="7E3D9642">
              <w:rPr>
                <w:rFonts w:ascii="Calibri" w:hAnsi="Calibri" w:cs="Arial"/>
              </w:rPr>
              <w:t xml:space="preserve"> part time</w:t>
            </w:r>
          </w:p>
          <w:p w14:paraId="45DAC256" w14:textId="77777777" w:rsidR="003C1C79" w:rsidRPr="003C1C79" w:rsidRDefault="003C1C79" w:rsidP="003C1C79">
            <w:pPr>
              <w:rPr>
                <w:rFonts w:ascii="Calibri" w:hAnsi="Calibri" w:cs="Arial"/>
              </w:rPr>
            </w:pPr>
          </w:p>
        </w:tc>
      </w:tr>
      <w:tr w:rsidR="003C1C79" w:rsidRPr="003C1C79" w14:paraId="62C526C1" w14:textId="77777777" w:rsidTr="7E3D9642">
        <w:tc>
          <w:tcPr>
            <w:tcW w:w="582" w:type="dxa"/>
            <w:shd w:val="clear" w:color="auto" w:fill="DEEAF6" w:themeFill="accent1" w:themeFillTint="33"/>
          </w:tcPr>
          <w:p w14:paraId="5E290A27" w14:textId="77777777" w:rsidR="003C1C79" w:rsidRPr="003C1C79" w:rsidRDefault="003C1C79" w:rsidP="003C1C79">
            <w:pPr>
              <w:rPr>
                <w:rFonts w:ascii="Calibri" w:hAnsi="Calibri" w:cs="Arial"/>
                <w:b/>
                <w:bCs/>
              </w:rPr>
            </w:pPr>
            <w:r w:rsidRPr="003C1C79">
              <w:rPr>
                <w:rFonts w:ascii="Calibri" w:hAnsi="Calibri" w:cs="Arial"/>
                <w:b/>
                <w:bCs/>
              </w:rPr>
              <w:t>17</w:t>
            </w:r>
          </w:p>
        </w:tc>
        <w:tc>
          <w:tcPr>
            <w:tcW w:w="9761" w:type="dxa"/>
            <w:shd w:val="clear" w:color="auto" w:fill="DEEAF6" w:themeFill="accent1" w:themeFillTint="33"/>
          </w:tcPr>
          <w:p w14:paraId="67775C8C" w14:textId="77777777" w:rsidR="003C1C79" w:rsidRPr="003C1C79" w:rsidRDefault="003C1C79" w:rsidP="003C1C79">
            <w:pPr>
              <w:rPr>
                <w:rFonts w:ascii="Calibri" w:hAnsi="Calibri" w:cs="Arial"/>
                <w:b/>
              </w:rPr>
            </w:pPr>
            <w:r w:rsidRPr="003C1C79">
              <w:rPr>
                <w:rFonts w:ascii="Calibri" w:hAnsi="Calibri" w:cs="Arial"/>
                <w:b/>
              </w:rPr>
              <w:t>Trimesters</w:t>
            </w:r>
          </w:p>
          <w:p w14:paraId="692653A7" w14:textId="77777777" w:rsidR="003C1C79" w:rsidRPr="003C1C79" w:rsidRDefault="003C1C79" w:rsidP="003C1C79">
            <w:pPr>
              <w:rPr>
                <w:rFonts w:ascii="Calibri" w:hAnsi="Calibri" w:cs="Arial"/>
                <w:i/>
              </w:rPr>
            </w:pPr>
            <w:r w:rsidRPr="003C1C79">
              <w:rPr>
                <w:rFonts w:ascii="Calibri" w:hAnsi="Calibri" w:cs="Arial"/>
                <w:i/>
              </w:rPr>
              <w:t xml:space="preserve"> Please place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against each trimester to be used.</w:t>
            </w:r>
          </w:p>
          <w:p w14:paraId="7E6423FA" w14:textId="77777777" w:rsidR="003C1C79" w:rsidRPr="003C1C79" w:rsidRDefault="003C1C79" w:rsidP="003C1C79">
            <w:pPr>
              <w:rPr>
                <w:rFonts w:ascii="Calibri" w:hAnsi="Calibri" w:cs="Arial"/>
                <w:i/>
              </w:rPr>
            </w:pPr>
          </w:p>
        </w:tc>
      </w:tr>
      <w:tr w:rsidR="003C1C79" w:rsidRPr="003C1C79" w14:paraId="0232056A" w14:textId="77777777" w:rsidTr="7E3D9642">
        <w:tc>
          <w:tcPr>
            <w:tcW w:w="582" w:type="dxa"/>
            <w:tcBorders>
              <w:bottom w:val="single" w:sz="4" w:space="0" w:color="auto"/>
            </w:tcBorders>
          </w:tcPr>
          <w:p w14:paraId="406C9A8C" w14:textId="77777777" w:rsidR="003C1C79" w:rsidRPr="003C1C79" w:rsidRDefault="003C1C79" w:rsidP="003C1C79">
            <w:pPr>
              <w:rPr>
                <w:rFonts w:ascii="Calibri" w:hAnsi="Calibri" w:cs="Arial"/>
              </w:rPr>
            </w:pPr>
          </w:p>
        </w:tc>
        <w:tc>
          <w:tcPr>
            <w:tcW w:w="9761" w:type="dxa"/>
            <w:tcBorders>
              <w:bottom w:val="single" w:sz="4" w:space="0" w:color="auto"/>
            </w:tcBorders>
          </w:tcPr>
          <w:p w14:paraId="2171BDEF" w14:textId="77777777" w:rsidR="003C1C79" w:rsidRPr="003C1C79" w:rsidRDefault="003C1C79" w:rsidP="003C1C79">
            <w:pPr>
              <w:rPr>
                <w:rFonts w:ascii="Calibri" w:hAnsi="Calibri" w:cs="Arial"/>
              </w:rPr>
            </w:pPr>
          </w:p>
          <w:tbl>
            <w:tblPr>
              <w:tblStyle w:val="TableGrid"/>
              <w:tblW w:w="0" w:type="auto"/>
              <w:tblLook w:val="04A0" w:firstRow="1" w:lastRow="0" w:firstColumn="1" w:lastColumn="0" w:noHBand="0" w:noVBand="1"/>
            </w:tblPr>
            <w:tblGrid>
              <w:gridCol w:w="2552"/>
              <w:gridCol w:w="567"/>
            </w:tblGrid>
            <w:tr w:rsidR="003C1C79" w:rsidRPr="003C1C79" w14:paraId="084A4D60" w14:textId="77777777" w:rsidTr="003C1C79">
              <w:tc>
                <w:tcPr>
                  <w:tcW w:w="2552" w:type="dxa"/>
                </w:tcPr>
                <w:p w14:paraId="239041D5"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Trimester 1 – T1</w:t>
                  </w:r>
                </w:p>
              </w:tc>
              <w:tc>
                <w:tcPr>
                  <w:tcW w:w="567" w:type="dxa"/>
                </w:tcPr>
                <w:p w14:paraId="703A5135"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 b</w:t>
                  </w:r>
                </w:p>
              </w:tc>
            </w:tr>
            <w:tr w:rsidR="003C1C79" w:rsidRPr="003C1C79" w14:paraId="6E2A778B" w14:textId="77777777" w:rsidTr="003C1C79">
              <w:tc>
                <w:tcPr>
                  <w:tcW w:w="2552" w:type="dxa"/>
                </w:tcPr>
                <w:p w14:paraId="25871DBD"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Trimester 2 – T2</w:t>
                  </w:r>
                </w:p>
              </w:tc>
              <w:tc>
                <w:tcPr>
                  <w:tcW w:w="567" w:type="dxa"/>
                </w:tcPr>
                <w:p w14:paraId="4B8CA889"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 b</w:t>
                  </w:r>
                </w:p>
              </w:tc>
            </w:tr>
            <w:tr w:rsidR="003C1C79" w:rsidRPr="003C1C79" w14:paraId="6089716F" w14:textId="77777777" w:rsidTr="003C1C79">
              <w:tc>
                <w:tcPr>
                  <w:tcW w:w="2552" w:type="dxa"/>
                </w:tcPr>
                <w:p w14:paraId="6E38FF49"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Trimester 3 – T3</w:t>
                  </w:r>
                </w:p>
              </w:tc>
              <w:tc>
                <w:tcPr>
                  <w:tcW w:w="567" w:type="dxa"/>
                </w:tcPr>
                <w:p w14:paraId="1BA69406" w14:textId="08EB5411" w:rsidR="003C1C79" w:rsidRPr="003C1C79" w:rsidRDefault="003C1C79" w:rsidP="00F46016">
                  <w:pPr>
                    <w:framePr w:hSpace="180" w:wrap="around" w:vAnchor="text" w:hAnchor="text" w:y="1"/>
                    <w:suppressOverlap/>
                    <w:rPr>
                      <w:rFonts w:ascii="Calibri" w:hAnsi="Calibri" w:cs="Arial"/>
                    </w:rPr>
                  </w:pPr>
                </w:p>
              </w:tc>
            </w:tr>
          </w:tbl>
          <w:p w14:paraId="13D1A590" w14:textId="77777777" w:rsidR="003C1C79" w:rsidRPr="003C1C79" w:rsidRDefault="003C1C79" w:rsidP="003C1C79">
            <w:pPr>
              <w:rPr>
                <w:rFonts w:ascii="Calibri" w:hAnsi="Calibri" w:cs="Arial"/>
              </w:rPr>
            </w:pPr>
          </w:p>
          <w:p w14:paraId="6CC950EA" w14:textId="1E69ECF2" w:rsidR="003C1C79" w:rsidRPr="003C1C79" w:rsidRDefault="003C1C79" w:rsidP="003C1C79">
            <w:pPr>
              <w:rPr>
                <w:rFonts w:ascii="Calibri" w:hAnsi="Calibri" w:cs="Arial"/>
              </w:rPr>
            </w:pPr>
          </w:p>
        </w:tc>
      </w:tr>
      <w:tr w:rsidR="003C1C79" w:rsidRPr="003C1C79" w14:paraId="511A6224" w14:textId="77777777" w:rsidTr="7E3D9642">
        <w:tc>
          <w:tcPr>
            <w:tcW w:w="582" w:type="dxa"/>
            <w:shd w:val="clear" w:color="auto" w:fill="DEEAF6" w:themeFill="accent1" w:themeFillTint="33"/>
          </w:tcPr>
          <w:p w14:paraId="54067645" w14:textId="77777777" w:rsidR="003C1C79" w:rsidRPr="003C1C79" w:rsidRDefault="003C1C79" w:rsidP="003C1C79">
            <w:pPr>
              <w:rPr>
                <w:rFonts w:ascii="Calibri" w:hAnsi="Calibri" w:cs="Arial"/>
                <w:b/>
                <w:bCs/>
              </w:rPr>
            </w:pPr>
            <w:r w:rsidRPr="003C1C79">
              <w:rPr>
                <w:rFonts w:ascii="Calibri" w:hAnsi="Calibri" w:cs="Arial"/>
                <w:b/>
                <w:bCs/>
              </w:rPr>
              <w:t>18</w:t>
            </w:r>
          </w:p>
        </w:tc>
        <w:tc>
          <w:tcPr>
            <w:tcW w:w="9761" w:type="dxa"/>
            <w:shd w:val="clear" w:color="auto" w:fill="DEEAF6" w:themeFill="accent1" w:themeFillTint="33"/>
          </w:tcPr>
          <w:p w14:paraId="16F408D7" w14:textId="77777777" w:rsidR="003C1C79" w:rsidRPr="003C1C79" w:rsidRDefault="003C1C79" w:rsidP="003C1C79">
            <w:pPr>
              <w:rPr>
                <w:rFonts w:ascii="Calibri" w:hAnsi="Calibri" w:cs="Arial"/>
                <w:b/>
              </w:rPr>
            </w:pPr>
            <w:r w:rsidRPr="003C1C79">
              <w:rPr>
                <w:rFonts w:ascii="Calibri" w:hAnsi="Calibri" w:cs="Arial"/>
                <w:b/>
              </w:rPr>
              <w:t xml:space="preserve">Number of weeks per academic year </w:t>
            </w:r>
          </w:p>
          <w:p w14:paraId="2B03ED6F" w14:textId="77777777" w:rsidR="003C1C79" w:rsidRPr="003C1C79" w:rsidRDefault="003C1C79" w:rsidP="003C1C79">
            <w:pPr>
              <w:rPr>
                <w:rFonts w:ascii="Calibri" w:hAnsi="Calibri" w:cs="Arial"/>
                <w:i/>
                <w:iCs/>
              </w:rPr>
            </w:pPr>
            <w:r w:rsidRPr="003C1C79">
              <w:rPr>
                <w:rFonts w:ascii="Calibri" w:hAnsi="Calibri" w:cs="Arial"/>
                <w:bCs/>
                <w:i/>
                <w:iCs/>
              </w:rPr>
              <w:t xml:space="preserve">Using </w:t>
            </w:r>
            <w:r w:rsidRPr="003C1C79">
              <w:rPr>
                <w:rFonts w:ascii="Calibri" w:hAnsi="Calibri" w:cs="Arial"/>
                <w:i/>
              </w:rPr>
              <w:t>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w:t>
            </w:r>
            <w:r w:rsidRPr="003C1C79">
              <w:rPr>
                <w:rFonts w:ascii="Calibri" w:hAnsi="Calibri" w:cs="Arial"/>
                <w:bCs/>
                <w:i/>
                <w:iCs/>
              </w:rPr>
              <w:t xml:space="preserve">please indicate the number of weeks per trimester each programme and variant will use and the total number of weeks per academic year. </w:t>
            </w:r>
          </w:p>
          <w:p w14:paraId="50B8802F" w14:textId="77777777" w:rsidR="003C1C79" w:rsidRPr="003C1C79" w:rsidRDefault="003C1C79" w:rsidP="003C1C79">
            <w:pPr>
              <w:rPr>
                <w:rFonts w:ascii="Calibri" w:hAnsi="Calibri" w:cs="Arial"/>
                <w:i/>
                <w:iCs/>
              </w:rPr>
            </w:pPr>
          </w:p>
        </w:tc>
      </w:tr>
      <w:tr w:rsidR="003C1C79" w:rsidRPr="003C1C79" w14:paraId="5F2E6DF8" w14:textId="77777777" w:rsidTr="7E3D9642">
        <w:trPr>
          <w:trHeight w:val="239"/>
        </w:trPr>
        <w:tc>
          <w:tcPr>
            <w:tcW w:w="582" w:type="dxa"/>
            <w:tcBorders>
              <w:bottom w:val="single" w:sz="4" w:space="0" w:color="auto"/>
            </w:tcBorders>
          </w:tcPr>
          <w:p w14:paraId="7C33DB76" w14:textId="77777777" w:rsidR="003C1C79" w:rsidRPr="003C1C79" w:rsidRDefault="003C1C79" w:rsidP="003C1C79">
            <w:pPr>
              <w:rPr>
                <w:rFonts w:ascii="Calibri" w:hAnsi="Calibri" w:cs="Arial"/>
              </w:rPr>
            </w:pPr>
          </w:p>
        </w:tc>
        <w:tc>
          <w:tcPr>
            <w:tcW w:w="9761" w:type="dxa"/>
            <w:tcBorders>
              <w:bottom w:val="single" w:sz="4" w:space="0" w:color="auto"/>
            </w:tcBorders>
          </w:tcPr>
          <w:p w14:paraId="6C773CA5" w14:textId="2EBFDAF5" w:rsidR="003C1C79" w:rsidRPr="003C1C79" w:rsidRDefault="0026740B" w:rsidP="003C1C79">
            <w:pPr>
              <w:numPr>
                <w:ilvl w:val="0"/>
                <w:numId w:val="14"/>
              </w:numPr>
              <w:contextualSpacing/>
              <w:rPr>
                <w:rFonts w:ascii="Calibri" w:hAnsi="Calibri" w:cs="Arial"/>
              </w:rPr>
            </w:pPr>
            <w:r w:rsidRPr="0293266B">
              <w:rPr>
                <w:rFonts w:ascii="Calibri" w:hAnsi="Calibri" w:cs="Arial"/>
              </w:rPr>
              <w:t>1</w:t>
            </w:r>
            <w:r w:rsidR="31DB5628" w:rsidRPr="0293266B">
              <w:rPr>
                <w:rFonts w:ascii="Calibri" w:hAnsi="Calibri" w:cs="Arial"/>
              </w:rPr>
              <w:t>6</w:t>
            </w:r>
            <w:r w:rsidRPr="0293266B">
              <w:rPr>
                <w:rFonts w:ascii="Calibri" w:hAnsi="Calibri" w:cs="Arial"/>
              </w:rPr>
              <w:t xml:space="preserve"> weeks per trimester</w:t>
            </w:r>
          </w:p>
          <w:p w14:paraId="355E6CAB" w14:textId="36EE4454" w:rsidR="003C1C79" w:rsidRPr="003C1C79" w:rsidRDefault="0026740B" w:rsidP="003C1C79">
            <w:pPr>
              <w:numPr>
                <w:ilvl w:val="0"/>
                <w:numId w:val="14"/>
              </w:numPr>
              <w:contextualSpacing/>
              <w:rPr>
                <w:rFonts w:ascii="Calibri" w:hAnsi="Calibri" w:cs="Arial"/>
              </w:rPr>
            </w:pPr>
            <w:r w:rsidRPr="0293266B">
              <w:rPr>
                <w:rFonts w:ascii="Calibri" w:hAnsi="Calibri" w:cs="Arial"/>
              </w:rPr>
              <w:t>1</w:t>
            </w:r>
            <w:r w:rsidR="256899FE" w:rsidRPr="0293266B">
              <w:rPr>
                <w:rFonts w:ascii="Calibri" w:hAnsi="Calibri" w:cs="Arial"/>
              </w:rPr>
              <w:t>6</w:t>
            </w:r>
            <w:r w:rsidRPr="0293266B">
              <w:rPr>
                <w:rFonts w:ascii="Calibri" w:hAnsi="Calibri" w:cs="Arial"/>
              </w:rPr>
              <w:t xml:space="preserve"> weeks per trimester</w:t>
            </w:r>
          </w:p>
          <w:p w14:paraId="027BB72A" w14:textId="5FFA6A34" w:rsidR="003C1C79" w:rsidRPr="003C1C79" w:rsidRDefault="5BA37C21" w:rsidP="003C1C79">
            <w:pPr>
              <w:rPr>
                <w:rFonts w:ascii="Calibri" w:hAnsi="Calibri" w:cs="Arial"/>
              </w:rPr>
            </w:pPr>
            <w:r w:rsidRPr="7E3D9642">
              <w:rPr>
                <w:rFonts w:ascii="Calibri" w:hAnsi="Calibri" w:cs="Arial"/>
              </w:rPr>
              <w:t xml:space="preserve">The module delivery of the programme will run across trimesters 1 and 2 </w:t>
            </w:r>
            <w:r w:rsidR="29F563CE" w:rsidRPr="7E3D9642">
              <w:rPr>
                <w:rFonts w:ascii="Calibri" w:hAnsi="Calibri" w:cs="Arial"/>
              </w:rPr>
              <w:t>(a, b) and will consist of long an</w:t>
            </w:r>
            <w:r w:rsidR="648E841E" w:rsidRPr="7E3D9642">
              <w:rPr>
                <w:rFonts w:ascii="Calibri" w:hAnsi="Calibri" w:cs="Arial"/>
              </w:rPr>
              <w:t xml:space="preserve">d thin and dual module variants across a total </w:t>
            </w:r>
            <w:proofErr w:type="gramStart"/>
            <w:r w:rsidR="648E841E" w:rsidRPr="7E3D9642">
              <w:rPr>
                <w:rFonts w:ascii="Calibri" w:hAnsi="Calibri" w:cs="Arial"/>
              </w:rPr>
              <w:t>32 week</w:t>
            </w:r>
            <w:proofErr w:type="gramEnd"/>
            <w:r w:rsidR="648E841E" w:rsidRPr="7E3D9642">
              <w:rPr>
                <w:rFonts w:ascii="Calibri" w:hAnsi="Calibri" w:cs="Arial"/>
              </w:rPr>
              <w:t xml:space="preserve"> period. </w:t>
            </w:r>
          </w:p>
        </w:tc>
      </w:tr>
      <w:tr w:rsidR="003C1C79" w:rsidRPr="003C1C79" w14:paraId="245DDDFE" w14:textId="77777777" w:rsidTr="7E3D9642">
        <w:tc>
          <w:tcPr>
            <w:tcW w:w="582" w:type="dxa"/>
            <w:shd w:val="clear" w:color="auto" w:fill="DEEAF6" w:themeFill="accent1" w:themeFillTint="33"/>
          </w:tcPr>
          <w:p w14:paraId="133DA747" w14:textId="77777777" w:rsidR="003C1C79" w:rsidRPr="003C1C79" w:rsidRDefault="003C1C79" w:rsidP="003C1C79">
            <w:pPr>
              <w:rPr>
                <w:rFonts w:ascii="Calibri" w:hAnsi="Calibri" w:cs="Arial"/>
                <w:b/>
              </w:rPr>
            </w:pPr>
            <w:r w:rsidRPr="003C1C79">
              <w:rPr>
                <w:rFonts w:ascii="Calibri" w:hAnsi="Calibri" w:cs="Arial"/>
                <w:b/>
              </w:rPr>
              <w:t>19</w:t>
            </w:r>
          </w:p>
        </w:tc>
        <w:tc>
          <w:tcPr>
            <w:tcW w:w="9761" w:type="dxa"/>
            <w:shd w:val="clear" w:color="auto" w:fill="DEEAF6" w:themeFill="accent1" w:themeFillTint="33"/>
          </w:tcPr>
          <w:p w14:paraId="3F4713A7" w14:textId="77777777" w:rsidR="003C1C79" w:rsidRPr="003C1C79" w:rsidRDefault="003C1C79" w:rsidP="003C1C79">
            <w:pPr>
              <w:rPr>
                <w:rFonts w:ascii="Calibri" w:hAnsi="Calibri" w:cs="Arial"/>
                <w:b/>
              </w:rPr>
            </w:pPr>
            <w:r w:rsidRPr="003C1C79">
              <w:rPr>
                <w:rFonts w:ascii="Calibri" w:hAnsi="Calibri" w:cs="Arial"/>
                <w:b/>
              </w:rPr>
              <w:t xml:space="preserve">Balance of credits across trimesters </w:t>
            </w:r>
          </w:p>
          <w:p w14:paraId="24C9C4BD" w14:textId="77777777" w:rsidR="003C1C79" w:rsidRPr="003C1C79" w:rsidRDefault="003C1C79" w:rsidP="003C1C79">
            <w:pPr>
              <w:rPr>
                <w:rFonts w:ascii="Calibri" w:hAnsi="Calibri" w:cs="Arial"/>
                <w:i/>
              </w:rPr>
            </w:pPr>
            <w:r w:rsidRPr="003C1C79">
              <w:rPr>
                <w:rFonts w:ascii="Calibri" w:hAnsi="Calibri" w:cs="Arial"/>
                <w:bCs/>
                <w:i/>
                <w:iCs/>
              </w:rPr>
              <w:t xml:space="preserve">Using </w:t>
            </w:r>
            <w:r w:rsidRPr="003C1C79">
              <w:rPr>
                <w:rFonts w:ascii="Calibri" w:hAnsi="Calibri" w:cs="Arial"/>
                <w:i/>
              </w:rPr>
              <w:t>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w:t>
            </w:r>
            <w:r w:rsidRPr="003C1C79">
              <w:rPr>
                <w:rFonts w:ascii="Calibri" w:hAnsi="Calibri" w:cs="Arial"/>
                <w:bCs/>
                <w:i/>
                <w:iCs/>
              </w:rPr>
              <w:t xml:space="preserve">please indicate the balance of credits each programme and variant will use, </w:t>
            </w:r>
            <w:r w:rsidRPr="003C1C79">
              <w:rPr>
                <w:rFonts w:ascii="Calibri" w:hAnsi="Calibri" w:cs="Arial"/>
                <w:i/>
              </w:rPr>
              <w:t>e.g. 60 credits per trimester.</w:t>
            </w:r>
          </w:p>
          <w:p w14:paraId="6B8D3CAE" w14:textId="77777777" w:rsidR="003C1C79" w:rsidRPr="003C1C79" w:rsidRDefault="003C1C79" w:rsidP="003C1C79">
            <w:pPr>
              <w:rPr>
                <w:rFonts w:ascii="Calibri" w:hAnsi="Calibri" w:cs="Arial"/>
                <w:b/>
                <w:i/>
              </w:rPr>
            </w:pPr>
          </w:p>
        </w:tc>
      </w:tr>
      <w:tr w:rsidR="003C1C79" w:rsidRPr="003C1C79" w14:paraId="6A6B618F" w14:textId="77777777" w:rsidTr="7E3D9642">
        <w:tc>
          <w:tcPr>
            <w:tcW w:w="582" w:type="dxa"/>
            <w:tcBorders>
              <w:bottom w:val="single" w:sz="4" w:space="0" w:color="auto"/>
            </w:tcBorders>
          </w:tcPr>
          <w:p w14:paraId="401A19A3" w14:textId="77777777" w:rsidR="003C1C79" w:rsidRPr="003C1C79" w:rsidRDefault="003C1C79" w:rsidP="003C1C79">
            <w:pPr>
              <w:rPr>
                <w:rFonts w:ascii="Calibri" w:hAnsi="Calibri" w:cs="Arial"/>
              </w:rPr>
            </w:pPr>
          </w:p>
        </w:tc>
        <w:tc>
          <w:tcPr>
            <w:tcW w:w="9761" w:type="dxa"/>
            <w:tcBorders>
              <w:bottom w:val="single" w:sz="4" w:space="0" w:color="auto"/>
            </w:tcBorders>
          </w:tcPr>
          <w:p w14:paraId="44565D2E" w14:textId="70B04AC4" w:rsidR="003C1C79" w:rsidRPr="003C1C79" w:rsidRDefault="3F3CA8E5" w:rsidP="003C1C79">
            <w:pPr>
              <w:numPr>
                <w:ilvl w:val="0"/>
                <w:numId w:val="15"/>
              </w:numPr>
              <w:contextualSpacing/>
              <w:rPr>
                <w:rFonts w:ascii="Calibri" w:hAnsi="Calibri" w:cs="Arial"/>
              </w:rPr>
            </w:pPr>
            <w:r w:rsidRPr="7E3D9642">
              <w:rPr>
                <w:rFonts w:ascii="Calibri" w:hAnsi="Calibri" w:cs="Arial"/>
              </w:rPr>
              <w:t>60</w:t>
            </w:r>
            <w:r w:rsidR="003C1C79" w:rsidRPr="7E3D9642">
              <w:rPr>
                <w:rFonts w:ascii="Calibri" w:hAnsi="Calibri" w:cs="Arial"/>
              </w:rPr>
              <w:t xml:space="preserve"> </w:t>
            </w:r>
            <w:proofErr w:type="gramStart"/>
            <w:r w:rsidR="003C1C79" w:rsidRPr="7E3D9642">
              <w:rPr>
                <w:rFonts w:ascii="Calibri" w:hAnsi="Calibri" w:cs="Arial"/>
              </w:rPr>
              <w:t>credits  trimester</w:t>
            </w:r>
            <w:r w:rsidR="46409C43" w:rsidRPr="7E3D9642">
              <w:rPr>
                <w:rFonts w:ascii="Calibri" w:hAnsi="Calibri" w:cs="Arial"/>
              </w:rPr>
              <w:t>s</w:t>
            </w:r>
            <w:proofErr w:type="gramEnd"/>
            <w:r w:rsidR="003C1C79" w:rsidRPr="7E3D9642">
              <w:rPr>
                <w:rFonts w:ascii="Calibri" w:hAnsi="Calibri" w:cs="Arial"/>
              </w:rPr>
              <w:t xml:space="preserve"> </w:t>
            </w:r>
            <w:r w:rsidR="01D5AB63" w:rsidRPr="7E3D9642">
              <w:rPr>
                <w:rFonts w:ascii="Calibri" w:hAnsi="Calibri" w:cs="Arial"/>
              </w:rPr>
              <w:t>1 and 2</w:t>
            </w:r>
          </w:p>
          <w:p w14:paraId="404174D1" w14:textId="36313857" w:rsidR="003C1C79" w:rsidRPr="003C1C79" w:rsidRDefault="3A1560E4" w:rsidP="003C1C79">
            <w:pPr>
              <w:numPr>
                <w:ilvl w:val="0"/>
                <w:numId w:val="15"/>
              </w:numPr>
              <w:contextualSpacing/>
              <w:rPr>
                <w:rFonts w:ascii="Calibri" w:hAnsi="Calibri" w:cs="Arial"/>
              </w:rPr>
            </w:pPr>
            <w:r w:rsidRPr="7E3D9642">
              <w:rPr>
                <w:rFonts w:ascii="Calibri" w:hAnsi="Calibri" w:cs="Arial"/>
              </w:rPr>
              <w:t>30</w:t>
            </w:r>
            <w:r w:rsidR="003C1C79" w:rsidRPr="7E3D9642">
              <w:rPr>
                <w:rFonts w:ascii="Calibri" w:hAnsi="Calibri" w:cs="Arial"/>
              </w:rPr>
              <w:t xml:space="preserve"> </w:t>
            </w:r>
            <w:proofErr w:type="gramStart"/>
            <w:r w:rsidR="003C1C79" w:rsidRPr="7E3D9642">
              <w:rPr>
                <w:rFonts w:ascii="Calibri" w:hAnsi="Calibri" w:cs="Arial"/>
              </w:rPr>
              <w:t>credits  trimester</w:t>
            </w:r>
            <w:r w:rsidR="2A92BE08" w:rsidRPr="7E3D9642">
              <w:rPr>
                <w:rFonts w:ascii="Calibri" w:hAnsi="Calibri" w:cs="Arial"/>
              </w:rPr>
              <w:t>s</w:t>
            </w:r>
            <w:proofErr w:type="gramEnd"/>
            <w:r w:rsidR="2A92BE08" w:rsidRPr="7E3D9642">
              <w:rPr>
                <w:rFonts w:ascii="Calibri" w:hAnsi="Calibri" w:cs="Arial"/>
              </w:rPr>
              <w:t xml:space="preserve"> 1 and 2 </w:t>
            </w:r>
            <w:r w:rsidR="003C1C79" w:rsidRPr="7E3D9642">
              <w:rPr>
                <w:rFonts w:ascii="Calibri" w:hAnsi="Calibri" w:cs="Arial"/>
              </w:rPr>
              <w:t xml:space="preserve"> </w:t>
            </w:r>
          </w:p>
          <w:p w14:paraId="660BB6A9" w14:textId="77777777" w:rsidR="003C1C79" w:rsidRPr="003C1C79" w:rsidRDefault="003C1C79" w:rsidP="003C1C79">
            <w:pPr>
              <w:rPr>
                <w:rFonts w:ascii="Calibri" w:hAnsi="Calibri" w:cs="Arial"/>
              </w:rPr>
            </w:pPr>
          </w:p>
        </w:tc>
      </w:tr>
      <w:tr w:rsidR="003C1C79" w:rsidRPr="003C1C79" w14:paraId="53C28DAC" w14:textId="77777777" w:rsidTr="7E3D9642">
        <w:tc>
          <w:tcPr>
            <w:tcW w:w="582" w:type="dxa"/>
            <w:shd w:val="clear" w:color="auto" w:fill="DEEAF6" w:themeFill="accent1" w:themeFillTint="33"/>
          </w:tcPr>
          <w:p w14:paraId="348AA7EE" w14:textId="77777777" w:rsidR="003C1C79" w:rsidRPr="003C1C79" w:rsidRDefault="003C1C79" w:rsidP="003C1C79">
            <w:pPr>
              <w:rPr>
                <w:rFonts w:ascii="Calibri" w:hAnsi="Calibri" w:cs="Arial"/>
                <w:b/>
                <w:bCs/>
              </w:rPr>
            </w:pPr>
            <w:r w:rsidRPr="003C1C79">
              <w:rPr>
                <w:rFonts w:ascii="Calibri" w:hAnsi="Calibri" w:cs="Arial"/>
                <w:b/>
                <w:bCs/>
              </w:rPr>
              <w:t>20</w:t>
            </w:r>
          </w:p>
        </w:tc>
        <w:tc>
          <w:tcPr>
            <w:tcW w:w="9761" w:type="dxa"/>
            <w:shd w:val="clear" w:color="auto" w:fill="DEEAF6" w:themeFill="accent1" w:themeFillTint="33"/>
          </w:tcPr>
          <w:p w14:paraId="46592E67" w14:textId="77777777" w:rsidR="003C1C79" w:rsidRPr="003C1C79" w:rsidRDefault="003C1C79" w:rsidP="003C1C79">
            <w:pPr>
              <w:rPr>
                <w:rFonts w:ascii="Calibri" w:hAnsi="Calibri" w:cs="Arial"/>
                <w:b/>
              </w:rPr>
            </w:pPr>
            <w:r w:rsidRPr="003C1C79">
              <w:rPr>
                <w:rFonts w:ascii="Calibri" w:hAnsi="Calibri" w:cs="Arial"/>
                <w:b/>
              </w:rPr>
              <w:t xml:space="preserve">Classification weighting </w:t>
            </w:r>
          </w:p>
          <w:p w14:paraId="6655F032" w14:textId="77777777" w:rsidR="003C1C79" w:rsidRPr="003C1C79" w:rsidRDefault="003C1C79" w:rsidP="003C1C79">
            <w:pPr>
              <w:rPr>
                <w:rFonts w:ascii="Calibri" w:hAnsi="Calibri" w:cs="Arial"/>
                <w:i/>
              </w:rPr>
            </w:pPr>
            <w:r w:rsidRPr="003C1C79">
              <w:rPr>
                <w:rFonts w:ascii="Calibri" w:hAnsi="Calibri" w:cs="Arial"/>
                <w:bCs/>
                <w:i/>
                <w:iCs/>
              </w:rPr>
              <w:t xml:space="preserve">Using </w:t>
            </w:r>
            <w:r w:rsidRPr="003C1C79">
              <w:rPr>
                <w:rFonts w:ascii="Calibri" w:hAnsi="Calibri" w:cs="Arial"/>
                <w:i/>
              </w:rPr>
              <w:t>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w:t>
            </w:r>
            <w:r w:rsidRPr="003C1C79">
              <w:rPr>
                <w:rFonts w:ascii="Calibri" w:hAnsi="Calibri" w:cs="Arial"/>
                <w:bCs/>
                <w:i/>
                <w:iCs/>
              </w:rPr>
              <w:t>please indicate the classification weighting for each programme and variant,</w:t>
            </w:r>
            <w:r w:rsidRPr="003C1C79">
              <w:rPr>
                <w:rFonts w:ascii="Calibri" w:hAnsi="Calibri" w:cs="Arial"/>
                <w:b/>
              </w:rPr>
              <w:t xml:space="preserve"> </w:t>
            </w:r>
            <w:r w:rsidRPr="003C1C79">
              <w:rPr>
                <w:rFonts w:ascii="Calibri" w:hAnsi="Calibri" w:cs="Arial"/>
                <w:i/>
              </w:rPr>
              <w:t>e.g. 30:70 (</w:t>
            </w:r>
            <w:proofErr w:type="spellStart"/>
            <w:r w:rsidRPr="003C1C79">
              <w:rPr>
                <w:rFonts w:ascii="Calibri" w:hAnsi="Calibri" w:cs="Arial"/>
                <w:i/>
              </w:rPr>
              <w:t>Diploma:Honours</w:t>
            </w:r>
            <w:proofErr w:type="spellEnd"/>
            <w:r w:rsidRPr="003C1C79">
              <w:rPr>
                <w:rFonts w:ascii="Calibri" w:hAnsi="Calibri" w:cs="Arial"/>
                <w:i/>
              </w:rPr>
              <w:t>).</w:t>
            </w:r>
          </w:p>
          <w:p w14:paraId="09EC92A6" w14:textId="77777777" w:rsidR="003C1C79" w:rsidRPr="003C1C79" w:rsidRDefault="003C1C79" w:rsidP="003C1C79">
            <w:pPr>
              <w:rPr>
                <w:rFonts w:ascii="Calibri" w:hAnsi="Calibri" w:cs="Arial"/>
                <w:b/>
              </w:rPr>
            </w:pPr>
          </w:p>
        </w:tc>
      </w:tr>
      <w:tr w:rsidR="003C1C79" w:rsidRPr="003C1C79" w14:paraId="1B9DB6A6" w14:textId="77777777" w:rsidTr="7E3D9642">
        <w:tc>
          <w:tcPr>
            <w:tcW w:w="582" w:type="dxa"/>
            <w:tcBorders>
              <w:bottom w:val="single" w:sz="4" w:space="0" w:color="auto"/>
            </w:tcBorders>
          </w:tcPr>
          <w:p w14:paraId="69C1CF22" w14:textId="77777777" w:rsidR="003C1C79" w:rsidRPr="003C1C79" w:rsidRDefault="003C1C79" w:rsidP="003C1C79">
            <w:pPr>
              <w:rPr>
                <w:rFonts w:ascii="Calibri" w:hAnsi="Calibri" w:cs="Arial"/>
              </w:rPr>
            </w:pPr>
          </w:p>
        </w:tc>
        <w:tc>
          <w:tcPr>
            <w:tcW w:w="9761" w:type="dxa"/>
            <w:tcBorders>
              <w:bottom w:val="single" w:sz="4" w:space="0" w:color="auto"/>
            </w:tcBorders>
          </w:tcPr>
          <w:p w14:paraId="4B34286A" w14:textId="77777777" w:rsidR="003C1C79" w:rsidRPr="003C1C79" w:rsidRDefault="003C1C79" w:rsidP="003C1C79">
            <w:pPr>
              <w:rPr>
                <w:rFonts w:ascii="Calibri" w:hAnsi="Calibri" w:cs="Arial"/>
              </w:rPr>
            </w:pPr>
            <w:r w:rsidRPr="003C1C79">
              <w:rPr>
                <w:rFonts w:ascii="Calibri" w:hAnsi="Calibri" w:cs="Arial"/>
              </w:rPr>
              <w:t xml:space="preserve">100 </w:t>
            </w:r>
            <w:r>
              <w:rPr>
                <w:rFonts w:ascii="Calibri" w:hAnsi="Calibri" w:cs="Arial"/>
              </w:rPr>
              <w:t>–</w:t>
            </w:r>
            <w:r w:rsidRPr="003C1C79">
              <w:rPr>
                <w:rFonts w:ascii="Calibri" w:hAnsi="Calibri" w:cs="Arial"/>
              </w:rPr>
              <w:t xml:space="preserve"> </w:t>
            </w:r>
            <w:r>
              <w:rPr>
                <w:rFonts w:ascii="Calibri" w:hAnsi="Calibri" w:cs="Arial"/>
              </w:rPr>
              <w:t>Foundation Degree</w:t>
            </w:r>
          </w:p>
          <w:p w14:paraId="2AFF34EA" w14:textId="77777777" w:rsidR="003C1C79" w:rsidRPr="003C1C79" w:rsidRDefault="003C1C79" w:rsidP="003C1C79">
            <w:pPr>
              <w:rPr>
                <w:rFonts w:ascii="Calibri" w:hAnsi="Calibri" w:cs="Arial"/>
              </w:rPr>
            </w:pPr>
          </w:p>
        </w:tc>
      </w:tr>
      <w:tr w:rsidR="003C1C79" w:rsidRPr="003C1C79" w14:paraId="29D644FE" w14:textId="77777777" w:rsidTr="7E3D9642">
        <w:tc>
          <w:tcPr>
            <w:tcW w:w="582" w:type="dxa"/>
            <w:shd w:val="clear" w:color="auto" w:fill="DEEAF6" w:themeFill="accent1" w:themeFillTint="33"/>
          </w:tcPr>
          <w:p w14:paraId="0C74B648" w14:textId="77777777" w:rsidR="003C1C79" w:rsidRPr="003C1C79" w:rsidRDefault="003C1C79" w:rsidP="003C1C79">
            <w:pPr>
              <w:rPr>
                <w:rFonts w:ascii="Calibri" w:hAnsi="Calibri" w:cs="Arial"/>
                <w:b/>
                <w:bCs/>
              </w:rPr>
            </w:pPr>
            <w:r w:rsidRPr="003C1C79">
              <w:rPr>
                <w:rFonts w:ascii="Calibri" w:hAnsi="Calibri" w:cs="Arial"/>
                <w:b/>
                <w:bCs/>
              </w:rPr>
              <w:lastRenderedPageBreak/>
              <w:t>21</w:t>
            </w:r>
          </w:p>
        </w:tc>
        <w:tc>
          <w:tcPr>
            <w:tcW w:w="9761" w:type="dxa"/>
            <w:shd w:val="clear" w:color="auto" w:fill="DEEAF6" w:themeFill="accent1" w:themeFillTint="33"/>
          </w:tcPr>
          <w:p w14:paraId="74818F91" w14:textId="77777777" w:rsidR="003C1C79" w:rsidRPr="003C1C79" w:rsidRDefault="003C1C79" w:rsidP="003C1C79">
            <w:pPr>
              <w:rPr>
                <w:rFonts w:ascii="Calibri" w:hAnsi="Calibri" w:cs="Arial"/>
                <w:b/>
              </w:rPr>
            </w:pPr>
            <w:r w:rsidRPr="003C1C79">
              <w:rPr>
                <w:rFonts w:ascii="Calibri" w:hAnsi="Calibri" w:cs="Arial"/>
                <w:b/>
              </w:rPr>
              <w:t>Progression arrangements for Integrated Masters and/or Preliminary Stage</w:t>
            </w:r>
          </w:p>
          <w:p w14:paraId="296D9C59" w14:textId="77777777" w:rsidR="003C1C79" w:rsidRPr="003C1C79" w:rsidRDefault="003C1C79" w:rsidP="003C1C79">
            <w:pPr>
              <w:rPr>
                <w:rFonts w:ascii="Calibri" w:hAnsi="Calibri" w:cs="Arial"/>
                <w:i/>
              </w:rPr>
            </w:pPr>
            <w:r w:rsidRPr="003C1C79">
              <w:rPr>
                <w:rFonts w:ascii="Calibri" w:hAnsi="Calibri" w:cs="Arial"/>
                <w:i/>
              </w:rPr>
              <w:t>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please indicate the point at which students can step on/off the Integrated Masters and what rules govern this (e.g. students must achieve a minimum of 60% at Level 5 to progress onto the Integrated Masters).</w:t>
            </w:r>
          </w:p>
          <w:p w14:paraId="6D13C0BF" w14:textId="77777777" w:rsidR="003C1C79" w:rsidRPr="003C1C79" w:rsidRDefault="003C1C79" w:rsidP="003C1C79">
            <w:pPr>
              <w:rPr>
                <w:rFonts w:ascii="Calibri" w:hAnsi="Calibri" w:cs="Arial"/>
                <w:i/>
              </w:rPr>
            </w:pPr>
          </w:p>
        </w:tc>
      </w:tr>
      <w:tr w:rsidR="003C1C79" w:rsidRPr="003C1C79" w14:paraId="6CACD991" w14:textId="77777777" w:rsidTr="7E3D9642">
        <w:tc>
          <w:tcPr>
            <w:tcW w:w="582" w:type="dxa"/>
            <w:tcBorders>
              <w:bottom w:val="single" w:sz="4" w:space="0" w:color="auto"/>
            </w:tcBorders>
          </w:tcPr>
          <w:p w14:paraId="1C218371" w14:textId="77777777" w:rsidR="003C1C79" w:rsidRPr="003C1C79" w:rsidRDefault="003C1C79" w:rsidP="003C1C79">
            <w:pPr>
              <w:rPr>
                <w:rFonts w:ascii="Calibri" w:hAnsi="Calibri" w:cs="Arial"/>
              </w:rPr>
            </w:pPr>
          </w:p>
        </w:tc>
        <w:tc>
          <w:tcPr>
            <w:tcW w:w="9761" w:type="dxa"/>
            <w:tcBorders>
              <w:bottom w:val="single" w:sz="4" w:space="0" w:color="auto"/>
            </w:tcBorders>
          </w:tcPr>
          <w:p w14:paraId="4CBC3E3F" w14:textId="0E081465" w:rsidR="003C1C79" w:rsidRPr="003C1C79" w:rsidRDefault="003C1C79" w:rsidP="003C1C79">
            <w:pPr>
              <w:rPr>
                <w:rFonts w:ascii="Calibri" w:hAnsi="Calibri" w:cs="Arial"/>
              </w:rPr>
            </w:pPr>
            <w:r w:rsidRPr="0293266B">
              <w:rPr>
                <w:rFonts w:ascii="Calibri" w:hAnsi="Calibri" w:cs="Arial"/>
              </w:rPr>
              <w:t xml:space="preserve"> Modules within the programme will establish progression opportunities for students to explore Masters Level qualifications at other </w:t>
            </w:r>
            <w:r w:rsidR="015BE4CB" w:rsidRPr="0293266B">
              <w:rPr>
                <w:rFonts w:ascii="Calibri" w:hAnsi="Calibri" w:cs="Arial"/>
              </w:rPr>
              <w:t>Higher Education institutions who offer relevant programmes, predominantly in the social science area</w:t>
            </w:r>
            <w:r w:rsidRPr="0293266B">
              <w:rPr>
                <w:rFonts w:ascii="Calibri" w:hAnsi="Calibri" w:cs="Arial"/>
              </w:rPr>
              <w:t>.</w:t>
            </w:r>
            <w:r w:rsidR="0026740B" w:rsidRPr="0293266B">
              <w:rPr>
                <w:rFonts w:ascii="Calibri" w:hAnsi="Calibri" w:cs="Arial"/>
              </w:rPr>
              <w:t xml:space="preserve"> Internal progression routes currently consist of a level 6 top-up qualification in Leadership and Management in the Public Services, with an additional level 6 top-up in Criminology, Communities and Criminal Justice in the process of business planning.</w:t>
            </w:r>
          </w:p>
        </w:tc>
      </w:tr>
      <w:tr w:rsidR="003C1C79" w:rsidRPr="003C1C79" w14:paraId="5A365FE6" w14:textId="77777777" w:rsidTr="7E3D9642">
        <w:tc>
          <w:tcPr>
            <w:tcW w:w="582" w:type="dxa"/>
            <w:shd w:val="clear" w:color="auto" w:fill="DEEAF6" w:themeFill="accent1" w:themeFillTint="33"/>
          </w:tcPr>
          <w:p w14:paraId="3E2371FB" w14:textId="77777777" w:rsidR="003C1C79" w:rsidRPr="003C1C79" w:rsidRDefault="003C1C79" w:rsidP="003C1C79">
            <w:pPr>
              <w:rPr>
                <w:rFonts w:ascii="Calibri" w:hAnsi="Calibri" w:cs="Arial"/>
                <w:b/>
                <w:bCs/>
              </w:rPr>
            </w:pPr>
            <w:r w:rsidRPr="003C1C79">
              <w:rPr>
                <w:rFonts w:ascii="Calibri" w:hAnsi="Calibri" w:cs="Arial"/>
                <w:b/>
                <w:bCs/>
              </w:rPr>
              <w:t>22</w:t>
            </w:r>
          </w:p>
        </w:tc>
        <w:tc>
          <w:tcPr>
            <w:tcW w:w="9761" w:type="dxa"/>
            <w:shd w:val="clear" w:color="auto" w:fill="DEEAF6" w:themeFill="accent1" w:themeFillTint="33"/>
          </w:tcPr>
          <w:p w14:paraId="70D89002" w14:textId="77777777" w:rsidR="003C1C79" w:rsidRPr="003C1C79" w:rsidRDefault="003C1C79" w:rsidP="003C1C79">
            <w:pPr>
              <w:rPr>
                <w:rFonts w:ascii="Calibri" w:hAnsi="Calibri" w:cs="Arial"/>
                <w:b/>
              </w:rPr>
            </w:pPr>
            <w:r w:rsidRPr="003C1C79">
              <w:rPr>
                <w:rFonts w:ascii="Calibri" w:hAnsi="Calibri" w:cs="Arial"/>
                <w:b/>
              </w:rPr>
              <w:t>Professional, Statutory or Regulatory Bodies</w:t>
            </w:r>
          </w:p>
          <w:p w14:paraId="3F199729" w14:textId="77777777" w:rsidR="003C1C79" w:rsidRPr="003C1C79" w:rsidRDefault="003C1C79" w:rsidP="003C1C79">
            <w:pPr>
              <w:rPr>
                <w:rFonts w:ascii="Calibri" w:hAnsi="Calibri" w:cs="Arial"/>
                <w:i/>
              </w:rPr>
            </w:pPr>
            <w:r w:rsidRPr="003C1C79">
              <w:rPr>
                <w:rFonts w:ascii="Calibri" w:hAnsi="Calibri" w:cs="Arial"/>
                <w:i/>
              </w:rPr>
              <w:t>Please provide the names of any accrediting or reviewing professional, statutory or regulatory bodies which will, or are expected to, recognise or accredit the programmes alongside the level and type of expected accreditation, with dates of approval where appropriate.</w:t>
            </w:r>
          </w:p>
          <w:p w14:paraId="53C8D23D" w14:textId="77777777" w:rsidR="003C1C79" w:rsidRPr="003C1C79" w:rsidRDefault="003C1C79" w:rsidP="003C1C79">
            <w:pPr>
              <w:rPr>
                <w:rFonts w:ascii="Calibri" w:hAnsi="Calibri" w:cs="Arial"/>
                <w:i/>
              </w:rPr>
            </w:pPr>
          </w:p>
        </w:tc>
      </w:tr>
      <w:tr w:rsidR="003C1C79" w:rsidRPr="003C1C79" w14:paraId="60097568" w14:textId="77777777" w:rsidTr="7E3D9642">
        <w:tc>
          <w:tcPr>
            <w:tcW w:w="582" w:type="dxa"/>
            <w:tcBorders>
              <w:bottom w:val="single" w:sz="4" w:space="0" w:color="auto"/>
            </w:tcBorders>
          </w:tcPr>
          <w:p w14:paraId="7309F06A" w14:textId="77777777" w:rsidR="003C1C79" w:rsidRPr="003C1C79" w:rsidRDefault="003C1C79" w:rsidP="003C1C79">
            <w:pPr>
              <w:rPr>
                <w:rFonts w:ascii="Calibri" w:hAnsi="Calibri" w:cs="Arial"/>
              </w:rPr>
            </w:pPr>
          </w:p>
        </w:tc>
        <w:tc>
          <w:tcPr>
            <w:tcW w:w="9761" w:type="dxa"/>
            <w:tcBorders>
              <w:bottom w:val="single" w:sz="4" w:space="0" w:color="auto"/>
            </w:tcBorders>
          </w:tcPr>
          <w:p w14:paraId="5F5907FE" w14:textId="77777777" w:rsidR="003C1C79" w:rsidRPr="003C1C79" w:rsidRDefault="003C1C79" w:rsidP="003C1C79">
            <w:pPr>
              <w:rPr>
                <w:rFonts w:ascii="Calibri" w:hAnsi="Calibri" w:cs="Arial"/>
              </w:rPr>
            </w:pPr>
            <w:r w:rsidRPr="003C1C79">
              <w:rPr>
                <w:rFonts w:ascii="Calibri" w:hAnsi="Calibri" w:cs="Arial"/>
              </w:rPr>
              <w:t>NA</w:t>
            </w:r>
          </w:p>
          <w:p w14:paraId="75949448" w14:textId="77777777" w:rsidR="003C1C79" w:rsidRPr="003C1C79" w:rsidRDefault="003C1C79" w:rsidP="003C1C79">
            <w:pPr>
              <w:rPr>
                <w:rFonts w:ascii="Calibri" w:hAnsi="Calibri" w:cs="Arial"/>
              </w:rPr>
            </w:pPr>
          </w:p>
        </w:tc>
      </w:tr>
      <w:tr w:rsidR="003C1C79" w:rsidRPr="003C1C79" w14:paraId="4984F712" w14:textId="77777777" w:rsidTr="7E3D9642">
        <w:tc>
          <w:tcPr>
            <w:tcW w:w="582" w:type="dxa"/>
            <w:shd w:val="clear" w:color="auto" w:fill="DEEAF6" w:themeFill="accent1" w:themeFillTint="33"/>
          </w:tcPr>
          <w:p w14:paraId="65E9FC4F" w14:textId="77777777" w:rsidR="003C1C79" w:rsidRPr="003C1C79" w:rsidRDefault="003C1C79" w:rsidP="003C1C79">
            <w:pPr>
              <w:rPr>
                <w:rFonts w:ascii="Calibri" w:hAnsi="Calibri" w:cs="Arial"/>
                <w:b/>
                <w:bCs/>
              </w:rPr>
            </w:pPr>
            <w:r w:rsidRPr="003C1C79">
              <w:rPr>
                <w:rFonts w:ascii="Calibri" w:hAnsi="Calibri" w:cs="Arial"/>
                <w:b/>
                <w:bCs/>
              </w:rPr>
              <w:t>23</w:t>
            </w:r>
          </w:p>
        </w:tc>
        <w:tc>
          <w:tcPr>
            <w:tcW w:w="9761" w:type="dxa"/>
            <w:shd w:val="clear" w:color="auto" w:fill="DEEAF6" w:themeFill="accent1" w:themeFillTint="33"/>
          </w:tcPr>
          <w:p w14:paraId="5C814142" w14:textId="77777777" w:rsidR="003C1C79" w:rsidRPr="003C1C79" w:rsidRDefault="003C1C79" w:rsidP="003C1C79">
            <w:pPr>
              <w:rPr>
                <w:rFonts w:ascii="Calibri" w:hAnsi="Calibri" w:cs="Arial"/>
                <w:b/>
              </w:rPr>
            </w:pPr>
            <w:r w:rsidRPr="003C1C79">
              <w:rPr>
                <w:rFonts w:ascii="Calibri" w:hAnsi="Calibri" w:cs="Arial"/>
                <w:b/>
              </w:rPr>
              <w:t>Relevant Subject Benchmark Statements</w:t>
            </w:r>
          </w:p>
          <w:p w14:paraId="65B163A8" w14:textId="77777777" w:rsidR="003C1C79" w:rsidRPr="003C1C79" w:rsidRDefault="003C1C79" w:rsidP="003C1C79">
            <w:pPr>
              <w:rPr>
                <w:rFonts w:ascii="Calibri" w:hAnsi="Calibri" w:cs="Arial"/>
                <w:bCs/>
                <w:i/>
                <w:color w:val="000000"/>
              </w:rPr>
            </w:pPr>
            <w:r w:rsidRPr="003C1C79">
              <w:rPr>
                <w:rFonts w:ascii="Calibri" w:hAnsi="Calibri" w:cs="Arial"/>
                <w:bCs/>
                <w:i/>
                <w:color w:val="000000"/>
              </w:rPr>
              <w:t xml:space="preserve">State those subject benchmarks that are most relevant to the programmes and have been drawn upon in its design. It may be appropriate to use more than one QAA Subject Benchmark Statement, in which case give details. In those cases where no subject benchmarks apply, not applicable should be entered as opposed to omitting the section or leaving it blank. </w:t>
            </w:r>
            <w:hyperlink r:id="rId13" w:history="1">
              <w:r w:rsidRPr="003C1C79">
                <w:rPr>
                  <w:rFonts w:ascii="Calibri" w:hAnsi="Calibri" w:cs="Arial"/>
                  <w:bCs/>
                  <w:i/>
                  <w:color w:val="0563C1"/>
                  <w:u w:val="single"/>
                </w:rPr>
                <w:t>QAA subject benchmark statements</w:t>
              </w:r>
            </w:hyperlink>
            <w:r w:rsidRPr="003C1C79">
              <w:rPr>
                <w:rFonts w:ascii="Calibri" w:hAnsi="Calibri" w:cs="Arial"/>
                <w:bCs/>
                <w:i/>
                <w:color w:val="000000"/>
              </w:rPr>
              <w:t xml:space="preserve"> exist for Honours degrees in most disciplines, and for Masters degrees in a small number of disciplines.</w:t>
            </w:r>
          </w:p>
          <w:p w14:paraId="61490656" w14:textId="77777777" w:rsidR="003C1C79" w:rsidRPr="003C1C79" w:rsidRDefault="003C1C79" w:rsidP="003C1C79">
            <w:pPr>
              <w:rPr>
                <w:rFonts w:ascii="Calibri" w:hAnsi="Calibri" w:cs="Arial"/>
                <w:i/>
              </w:rPr>
            </w:pPr>
          </w:p>
        </w:tc>
      </w:tr>
      <w:tr w:rsidR="003C1C79" w:rsidRPr="003C1C79" w14:paraId="4AE781B8" w14:textId="77777777" w:rsidTr="7E3D9642">
        <w:tc>
          <w:tcPr>
            <w:tcW w:w="582" w:type="dxa"/>
            <w:tcBorders>
              <w:bottom w:val="single" w:sz="4" w:space="0" w:color="auto"/>
            </w:tcBorders>
          </w:tcPr>
          <w:p w14:paraId="0D07419D" w14:textId="77777777" w:rsidR="003C1C79" w:rsidRPr="003C1C79" w:rsidRDefault="003C1C79" w:rsidP="003C1C79">
            <w:pPr>
              <w:rPr>
                <w:rFonts w:ascii="Calibri" w:hAnsi="Calibri" w:cs="Arial"/>
              </w:rPr>
            </w:pPr>
          </w:p>
        </w:tc>
        <w:tc>
          <w:tcPr>
            <w:tcW w:w="9761" w:type="dxa"/>
            <w:tcBorders>
              <w:bottom w:val="single" w:sz="4" w:space="0" w:color="auto"/>
            </w:tcBorders>
          </w:tcPr>
          <w:p w14:paraId="6A6CCFDE" w14:textId="194B3441" w:rsidR="00E431C8" w:rsidRPr="00E431C8" w:rsidRDefault="00E431C8" w:rsidP="00E431C8">
            <w:pPr>
              <w:rPr>
                <w:rFonts w:ascii="Calibri" w:hAnsi="Calibri" w:cs="Arial"/>
              </w:rPr>
            </w:pPr>
            <w:r w:rsidRPr="7E3D9642">
              <w:rPr>
                <w:rFonts w:ascii="Calibri" w:hAnsi="Calibri" w:cs="Arial"/>
              </w:rPr>
              <w:t>The QAA</w:t>
            </w:r>
            <w:r w:rsidR="00950E62" w:rsidRPr="7E3D9642">
              <w:rPr>
                <w:rFonts w:ascii="Calibri" w:hAnsi="Calibri" w:cs="Arial"/>
              </w:rPr>
              <w:t xml:space="preserve"> subject </w:t>
            </w:r>
            <w:proofErr w:type="gramStart"/>
            <w:r w:rsidR="00950E62" w:rsidRPr="7E3D9642">
              <w:rPr>
                <w:rFonts w:ascii="Calibri" w:hAnsi="Calibri" w:cs="Arial"/>
              </w:rPr>
              <w:t>benchmark’s</w:t>
            </w:r>
            <w:proofErr w:type="gramEnd"/>
            <w:r w:rsidR="00950E62" w:rsidRPr="7E3D9642">
              <w:rPr>
                <w:rFonts w:ascii="Calibri" w:hAnsi="Calibri" w:cs="Arial"/>
              </w:rPr>
              <w:t xml:space="preserve"> for the </w:t>
            </w:r>
            <w:proofErr w:type="spellStart"/>
            <w:r w:rsidR="00950E62" w:rsidRPr="7E3D9642">
              <w:rPr>
                <w:rFonts w:ascii="Calibri" w:hAnsi="Calibri" w:cs="Arial"/>
              </w:rPr>
              <w:t>FdSc</w:t>
            </w:r>
            <w:proofErr w:type="spellEnd"/>
            <w:r w:rsidRPr="7E3D9642">
              <w:rPr>
                <w:rFonts w:ascii="Calibri" w:hAnsi="Calibri" w:cs="Arial"/>
              </w:rPr>
              <w:t xml:space="preserve"> ‘Criminology, Communities and Criminal Justice’ requires the consideration of numerous statements, across multiple subjects and is thus inter-disciplinary. The qualification will primarily focus </w:t>
            </w:r>
            <w:proofErr w:type="gramStart"/>
            <w:r w:rsidRPr="7E3D9642">
              <w:rPr>
                <w:rFonts w:ascii="Calibri" w:hAnsi="Calibri" w:cs="Arial"/>
              </w:rPr>
              <w:t xml:space="preserve">on  </w:t>
            </w:r>
            <w:r w:rsidR="756C8916" w:rsidRPr="7E3D9642">
              <w:rPr>
                <w:rFonts w:ascii="Calibri" w:hAnsi="Calibri" w:cs="Arial"/>
              </w:rPr>
              <w:t>two</w:t>
            </w:r>
            <w:proofErr w:type="gramEnd"/>
            <w:r w:rsidR="756C8916" w:rsidRPr="7E3D9642">
              <w:rPr>
                <w:rFonts w:ascii="Calibri" w:hAnsi="Calibri" w:cs="Arial"/>
              </w:rPr>
              <w:t xml:space="preserve"> </w:t>
            </w:r>
            <w:r w:rsidRPr="7E3D9642">
              <w:rPr>
                <w:rFonts w:ascii="Calibri" w:hAnsi="Calibri" w:cs="Arial"/>
              </w:rPr>
              <w:t>core contributory subject benchmark statements which include:</w:t>
            </w:r>
          </w:p>
          <w:p w14:paraId="6B6F5B73" w14:textId="77777777" w:rsidR="00E431C8" w:rsidRPr="00E431C8" w:rsidRDefault="00E431C8" w:rsidP="00E431C8">
            <w:pPr>
              <w:rPr>
                <w:rFonts w:ascii="Calibri" w:hAnsi="Calibri" w:cs="Arial"/>
              </w:rPr>
            </w:pPr>
          </w:p>
          <w:p w14:paraId="2A1448E2" w14:textId="1A55BCDC" w:rsidR="00E431C8" w:rsidRPr="00E431C8" w:rsidRDefault="00E431C8" w:rsidP="01065E2F">
            <w:pPr>
              <w:rPr>
                <w:rFonts w:ascii="Calibri" w:hAnsi="Calibri" w:cs="Arial"/>
                <w:b/>
                <w:bCs/>
                <w:u w:val="single"/>
              </w:rPr>
            </w:pPr>
            <w:r w:rsidRPr="4477B95C">
              <w:rPr>
                <w:rFonts w:ascii="Calibri" w:hAnsi="Calibri" w:cs="Arial"/>
                <w:b/>
                <w:bCs/>
                <w:u w:val="single"/>
              </w:rPr>
              <w:t>Criminology</w:t>
            </w:r>
            <w:r w:rsidR="46583BED" w:rsidRPr="4477B95C">
              <w:rPr>
                <w:rFonts w:ascii="Calibri" w:hAnsi="Calibri" w:cs="Arial"/>
                <w:b/>
                <w:bCs/>
                <w:u w:val="single"/>
              </w:rPr>
              <w:t xml:space="preserve"> (October 2019)</w:t>
            </w:r>
          </w:p>
          <w:p w14:paraId="673CD48D" w14:textId="54817592" w:rsidR="00E431C8" w:rsidRPr="00E431C8" w:rsidRDefault="00E431C8" w:rsidP="1518FA16">
            <w:pPr>
              <w:rPr>
                <w:rFonts w:ascii="Calibri" w:hAnsi="Calibri" w:cs="Arial"/>
              </w:rPr>
            </w:pPr>
            <w:r w:rsidRPr="7E3D9642">
              <w:rPr>
                <w:rFonts w:ascii="Calibri" w:hAnsi="Calibri" w:cs="Arial"/>
              </w:rPr>
              <w:t>According to the benchmark statement</w:t>
            </w:r>
            <w:r w:rsidR="65A2B76B" w:rsidRPr="7E3D9642">
              <w:rPr>
                <w:rFonts w:ascii="Calibri" w:eastAsia="Calibri" w:hAnsi="Calibri" w:cs="Calibri"/>
              </w:rPr>
              <w:t xml:space="preserve"> Criminology draws on a wide range of human and social science disciplines. The subject's theoretical and methodological development reflects the rapid social changes of contemporary society and is responsive to the increasing cross-fertilisation of ideas and methods between the human and social sciences (p7</w:t>
            </w:r>
            <w:proofErr w:type="gramStart"/>
            <w:r w:rsidR="65A2B76B" w:rsidRPr="7E3D9642">
              <w:rPr>
                <w:rFonts w:ascii="Calibri" w:eastAsia="Calibri" w:hAnsi="Calibri" w:cs="Calibri"/>
              </w:rPr>
              <w:t>)</w:t>
            </w:r>
            <w:r w:rsidRPr="7E3D9642">
              <w:rPr>
                <w:rFonts w:ascii="Calibri" w:hAnsi="Calibri" w:cs="Arial"/>
              </w:rPr>
              <w:t xml:space="preserve"> </w:t>
            </w:r>
            <w:r w:rsidR="1A1AF428" w:rsidRPr="7E3D9642">
              <w:rPr>
                <w:rFonts w:ascii="Calibri" w:hAnsi="Calibri" w:cs="Arial"/>
              </w:rPr>
              <w:t>.</w:t>
            </w:r>
            <w:proofErr w:type="gramEnd"/>
            <w:r w:rsidR="1A1AF428" w:rsidRPr="7E3D9642">
              <w:rPr>
                <w:rFonts w:ascii="Calibri" w:hAnsi="Calibri" w:cs="Arial"/>
              </w:rPr>
              <w:t xml:space="preserve"> </w:t>
            </w:r>
            <w:r w:rsidRPr="7E3D9642">
              <w:rPr>
                <w:rFonts w:ascii="Calibri" w:hAnsi="Calibri" w:cs="Arial"/>
              </w:rPr>
              <w:t>Criminology is intrinsically a reflexive subject, involving an understanding of contested values in the constitution of 'crime', 'harm', 'criminalisation' and 'victimisation' and application of criminological knowledge (</w:t>
            </w:r>
            <w:r w:rsidR="73878C89" w:rsidRPr="7E3D9642">
              <w:rPr>
                <w:rFonts w:ascii="Calibri" w:hAnsi="Calibri" w:cs="Arial"/>
              </w:rPr>
              <w:t>p</w:t>
            </w:r>
            <w:r w:rsidR="222DC43F" w:rsidRPr="7E3D9642">
              <w:rPr>
                <w:rFonts w:ascii="Calibri" w:hAnsi="Calibri" w:cs="Arial"/>
              </w:rPr>
              <w:t>8</w:t>
            </w:r>
            <w:r w:rsidRPr="7E3D9642">
              <w:rPr>
                <w:rFonts w:ascii="Calibri" w:hAnsi="Calibri" w:cs="Arial"/>
              </w:rPr>
              <w:t xml:space="preserve">). Criminology applies </w:t>
            </w:r>
            <w:proofErr w:type="gramStart"/>
            <w:r w:rsidRPr="7E3D9642">
              <w:rPr>
                <w:rFonts w:ascii="Calibri" w:hAnsi="Calibri" w:cs="Arial"/>
              </w:rPr>
              <w:t>an</w:t>
            </w:r>
            <w:proofErr w:type="gramEnd"/>
            <w:r w:rsidRPr="7E3D9642">
              <w:rPr>
                <w:rFonts w:ascii="Calibri" w:hAnsi="Calibri" w:cs="Arial"/>
              </w:rPr>
              <w:t xml:space="preserve"> holistic approach towards the dissemination and analysis of the social, psychological and political constructs of crime in contemporary and modern historic frameworks. The subject of criminology utilises numerous social scientific approaches to answer the many contested debates surrounding criminality, incarceration and punishment – due to this there is a high emphasis placed on social scientific research to inform justifications. The benchmark statement for Criminology stipulates that subject specific abilities revolve heavily around identifying and deploying a range of research strategies, including qualitative and quantitative methods and the use of electronic</w:t>
            </w:r>
            <w:r w:rsidR="29716FEB" w:rsidRPr="7E3D9642">
              <w:rPr>
                <w:rFonts w:ascii="Calibri" w:hAnsi="Calibri" w:cs="Arial"/>
              </w:rPr>
              <w:t>,</w:t>
            </w:r>
            <w:r w:rsidRPr="7E3D9642">
              <w:rPr>
                <w:rFonts w:ascii="Calibri" w:hAnsi="Calibri" w:cs="Arial"/>
              </w:rPr>
              <w:t xml:space="preserve"> published</w:t>
            </w:r>
            <w:r w:rsidR="0864A625" w:rsidRPr="7E3D9642">
              <w:rPr>
                <w:rFonts w:ascii="Calibri" w:hAnsi="Calibri" w:cs="Arial"/>
              </w:rPr>
              <w:t xml:space="preserve"> and </w:t>
            </w:r>
            <w:r w:rsidR="00DD64FD" w:rsidRPr="7E3D9642">
              <w:rPr>
                <w:rFonts w:ascii="Calibri" w:hAnsi="Calibri" w:cs="Arial"/>
              </w:rPr>
              <w:t>empirical</w:t>
            </w:r>
            <w:r w:rsidRPr="7E3D9642">
              <w:rPr>
                <w:rFonts w:ascii="Calibri" w:hAnsi="Calibri" w:cs="Arial"/>
              </w:rPr>
              <w:t xml:space="preserve"> data sources (p1</w:t>
            </w:r>
            <w:r w:rsidR="601B29E7" w:rsidRPr="7E3D9642">
              <w:rPr>
                <w:rFonts w:ascii="Calibri" w:hAnsi="Calibri" w:cs="Arial"/>
              </w:rPr>
              <w:t>1</w:t>
            </w:r>
            <w:r w:rsidRPr="7E3D9642">
              <w:rPr>
                <w:rFonts w:ascii="Calibri" w:hAnsi="Calibri" w:cs="Arial"/>
              </w:rPr>
              <w:t xml:space="preserve">). It is for this reason that Criminology graduates are </w:t>
            </w:r>
            <w:r w:rsidR="0044772A" w:rsidRPr="7E3D9642">
              <w:rPr>
                <w:rFonts w:ascii="Calibri" w:hAnsi="Calibri" w:cs="Arial"/>
              </w:rPr>
              <w:t>renowned</w:t>
            </w:r>
            <w:r w:rsidRPr="7E3D9642">
              <w:rPr>
                <w:rFonts w:ascii="Calibri" w:hAnsi="Calibri" w:cs="Arial"/>
              </w:rPr>
              <w:t xml:space="preserve"> for their </w:t>
            </w:r>
            <w:proofErr w:type="gramStart"/>
            <w:r w:rsidRPr="7E3D9642">
              <w:rPr>
                <w:rFonts w:ascii="Calibri" w:hAnsi="Calibri" w:cs="Arial"/>
              </w:rPr>
              <w:t>problem solving</w:t>
            </w:r>
            <w:proofErr w:type="gramEnd"/>
            <w:r w:rsidRPr="7E3D9642">
              <w:rPr>
                <w:rFonts w:ascii="Calibri" w:hAnsi="Calibri" w:cs="Arial"/>
              </w:rPr>
              <w:t xml:space="preserve"> qualities with their ability to actively apply strategies to overcome complex issues. </w:t>
            </w:r>
          </w:p>
          <w:p w14:paraId="23B305E2" w14:textId="77777777" w:rsidR="00E431C8" w:rsidRPr="00E431C8" w:rsidRDefault="00E431C8" w:rsidP="00E431C8">
            <w:pPr>
              <w:rPr>
                <w:rFonts w:ascii="Calibri" w:hAnsi="Calibri" w:cs="Arial"/>
              </w:rPr>
            </w:pPr>
          </w:p>
          <w:p w14:paraId="25F56EB8" w14:textId="77777777" w:rsidR="00E431C8" w:rsidRPr="00E431C8" w:rsidRDefault="00E431C8" w:rsidP="00E431C8">
            <w:pPr>
              <w:rPr>
                <w:rFonts w:ascii="Calibri" w:hAnsi="Calibri" w:cs="Arial"/>
              </w:rPr>
            </w:pPr>
          </w:p>
          <w:p w14:paraId="53A5447C" w14:textId="3A17156C" w:rsidR="00E431C8" w:rsidRPr="00E431C8" w:rsidRDefault="00E431C8" w:rsidP="1518FA16">
            <w:pPr>
              <w:rPr>
                <w:rFonts w:ascii="Calibri" w:hAnsi="Calibri" w:cs="Arial"/>
                <w:b/>
                <w:bCs/>
                <w:u w:val="single"/>
              </w:rPr>
            </w:pPr>
            <w:r w:rsidRPr="4477B95C">
              <w:rPr>
                <w:rFonts w:ascii="Calibri" w:hAnsi="Calibri" w:cs="Arial"/>
                <w:b/>
                <w:bCs/>
                <w:u w:val="single"/>
              </w:rPr>
              <w:t>Youth and Community Work</w:t>
            </w:r>
            <w:r w:rsidR="403257CC" w:rsidRPr="4477B95C">
              <w:rPr>
                <w:rFonts w:ascii="Calibri" w:hAnsi="Calibri" w:cs="Arial"/>
                <w:b/>
                <w:bCs/>
                <w:u w:val="single"/>
              </w:rPr>
              <w:t xml:space="preserve"> (November 2019)</w:t>
            </w:r>
          </w:p>
          <w:p w14:paraId="0641395E" w14:textId="3E610F10" w:rsidR="00E431C8" w:rsidRDefault="48FF6906" w:rsidP="1518FA16">
            <w:pPr>
              <w:rPr>
                <w:rFonts w:ascii="Calibri" w:hAnsi="Calibri" w:cs="Arial"/>
              </w:rPr>
            </w:pPr>
            <w:r w:rsidRPr="7E3D9642">
              <w:rPr>
                <w:rFonts w:ascii="Calibri" w:hAnsi="Calibri" w:cs="Arial"/>
              </w:rPr>
              <w:t xml:space="preserve"> </w:t>
            </w:r>
            <w:r w:rsidRPr="7E3D9642">
              <w:rPr>
                <w:rFonts w:ascii="Calibri" w:eastAsia="Calibri" w:hAnsi="Calibri" w:cs="Calibri"/>
              </w:rPr>
              <w:t xml:space="preserve">Youth and community work as an academic subject area </w:t>
            </w:r>
            <w:proofErr w:type="gramStart"/>
            <w:r w:rsidRPr="7E3D9642">
              <w:rPr>
                <w:rFonts w:ascii="Calibri" w:eastAsia="Calibri" w:hAnsi="Calibri" w:cs="Calibri"/>
              </w:rPr>
              <w:t>draws</w:t>
            </w:r>
            <w:proofErr w:type="gramEnd"/>
            <w:r w:rsidRPr="7E3D9642">
              <w:rPr>
                <w:rFonts w:ascii="Calibri" w:eastAsia="Calibri" w:hAnsi="Calibri" w:cs="Calibri"/>
              </w:rPr>
              <w:t xml:space="preserve"> on a range of disciplines but with its key foundations as an applied subject in education and social science. Courses of study encourage students to engage with fundamental questions about the meanings of education, community and development (p6)</w:t>
            </w:r>
            <w:proofErr w:type="gramStart"/>
            <w:r w:rsidRPr="7E3D9642">
              <w:rPr>
                <w:rFonts w:ascii="Calibri" w:eastAsia="Calibri" w:hAnsi="Calibri" w:cs="Calibri"/>
              </w:rPr>
              <w:t>.</w:t>
            </w:r>
            <w:r w:rsidR="00E431C8" w:rsidRPr="7E3D9642">
              <w:rPr>
                <w:rFonts w:ascii="Calibri" w:hAnsi="Calibri" w:cs="Arial"/>
              </w:rPr>
              <w:t xml:space="preserve"> .</w:t>
            </w:r>
            <w:proofErr w:type="gramEnd"/>
            <w:r w:rsidR="00E431C8" w:rsidRPr="7E3D9642">
              <w:rPr>
                <w:rFonts w:ascii="Calibri" w:hAnsi="Calibri" w:cs="Arial"/>
              </w:rPr>
              <w:t xml:space="preserve"> Through employer engagement it has been established that organisations within the public sector value </w:t>
            </w:r>
            <w:r w:rsidR="00E431C8" w:rsidRPr="7E3D9642">
              <w:rPr>
                <w:rFonts w:ascii="Calibri" w:hAnsi="Calibri" w:cs="Arial"/>
              </w:rPr>
              <w:lastRenderedPageBreak/>
              <w:t xml:space="preserve">students who have developed professional experience within this area. Youth and Community work as a subject allows students to demonstrate innovative ideas and implement them within a community setting, therefore meeting the requirements set out in the Principles and Practice of Self-Development, Employability, </w:t>
            </w:r>
            <w:r w:rsidR="0044772A" w:rsidRPr="7E3D9642">
              <w:rPr>
                <w:rFonts w:ascii="Calibri" w:hAnsi="Calibri" w:cs="Arial"/>
              </w:rPr>
              <w:t>Enterprise</w:t>
            </w:r>
            <w:r w:rsidR="00E431C8" w:rsidRPr="7E3D9642">
              <w:rPr>
                <w:rFonts w:ascii="Calibri" w:hAnsi="Calibri" w:cs="Arial"/>
              </w:rPr>
              <w:t xml:space="preserve"> and Creativity and </w:t>
            </w:r>
            <w:r w:rsidR="6E0D34D7" w:rsidRPr="7E3D9642">
              <w:rPr>
                <w:rFonts w:ascii="Calibri" w:hAnsi="Calibri" w:cs="Arial"/>
              </w:rPr>
              <w:t>Applied Industry Experience</w:t>
            </w:r>
            <w:r w:rsidR="00E431C8" w:rsidRPr="7E3D9642">
              <w:rPr>
                <w:rFonts w:ascii="Calibri" w:hAnsi="Calibri" w:cs="Arial"/>
              </w:rPr>
              <w:t xml:space="preserve"> strand of modules proposed throughout the foundation </w:t>
            </w:r>
            <w:r w:rsidR="00DD64FD" w:rsidRPr="7E3D9642">
              <w:rPr>
                <w:rFonts w:ascii="Calibri" w:hAnsi="Calibri" w:cs="Arial"/>
              </w:rPr>
              <w:t>degree.</w:t>
            </w:r>
            <w:r w:rsidR="00E431C8" w:rsidRPr="7E3D9642">
              <w:rPr>
                <w:rFonts w:ascii="Calibri" w:hAnsi="Calibri" w:cs="Arial"/>
              </w:rPr>
              <w:t xml:space="preserve"> Community development enables people to work collectively to bring about positive social </w:t>
            </w:r>
            <w:r w:rsidR="00DD64FD" w:rsidRPr="7E3D9642">
              <w:rPr>
                <w:rFonts w:ascii="Calibri" w:hAnsi="Calibri" w:cs="Arial"/>
              </w:rPr>
              <w:t>change,</w:t>
            </w:r>
            <w:r w:rsidR="00E431C8" w:rsidRPr="7E3D9642">
              <w:rPr>
                <w:rFonts w:ascii="Calibri" w:hAnsi="Calibri" w:cs="Arial"/>
              </w:rPr>
              <w:t xml:space="preserve"> representing an area of particular interest for the work of public services involved with criminal justice, offender management/treatment, penal policy and is reflective of the challenges they strive to overcome. This in turn allows students to develop and practice transferable skills relevant to the work of public services. </w:t>
            </w:r>
            <w:r w:rsidR="030D8638" w:rsidRPr="7E3D9642">
              <w:rPr>
                <w:rFonts w:ascii="Calibri" w:eastAsia="Calibri" w:hAnsi="Calibri" w:cs="Calibri"/>
              </w:rPr>
              <w:t>providers of youth and community work may also embrace concerns with crime and disorder, problems of democratic deficit, complex issues of health and welfare such as teenage pregnancy or drug abuse, or child and young person safeguarding (p8)</w:t>
            </w:r>
          </w:p>
          <w:p w14:paraId="0F428958" w14:textId="77777777" w:rsidR="00E431C8" w:rsidRPr="00E431C8" w:rsidRDefault="00E431C8" w:rsidP="00E431C8">
            <w:pPr>
              <w:rPr>
                <w:rFonts w:ascii="Calibri" w:hAnsi="Calibri" w:cs="Arial"/>
              </w:rPr>
            </w:pPr>
          </w:p>
          <w:p w14:paraId="069B9F4F" w14:textId="175CB8B1" w:rsidR="00E431C8" w:rsidRPr="00E431C8" w:rsidRDefault="00E431C8" w:rsidP="00E431C8">
            <w:pPr>
              <w:rPr>
                <w:rFonts w:ascii="Calibri" w:hAnsi="Calibri" w:cs="Arial"/>
              </w:rPr>
            </w:pPr>
            <w:r w:rsidRPr="4477B95C">
              <w:rPr>
                <w:rFonts w:ascii="Calibri" w:hAnsi="Calibri" w:cs="Arial"/>
              </w:rPr>
              <w:t xml:space="preserve"> </w:t>
            </w:r>
            <w:r w:rsidR="684E9704" w:rsidRPr="4477B95C">
              <w:rPr>
                <w:rFonts w:ascii="Calibri" w:hAnsi="Calibri" w:cs="Arial"/>
              </w:rPr>
              <w:t xml:space="preserve">The Youth and Community Work benchmark statement stipulates </w:t>
            </w:r>
            <w:r w:rsidRPr="4477B95C">
              <w:rPr>
                <w:rFonts w:ascii="Calibri" w:hAnsi="Calibri" w:cs="Arial"/>
              </w:rPr>
              <w:t>that students will develop skills such as: understanding, developing and managing their professional role, fostering democratic and inclusive practice, maintaining and developing organisations which support practice and networking and multi-agency working</w:t>
            </w:r>
            <w:r w:rsidR="3F6CE5BB" w:rsidRPr="4477B95C">
              <w:rPr>
                <w:rFonts w:ascii="Calibri" w:hAnsi="Calibri" w:cs="Arial"/>
              </w:rPr>
              <w:t xml:space="preserve"> (p14 – 16)</w:t>
            </w:r>
          </w:p>
          <w:p w14:paraId="1B3B3EDE" w14:textId="77777777" w:rsidR="003C1C79" w:rsidRPr="003C1C79" w:rsidRDefault="003C1C79" w:rsidP="00E431C8">
            <w:pPr>
              <w:rPr>
                <w:rFonts w:ascii="Calibri" w:hAnsi="Calibri" w:cs="Arial"/>
              </w:rPr>
            </w:pPr>
          </w:p>
        </w:tc>
      </w:tr>
      <w:tr w:rsidR="003C1C79" w:rsidRPr="003C1C79" w14:paraId="2337C424" w14:textId="77777777" w:rsidTr="7E3D9642">
        <w:tc>
          <w:tcPr>
            <w:tcW w:w="582" w:type="dxa"/>
            <w:shd w:val="clear" w:color="auto" w:fill="DEEAF6" w:themeFill="accent1" w:themeFillTint="33"/>
          </w:tcPr>
          <w:p w14:paraId="2E685D17" w14:textId="77777777" w:rsidR="003C1C79" w:rsidRPr="003C1C79" w:rsidRDefault="003C1C79" w:rsidP="003C1C79">
            <w:pPr>
              <w:rPr>
                <w:rFonts w:ascii="Calibri" w:hAnsi="Calibri" w:cs="Arial"/>
                <w:b/>
                <w:bCs/>
              </w:rPr>
            </w:pPr>
            <w:r w:rsidRPr="003C1C79">
              <w:rPr>
                <w:rFonts w:ascii="Calibri" w:hAnsi="Calibri" w:cs="Arial"/>
                <w:b/>
                <w:bCs/>
              </w:rPr>
              <w:lastRenderedPageBreak/>
              <w:t>24</w:t>
            </w:r>
          </w:p>
        </w:tc>
        <w:tc>
          <w:tcPr>
            <w:tcW w:w="9761" w:type="dxa"/>
            <w:shd w:val="clear" w:color="auto" w:fill="DEEAF6" w:themeFill="accent1" w:themeFillTint="33"/>
          </w:tcPr>
          <w:p w14:paraId="74C80EBF" w14:textId="77777777" w:rsidR="003C1C79" w:rsidRPr="003C1C79" w:rsidRDefault="003C1C79" w:rsidP="003C1C79">
            <w:pPr>
              <w:rPr>
                <w:rFonts w:ascii="Calibri" w:hAnsi="Calibri" w:cs="Arial"/>
                <w:b/>
              </w:rPr>
            </w:pPr>
            <w:r w:rsidRPr="003C1C79">
              <w:rPr>
                <w:rFonts w:ascii="Calibri" w:hAnsi="Calibri" w:cs="Arial"/>
                <w:b/>
              </w:rPr>
              <w:t xml:space="preserve">Other references used in designing the programmes </w:t>
            </w:r>
          </w:p>
          <w:p w14:paraId="39EABBF5" w14:textId="77777777" w:rsidR="003C1C79" w:rsidRPr="003C1C79" w:rsidRDefault="003C1C79" w:rsidP="003C1C79">
            <w:pPr>
              <w:rPr>
                <w:rFonts w:ascii="Calibri" w:hAnsi="Calibri" w:cs="Arial"/>
                <w:i/>
              </w:rPr>
            </w:pPr>
            <w:r w:rsidRPr="003C1C79">
              <w:rPr>
                <w:rFonts w:ascii="Calibri" w:hAnsi="Calibri" w:cs="Arial"/>
                <w:i/>
              </w:rPr>
              <w:t xml:space="preserve">e.g. service groups in health-related areas; industrial expert advice; other external stakeholders etc. </w:t>
            </w:r>
          </w:p>
          <w:p w14:paraId="7D398888" w14:textId="77777777" w:rsidR="003C1C79" w:rsidRPr="003C1C79" w:rsidRDefault="003C1C79" w:rsidP="003C1C79">
            <w:pPr>
              <w:rPr>
                <w:rFonts w:ascii="Calibri" w:hAnsi="Calibri" w:cs="Arial"/>
                <w:i/>
              </w:rPr>
            </w:pPr>
          </w:p>
        </w:tc>
      </w:tr>
      <w:tr w:rsidR="003C1C79" w:rsidRPr="003C1C79" w14:paraId="678309B8" w14:textId="77777777" w:rsidTr="7E3D9642">
        <w:tc>
          <w:tcPr>
            <w:tcW w:w="582" w:type="dxa"/>
            <w:tcBorders>
              <w:bottom w:val="single" w:sz="4" w:space="0" w:color="auto"/>
            </w:tcBorders>
          </w:tcPr>
          <w:p w14:paraId="2D6C60F0" w14:textId="77777777" w:rsidR="003C1C79" w:rsidRPr="003C1C79" w:rsidRDefault="003C1C79" w:rsidP="003C1C79">
            <w:pPr>
              <w:rPr>
                <w:rFonts w:ascii="Calibri" w:hAnsi="Calibri" w:cs="Arial"/>
              </w:rPr>
            </w:pPr>
          </w:p>
        </w:tc>
        <w:tc>
          <w:tcPr>
            <w:tcW w:w="9761" w:type="dxa"/>
            <w:tcBorders>
              <w:bottom w:val="single" w:sz="4" w:space="0" w:color="auto"/>
            </w:tcBorders>
          </w:tcPr>
          <w:p w14:paraId="31CF9215" w14:textId="04CF7548" w:rsidR="003C1C79" w:rsidRPr="003C1C79" w:rsidRDefault="003C1C79" w:rsidP="003C1C79">
            <w:pPr>
              <w:rPr>
                <w:rFonts w:ascii="Calibri" w:hAnsi="Calibri" w:cs="Arial"/>
              </w:rPr>
            </w:pPr>
            <w:r w:rsidRPr="0293266B">
              <w:rPr>
                <w:rFonts w:ascii="Calibri" w:hAnsi="Calibri" w:cs="Arial"/>
              </w:rPr>
              <w:t xml:space="preserve">Input from public, private and third sector organisations, alongside charity groups will be imperative in ensuring that students are able to engage with and successfully complete their </w:t>
            </w:r>
            <w:r w:rsidR="00E431C8" w:rsidRPr="0293266B">
              <w:rPr>
                <w:rFonts w:ascii="Calibri" w:hAnsi="Calibri" w:cs="Arial"/>
              </w:rPr>
              <w:t xml:space="preserve">‘Applied Industry Experience’ </w:t>
            </w:r>
            <w:r w:rsidRPr="0293266B">
              <w:rPr>
                <w:rFonts w:ascii="Calibri" w:hAnsi="Calibri" w:cs="Arial"/>
              </w:rPr>
              <w:t xml:space="preserve">module that requires students to undertake a real-world </w:t>
            </w:r>
            <w:r w:rsidR="00E431C8" w:rsidRPr="0293266B">
              <w:rPr>
                <w:rFonts w:ascii="Calibri" w:hAnsi="Calibri" w:cs="Arial"/>
              </w:rPr>
              <w:t>work</w:t>
            </w:r>
            <w:r w:rsidR="00D75AC5" w:rsidRPr="0293266B">
              <w:rPr>
                <w:rFonts w:ascii="Calibri" w:hAnsi="Calibri" w:cs="Arial"/>
              </w:rPr>
              <w:t xml:space="preserve"> </w:t>
            </w:r>
            <w:proofErr w:type="gramStart"/>
            <w:r w:rsidR="00D75AC5" w:rsidRPr="0293266B">
              <w:rPr>
                <w:rFonts w:ascii="Calibri" w:hAnsi="Calibri" w:cs="Arial"/>
              </w:rPr>
              <w:t>experiences</w:t>
            </w:r>
            <w:proofErr w:type="gramEnd"/>
            <w:r w:rsidRPr="0293266B">
              <w:rPr>
                <w:rFonts w:ascii="Calibri" w:hAnsi="Calibri" w:cs="Arial"/>
              </w:rPr>
              <w:t xml:space="preserve">. Students will be encouraged and supported in selecting </w:t>
            </w:r>
            <w:r w:rsidR="502F570E" w:rsidRPr="0293266B">
              <w:rPr>
                <w:rFonts w:ascii="Calibri" w:hAnsi="Calibri" w:cs="Arial"/>
              </w:rPr>
              <w:t xml:space="preserve">relevant experiences </w:t>
            </w:r>
            <w:r w:rsidRPr="0293266B">
              <w:rPr>
                <w:rFonts w:ascii="Calibri" w:hAnsi="Calibri" w:cs="Arial"/>
              </w:rPr>
              <w:t xml:space="preserve">aligned with their career aspirations. </w:t>
            </w:r>
          </w:p>
          <w:p w14:paraId="032400A1" w14:textId="77777777" w:rsidR="003C1C79" w:rsidRPr="003C1C79" w:rsidRDefault="003C1C79" w:rsidP="003C1C79">
            <w:pPr>
              <w:rPr>
                <w:rFonts w:ascii="Calibri" w:hAnsi="Calibri" w:cs="Arial"/>
              </w:rPr>
            </w:pPr>
          </w:p>
          <w:p w14:paraId="1738E187" w14:textId="5E617535" w:rsidR="003C1C79" w:rsidRPr="003C1C79" w:rsidRDefault="003C1C79" w:rsidP="003C1C79">
            <w:pPr>
              <w:rPr>
                <w:rFonts w:ascii="Calibri" w:hAnsi="Calibri" w:cs="Arial"/>
              </w:rPr>
            </w:pPr>
            <w:r w:rsidRPr="0293266B">
              <w:rPr>
                <w:rFonts w:ascii="Calibri" w:hAnsi="Calibri" w:cs="Arial"/>
              </w:rPr>
              <w:t>Volunteer Action Barnsley have offered their support in finding suitable placements in relation to the</w:t>
            </w:r>
            <w:r w:rsidR="00E431C8" w:rsidRPr="0293266B">
              <w:rPr>
                <w:rFonts w:ascii="Calibri" w:hAnsi="Calibri" w:cs="Arial"/>
              </w:rPr>
              <w:t xml:space="preserve"> ‘Applied Industry Experience’ module</w:t>
            </w:r>
            <w:r w:rsidRPr="0293266B">
              <w:rPr>
                <w:rFonts w:ascii="Calibri" w:hAnsi="Calibri" w:cs="Arial"/>
              </w:rPr>
              <w:t>. V</w:t>
            </w:r>
            <w:r w:rsidR="3A280D60" w:rsidRPr="0293266B">
              <w:rPr>
                <w:rFonts w:ascii="Calibri" w:hAnsi="Calibri" w:cs="Arial"/>
              </w:rPr>
              <w:t xml:space="preserve">oluntary </w:t>
            </w:r>
            <w:r w:rsidRPr="0293266B">
              <w:rPr>
                <w:rFonts w:ascii="Calibri" w:hAnsi="Calibri" w:cs="Arial"/>
              </w:rPr>
              <w:t>A</w:t>
            </w:r>
            <w:r w:rsidR="506EE6A4" w:rsidRPr="0293266B">
              <w:rPr>
                <w:rFonts w:ascii="Calibri" w:hAnsi="Calibri" w:cs="Arial"/>
              </w:rPr>
              <w:t xml:space="preserve">ction </w:t>
            </w:r>
            <w:r w:rsidRPr="0293266B">
              <w:rPr>
                <w:rFonts w:ascii="Calibri" w:hAnsi="Calibri" w:cs="Arial"/>
              </w:rPr>
              <w:t>B</w:t>
            </w:r>
            <w:r w:rsidR="5AEA695A" w:rsidRPr="0293266B">
              <w:rPr>
                <w:rFonts w:ascii="Calibri" w:hAnsi="Calibri" w:cs="Arial"/>
              </w:rPr>
              <w:t>arnsley</w:t>
            </w:r>
            <w:r w:rsidRPr="0293266B">
              <w:rPr>
                <w:rFonts w:ascii="Calibri" w:hAnsi="Calibri" w:cs="Arial"/>
              </w:rPr>
              <w:t xml:space="preserve"> currently work alongside over 100 local charities and organisations within the Barnsley district, presenting an opportunity to utilise VAB as an intermediate point of contact between </w:t>
            </w:r>
            <w:r w:rsidR="00D75AC5" w:rsidRPr="0293266B">
              <w:rPr>
                <w:rFonts w:ascii="Calibri" w:hAnsi="Calibri" w:cs="Arial"/>
              </w:rPr>
              <w:t xml:space="preserve">Barnsley College Higher Education </w:t>
            </w:r>
            <w:r w:rsidRPr="0293266B">
              <w:rPr>
                <w:rFonts w:ascii="Calibri" w:hAnsi="Calibri" w:cs="Arial"/>
              </w:rPr>
              <w:t xml:space="preserve">students and charitable groups and third sector organisations. </w:t>
            </w:r>
          </w:p>
          <w:p w14:paraId="7C30C4FE" w14:textId="77777777" w:rsidR="003C1C79" w:rsidRPr="003C1C79" w:rsidRDefault="003C1C79" w:rsidP="003C1C79">
            <w:pPr>
              <w:rPr>
                <w:rFonts w:ascii="Calibri" w:hAnsi="Calibri" w:cs="Arial"/>
              </w:rPr>
            </w:pPr>
          </w:p>
          <w:p w14:paraId="7C09B3F6" w14:textId="77777777" w:rsidR="00FD5EE0" w:rsidRDefault="00E431C8" w:rsidP="00E431C8">
            <w:pPr>
              <w:rPr>
                <w:rFonts w:ascii="Calibri" w:hAnsi="Calibri" w:cs="Arial"/>
                <w:bCs/>
              </w:rPr>
            </w:pPr>
            <w:r w:rsidRPr="00E431C8">
              <w:rPr>
                <w:rFonts w:ascii="Calibri" w:hAnsi="Calibri" w:cs="Arial"/>
                <w:b/>
                <w:bCs/>
              </w:rPr>
              <w:t xml:space="preserve">Employer validation – </w:t>
            </w:r>
            <w:r w:rsidRPr="00E431C8">
              <w:rPr>
                <w:rFonts w:ascii="Calibri" w:hAnsi="Calibri" w:cs="Arial"/>
                <w:bCs/>
              </w:rPr>
              <w:t xml:space="preserve">Employer validation has been sought in relation to the proposed programme that forms part of the research that ensures that the programme is current and reliable. </w:t>
            </w:r>
          </w:p>
          <w:p w14:paraId="7EBB47BA" w14:textId="77777777" w:rsidR="00FD5EE0" w:rsidRDefault="00FD5EE0" w:rsidP="00E431C8">
            <w:pPr>
              <w:rPr>
                <w:rFonts w:ascii="Calibri" w:hAnsi="Calibri" w:cs="Arial"/>
                <w:bCs/>
              </w:rPr>
            </w:pPr>
          </w:p>
          <w:p w14:paraId="76024A04" w14:textId="7721ECF3" w:rsidR="00E431C8" w:rsidRPr="00E431C8" w:rsidRDefault="00E431C8" w:rsidP="00E431C8">
            <w:pPr>
              <w:rPr>
                <w:rFonts w:ascii="Calibri" w:hAnsi="Calibri" w:cs="Arial"/>
                <w:b/>
                <w:bCs/>
              </w:rPr>
            </w:pPr>
            <w:r w:rsidRPr="0293266B">
              <w:rPr>
                <w:rFonts w:ascii="Calibri" w:hAnsi="Calibri" w:cs="Arial"/>
                <w:b/>
                <w:bCs/>
              </w:rPr>
              <w:t>Martina Griffiths (senior manager) from Rampton High Security Hospital</w:t>
            </w:r>
            <w:r w:rsidRPr="0293266B">
              <w:rPr>
                <w:rFonts w:ascii="Calibri" w:hAnsi="Calibri" w:cs="Arial"/>
              </w:rPr>
              <w:t xml:space="preserve"> has kindly </w:t>
            </w:r>
            <w:r w:rsidR="1CAA9461" w:rsidRPr="0293266B">
              <w:rPr>
                <w:rFonts w:ascii="Calibri" w:hAnsi="Calibri" w:cs="Arial"/>
              </w:rPr>
              <w:t>provide</w:t>
            </w:r>
            <w:r w:rsidRPr="0293266B">
              <w:rPr>
                <w:rFonts w:ascii="Calibri" w:hAnsi="Calibri" w:cs="Arial"/>
              </w:rPr>
              <w:t xml:space="preserve">d </w:t>
            </w:r>
            <w:r w:rsidR="2018D8A9" w:rsidRPr="0293266B">
              <w:rPr>
                <w:rFonts w:ascii="Calibri" w:hAnsi="Calibri" w:cs="Arial"/>
              </w:rPr>
              <w:t xml:space="preserve">feedback </w:t>
            </w:r>
            <w:r w:rsidRPr="0293266B">
              <w:rPr>
                <w:rFonts w:ascii="Calibri" w:hAnsi="Calibri" w:cs="Arial"/>
              </w:rPr>
              <w:t xml:space="preserve">on the Rehabilitation of </w:t>
            </w:r>
            <w:proofErr w:type="gramStart"/>
            <w:r w:rsidRPr="0293266B">
              <w:rPr>
                <w:rFonts w:ascii="Calibri" w:hAnsi="Calibri" w:cs="Arial"/>
              </w:rPr>
              <w:t>offenders</w:t>
            </w:r>
            <w:proofErr w:type="gramEnd"/>
            <w:r w:rsidRPr="0293266B">
              <w:rPr>
                <w:rFonts w:ascii="Calibri" w:hAnsi="Calibri" w:cs="Arial"/>
              </w:rPr>
              <w:t xml:space="preserve"> module and recommended some up to date core texts that fit in with the Public Service sector alongside the integration of rehabilitative therapies recently introduced to the industry.</w:t>
            </w:r>
          </w:p>
          <w:p w14:paraId="50DE847F" w14:textId="5C9147CC" w:rsidR="00E431C8" w:rsidRPr="00E431C8" w:rsidRDefault="00E431C8" w:rsidP="00E431C8">
            <w:pPr>
              <w:rPr>
                <w:rFonts w:ascii="Calibri" w:hAnsi="Calibri" w:cs="Arial"/>
                <w:b/>
                <w:bCs/>
              </w:rPr>
            </w:pPr>
            <w:r w:rsidRPr="0293266B">
              <w:rPr>
                <w:rFonts w:ascii="Calibri" w:hAnsi="Calibri" w:cs="Arial"/>
                <w:b/>
                <w:bCs/>
              </w:rPr>
              <w:t xml:space="preserve">N. Slater the regional manager at </w:t>
            </w:r>
            <w:proofErr w:type="spellStart"/>
            <w:r w:rsidRPr="0293266B">
              <w:rPr>
                <w:rFonts w:ascii="Calibri" w:hAnsi="Calibri" w:cs="Arial"/>
                <w:b/>
                <w:bCs/>
              </w:rPr>
              <w:t>Remedi</w:t>
            </w:r>
            <w:proofErr w:type="spellEnd"/>
            <w:r w:rsidRPr="0293266B">
              <w:rPr>
                <w:rFonts w:ascii="Calibri" w:hAnsi="Calibri" w:cs="Arial"/>
              </w:rPr>
              <w:t xml:space="preserve"> has kindly </w:t>
            </w:r>
            <w:r w:rsidR="4CEF542B" w:rsidRPr="0293266B">
              <w:rPr>
                <w:rFonts w:ascii="Calibri" w:hAnsi="Calibri" w:cs="Arial"/>
              </w:rPr>
              <w:t>provid</w:t>
            </w:r>
            <w:r w:rsidRPr="0293266B">
              <w:rPr>
                <w:rFonts w:ascii="Calibri" w:hAnsi="Calibri" w:cs="Arial"/>
              </w:rPr>
              <w:t xml:space="preserve">ed </w:t>
            </w:r>
            <w:r w:rsidR="633C4557" w:rsidRPr="0293266B">
              <w:rPr>
                <w:rFonts w:ascii="Calibri" w:hAnsi="Calibri" w:cs="Arial"/>
              </w:rPr>
              <w:t xml:space="preserve">feedback </w:t>
            </w:r>
            <w:r w:rsidRPr="0293266B">
              <w:rPr>
                <w:rFonts w:ascii="Calibri" w:hAnsi="Calibri" w:cs="Arial"/>
              </w:rPr>
              <w:t>on the Criminal Justice module and has highlighted the need for restorative justice within this module as an area of importance.</w:t>
            </w:r>
          </w:p>
          <w:p w14:paraId="038DDE86" w14:textId="77777777" w:rsidR="00E431C8" w:rsidRPr="00E431C8" w:rsidRDefault="00E431C8" w:rsidP="00E431C8">
            <w:pPr>
              <w:rPr>
                <w:rFonts w:ascii="Calibri" w:hAnsi="Calibri" w:cs="Arial"/>
                <w:b/>
                <w:bCs/>
              </w:rPr>
            </w:pPr>
            <w:r w:rsidRPr="00E431C8">
              <w:rPr>
                <w:rFonts w:ascii="Calibri" w:hAnsi="Calibri" w:cs="Arial"/>
                <w:b/>
                <w:bCs/>
              </w:rPr>
              <w:t>Voluntary Action Barnsley</w:t>
            </w:r>
            <w:r w:rsidRPr="00E431C8">
              <w:rPr>
                <w:rFonts w:ascii="Calibri" w:hAnsi="Calibri" w:cs="Arial"/>
                <w:bCs/>
              </w:rPr>
              <w:t xml:space="preserve"> have integrated themselves strongly into the development of the course using their collaboration with partnership organisations within the public sector to secure opportunities for students.</w:t>
            </w:r>
            <w:r w:rsidRPr="00E431C8">
              <w:rPr>
                <w:rFonts w:ascii="Calibri" w:hAnsi="Calibri" w:cs="Arial"/>
                <w:b/>
                <w:bCs/>
              </w:rPr>
              <w:t xml:space="preserve"> </w:t>
            </w:r>
          </w:p>
          <w:p w14:paraId="749E5ABF" w14:textId="77777777" w:rsidR="00E431C8" w:rsidRPr="00E431C8" w:rsidRDefault="00E431C8" w:rsidP="00E431C8">
            <w:pPr>
              <w:rPr>
                <w:rFonts w:ascii="Calibri" w:hAnsi="Calibri" w:cs="Arial"/>
                <w:b/>
                <w:bCs/>
              </w:rPr>
            </w:pPr>
            <w:r w:rsidRPr="00E431C8">
              <w:rPr>
                <w:rFonts w:ascii="Calibri" w:hAnsi="Calibri" w:cs="Arial"/>
                <w:b/>
                <w:bCs/>
              </w:rPr>
              <w:t xml:space="preserve">Care UK </w:t>
            </w:r>
            <w:r w:rsidRPr="00E431C8">
              <w:rPr>
                <w:rFonts w:ascii="Calibri" w:hAnsi="Calibri" w:cs="Arial"/>
                <w:bCs/>
              </w:rPr>
              <w:t>are currently reviewing the Substance Misuse, Crime and Communities module.</w:t>
            </w:r>
          </w:p>
          <w:p w14:paraId="7A0C47B2" w14:textId="7B858C09" w:rsidR="00E431C8" w:rsidRPr="00E431C8" w:rsidRDefault="00E431C8" w:rsidP="0293266B">
            <w:pPr>
              <w:rPr>
                <w:rFonts w:ascii="Calibri" w:hAnsi="Calibri" w:cs="Arial"/>
              </w:rPr>
            </w:pPr>
            <w:r w:rsidRPr="7E3D9642">
              <w:rPr>
                <w:rFonts w:ascii="Calibri" w:hAnsi="Calibri" w:cs="Arial"/>
                <w:b/>
                <w:bCs/>
              </w:rPr>
              <w:t xml:space="preserve">Wakefield Prison </w:t>
            </w:r>
            <w:r w:rsidRPr="7E3D9642">
              <w:rPr>
                <w:rFonts w:ascii="Calibri" w:hAnsi="Calibri" w:cs="Arial"/>
              </w:rPr>
              <w:t xml:space="preserve">are also reviewing </w:t>
            </w:r>
            <w:r w:rsidR="5E94AE33" w:rsidRPr="7E3D9642">
              <w:rPr>
                <w:rFonts w:ascii="Calibri" w:hAnsi="Calibri" w:cs="Arial"/>
              </w:rPr>
              <w:t xml:space="preserve">selected </w:t>
            </w:r>
            <w:r w:rsidRPr="7E3D9642">
              <w:rPr>
                <w:rFonts w:ascii="Calibri" w:hAnsi="Calibri" w:cs="Arial"/>
              </w:rPr>
              <w:t>module</w:t>
            </w:r>
            <w:r w:rsidR="00D75AC5" w:rsidRPr="7E3D9642">
              <w:rPr>
                <w:rFonts w:ascii="Calibri" w:hAnsi="Calibri" w:cs="Arial"/>
              </w:rPr>
              <w:t>s</w:t>
            </w:r>
            <w:r w:rsidR="02FBAAF8" w:rsidRPr="7E3D9642">
              <w:rPr>
                <w:rFonts w:ascii="Calibri" w:hAnsi="Calibri" w:cs="Arial"/>
              </w:rPr>
              <w:t xml:space="preserve"> by Stephen Johnson (Deputy </w:t>
            </w:r>
            <w:r w:rsidR="00DD64FD" w:rsidRPr="7E3D9642">
              <w:rPr>
                <w:rFonts w:ascii="Calibri" w:hAnsi="Calibri" w:cs="Arial"/>
              </w:rPr>
              <w:t>Governor</w:t>
            </w:r>
            <w:r w:rsidR="02FBAAF8" w:rsidRPr="7E3D9642">
              <w:rPr>
                <w:rFonts w:ascii="Calibri" w:hAnsi="Calibri" w:cs="Arial"/>
              </w:rPr>
              <w:t xml:space="preserve">) and </w:t>
            </w:r>
            <w:r w:rsidR="5AB279E3" w:rsidRPr="7E3D9642">
              <w:rPr>
                <w:rFonts w:ascii="Calibri" w:hAnsi="Calibri" w:cs="Arial"/>
              </w:rPr>
              <w:t xml:space="preserve">Leigh </w:t>
            </w:r>
            <w:proofErr w:type="spellStart"/>
            <w:r w:rsidR="5AB279E3" w:rsidRPr="7E3D9642">
              <w:rPr>
                <w:rFonts w:ascii="Calibri" w:hAnsi="Calibri" w:cs="Arial"/>
              </w:rPr>
              <w:t>Humpleby</w:t>
            </w:r>
            <w:proofErr w:type="spellEnd"/>
            <w:r w:rsidR="5AB279E3" w:rsidRPr="7E3D9642">
              <w:rPr>
                <w:rFonts w:ascii="Calibri" w:hAnsi="Calibri" w:cs="Arial"/>
              </w:rPr>
              <w:t xml:space="preserve"> (Head of Healthcare).</w:t>
            </w:r>
          </w:p>
          <w:p w14:paraId="442770AC" w14:textId="77777777" w:rsidR="003C1C79" w:rsidRPr="003C1C79" w:rsidRDefault="003C1C79" w:rsidP="003C1C79">
            <w:pPr>
              <w:rPr>
                <w:rFonts w:ascii="Calibri" w:hAnsi="Calibri" w:cs="Arial"/>
              </w:rPr>
            </w:pPr>
            <w:r w:rsidRPr="0293266B">
              <w:rPr>
                <w:rFonts w:ascii="Calibri" w:hAnsi="Calibri" w:cs="Arial"/>
              </w:rPr>
              <w:t xml:space="preserve">Each recommendation has been implemented into the unit to reflect organisational advice within the public sector. </w:t>
            </w:r>
          </w:p>
          <w:p w14:paraId="202A1DE9" w14:textId="12C04A8A" w:rsidR="0293266B" w:rsidRDefault="0293266B" w:rsidP="0293266B">
            <w:pPr>
              <w:rPr>
                <w:rFonts w:ascii="Calibri" w:hAnsi="Calibri" w:cs="Arial"/>
              </w:rPr>
            </w:pPr>
          </w:p>
          <w:p w14:paraId="668DBA8B" w14:textId="097EA040" w:rsidR="003C1C79" w:rsidRPr="003C1C79" w:rsidRDefault="2EE93DE7" w:rsidP="0293266B">
            <w:pPr>
              <w:rPr>
                <w:rFonts w:ascii="Calibri" w:hAnsi="Calibri" w:cs="Arial"/>
              </w:rPr>
            </w:pPr>
            <w:r w:rsidRPr="0293266B">
              <w:rPr>
                <w:rFonts w:ascii="Calibri" w:hAnsi="Calibri" w:cs="Arial"/>
              </w:rPr>
              <w:t xml:space="preserve">The College </w:t>
            </w:r>
            <w:r w:rsidR="003C1C79" w:rsidRPr="0293266B">
              <w:rPr>
                <w:rFonts w:ascii="Calibri" w:hAnsi="Calibri" w:cs="Arial"/>
              </w:rPr>
              <w:t>aim</w:t>
            </w:r>
            <w:r w:rsidR="365C1BF0" w:rsidRPr="0293266B">
              <w:rPr>
                <w:rFonts w:ascii="Calibri" w:hAnsi="Calibri" w:cs="Arial"/>
              </w:rPr>
              <w:t>s</w:t>
            </w:r>
            <w:r w:rsidR="003C1C79" w:rsidRPr="0293266B">
              <w:rPr>
                <w:rFonts w:ascii="Calibri" w:hAnsi="Calibri" w:cs="Arial"/>
              </w:rPr>
              <w:t xml:space="preserve"> to build upon this engagement with key stakeholders to enhance student knowledge and experience by inviting current and operational management figures to act as guest speakers and promoting </w:t>
            </w:r>
            <w:r w:rsidR="003C1C79" w:rsidRPr="0293266B">
              <w:rPr>
                <w:rFonts w:ascii="Calibri" w:hAnsi="Calibri" w:cs="Arial"/>
              </w:rPr>
              <w:lastRenderedPageBreak/>
              <w:t xml:space="preserve">volunteering and work </w:t>
            </w:r>
            <w:r w:rsidR="00B04D48" w:rsidRPr="0293266B">
              <w:rPr>
                <w:rFonts w:ascii="Calibri" w:hAnsi="Calibri" w:cs="Arial"/>
              </w:rPr>
              <w:t xml:space="preserve">experience </w:t>
            </w:r>
            <w:r w:rsidR="003C1C79" w:rsidRPr="0293266B">
              <w:rPr>
                <w:rFonts w:ascii="Calibri" w:hAnsi="Calibri" w:cs="Arial"/>
              </w:rPr>
              <w:t>opportunities. It may also be of interest for key stakeholders to invest in the personal and professional development of staff in this subject area.</w:t>
            </w:r>
          </w:p>
          <w:p w14:paraId="663A595C" w14:textId="77777777" w:rsidR="003C1C79" w:rsidRPr="003C1C79" w:rsidRDefault="003C1C79" w:rsidP="003C1C79">
            <w:pPr>
              <w:rPr>
                <w:rFonts w:ascii="Calibri" w:hAnsi="Calibri" w:cs="Arial"/>
              </w:rPr>
            </w:pPr>
          </w:p>
        </w:tc>
      </w:tr>
      <w:tr w:rsidR="003C1C79" w:rsidRPr="003C1C79" w14:paraId="4E67F75F" w14:textId="77777777" w:rsidTr="7E3D9642">
        <w:tc>
          <w:tcPr>
            <w:tcW w:w="582" w:type="dxa"/>
            <w:shd w:val="clear" w:color="auto" w:fill="DEEAF6" w:themeFill="accent1" w:themeFillTint="33"/>
          </w:tcPr>
          <w:p w14:paraId="2918B5E1" w14:textId="77777777" w:rsidR="003C1C79" w:rsidRPr="003C1C79" w:rsidRDefault="003C1C79" w:rsidP="003C1C79">
            <w:pPr>
              <w:rPr>
                <w:rFonts w:ascii="Calibri" w:hAnsi="Calibri" w:cs="Arial"/>
                <w:b/>
                <w:bCs/>
              </w:rPr>
            </w:pPr>
            <w:r w:rsidRPr="003C1C79">
              <w:rPr>
                <w:rFonts w:ascii="Calibri" w:hAnsi="Calibri" w:cs="Arial"/>
                <w:b/>
                <w:bCs/>
              </w:rPr>
              <w:lastRenderedPageBreak/>
              <w:t>25</w:t>
            </w:r>
          </w:p>
        </w:tc>
        <w:tc>
          <w:tcPr>
            <w:tcW w:w="9761" w:type="dxa"/>
            <w:shd w:val="clear" w:color="auto" w:fill="DEEAF6" w:themeFill="accent1" w:themeFillTint="33"/>
          </w:tcPr>
          <w:p w14:paraId="34065101" w14:textId="77777777" w:rsidR="003C1C79" w:rsidRPr="003C1C79" w:rsidRDefault="003C1C79" w:rsidP="003C1C79">
            <w:pPr>
              <w:rPr>
                <w:rFonts w:ascii="Calibri" w:hAnsi="Calibri" w:cs="Arial"/>
                <w:b/>
              </w:rPr>
            </w:pPr>
            <w:r w:rsidRPr="003C1C79">
              <w:rPr>
                <w:rFonts w:ascii="Calibri" w:hAnsi="Calibri" w:cs="Arial"/>
                <w:b/>
              </w:rPr>
              <w:t>Anticipated student numbers</w:t>
            </w:r>
          </w:p>
          <w:p w14:paraId="715E6C27" w14:textId="77777777" w:rsidR="003C1C79" w:rsidRPr="003C1C79" w:rsidRDefault="003C1C79" w:rsidP="003C1C79">
            <w:pPr>
              <w:rPr>
                <w:rFonts w:ascii="Calibri" w:hAnsi="Calibri" w:cs="Arial"/>
                <w:i/>
              </w:rPr>
            </w:pPr>
            <w:r w:rsidRPr="003C1C79">
              <w:rPr>
                <w:rFonts w:ascii="Calibri" w:hAnsi="Calibri" w:cs="Arial"/>
                <w:i/>
              </w:rPr>
              <w:t>Please indicate 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the anticipated cohort numbers for the first three years’ intake onto each programme.</w:t>
            </w:r>
          </w:p>
        </w:tc>
      </w:tr>
      <w:tr w:rsidR="003C1C79" w:rsidRPr="003C1C79" w14:paraId="099DCF73" w14:textId="77777777" w:rsidTr="7E3D9642">
        <w:tc>
          <w:tcPr>
            <w:tcW w:w="582" w:type="dxa"/>
            <w:shd w:val="clear" w:color="auto" w:fill="auto"/>
          </w:tcPr>
          <w:p w14:paraId="0589E43D" w14:textId="77777777" w:rsidR="003C1C79" w:rsidRPr="003C1C79" w:rsidRDefault="003C1C79" w:rsidP="003C1C79">
            <w:pPr>
              <w:rPr>
                <w:rFonts w:ascii="Calibri" w:hAnsi="Calibri" w:cs="Arial"/>
                <w:b/>
                <w:bCs/>
              </w:rPr>
            </w:pPr>
          </w:p>
        </w:tc>
        <w:tc>
          <w:tcPr>
            <w:tcW w:w="9761" w:type="dxa"/>
            <w:shd w:val="clear" w:color="auto" w:fill="auto"/>
          </w:tcPr>
          <w:p w14:paraId="16059AC8" w14:textId="77777777" w:rsidR="003C1C79" w:rsidRPr="003C1C79" w:rsidRDefault="003C1C79" w:rsidP="003C1C79">
            <w:pPr>
              <w:rPr>
                <w:rFonts w:ascii="Calibri" w:hAnsi="Calibri" w:cs="Arial"/>
                <w:b/>
              </w:rPr>
            </w:pPr>
          </w:p>
          <w:tbl>
            <w:tblPr>
              <w:tblStyle w:val="TableGrid"/>
              <w:tblW w:w="0" w:type="auto"/>
              <w:tblLook w:val="04A0" w:firstRow="1" w:lastRow="0" w:firstColumn="1" w:lastColumn="0" w:noHBand="0" w:noVBand="1"/>
            </w:tblPr>
            <w:tblGrid>
              <w:gridCol w:w="2135"/>
              <w:gridCol w:w="1088"/>
              <w:gridCol w:w="1035"/>
              <w:gridCol w:w="1088"/>
              <w:gridCol w:w="1035"/>
              <w:gridCol w:w="1088"/>
              <w:gridCol w:w="1035"/>
            </w:tblGrid>
            <w:tr w:rsidR="003C1C79" w:rsidRPr="003C1C79" w14:paraId="5490C0F5" w14:textId="77777777" w:rsidTr="7E3D9642">
              <w:tc>
                <w:tcPr>
                  <w:tcW w:w="2135" w:type="dxa"/>
                  <w:vMerge w:val="restart"/>
                  <w:tcBorders>
                    <w:top w:val="single" w:sz="8" w:space="0" w:color="auto"/>
                    <w:left w:val="single" w:sz="8" w:space="0" w:color="auto"/>
                    <w:bottom w:val="single" w:sz="12" w:space="0" w:color="auto"/>
                    <w:right w:val="single" w:sz="8" w:space="0" w:color="auto"/>
                  </w:tcBorders>
                  <w:vAlign w:val="center"/>
                </w:tcPr>
                <w:p w14:paraId="700F9AFB" w14:textId="77777777" w:rsidR="003C1C79" w:rsidRPr="003C1C79" w:rsidRDefault="003C1C79" w:rsidP="00F46016">
                  <w:pPr>
                    <w:framePr w:hSpace="180" w:wrap="around" w:vAnchor="text" w:hAnchor="text" w:y="1"/>
                    <w:suppressOverlap/>
                    <w:rPr>
                      <w:rFonts w:ascii="Calibri" w:hAnsi="Calibri" w:cs="Arial"/>
                      <w:b/>
                    </w:rPr>
                  </w:pPr>
                  <w:r w:rsidRPr="003C1C79">
                    <w:rPr>
                      <w:rFonts w:ascii="Calibri" w:hAnsi="Calibri" w:cs="Arial"/>
                      <w:b/>
                    </w:rPr>
                    <w:t>Identifiers</w:t>
                  </w:r>
                </w:p>
              </w:tc>
              <w:tc>
                <w:tcPr>
                  <w:tcW w:w="2123" w:type="dxa"/>
                  <w:gridSpan w:val="2"/>
                  <w:tcBorders>
                    <w:top w:val="single" w:sz="8" w:space="0" w:color="auto"/>
                    <w:left w:val="single" w:sz="8" w:space="0" w:color="auto"/>
                    <w:right w:val="single" w:sz="8" w:space="0" w:color="auto"/>
                  </w:tcBorders>
                </w:tcPr>
                <w:p w14:paraId="21B99575" w14:textId="77777777" w:rsidR="003C1C79" w:rsidRPr="003C1C79" w:rsidRDefault="003C1C79" w:rsidP="00F46016">
                  <w:pPr>
                    <w:framePr w:hSpace="180" w:wrap="around" w:vAnchor="text" w:hAnchor="text" w:y="1"/>
                    <w:suppressOverlap/>
                    <w:jc w:val="center"/>
                    <w:rPr>
                      <w:rFonts w:ascii="Calibri" w:hAnsi="Calibri" w:cs="Arial"/>
                      <w:b/>
                    </w:rPr>
                  </w:pPr>
                  <w:r w:rsidRPr="003C1C79">
                    <w:rPr>
                      <w:rFonts w:ascii="Calibri" w:hAnsi="Calibri" w:cs="Arial"/>
                      <w:b/>
                    </w:rPr>
                    <w:t>First intake</w:t>
                  </w:r>
                </w:p>
              </w:tc>
              <w:tc>
                <w:tcPr>
                  <w:tcW w:w="2123" w:type="dxa"/>
                  <w:gridSpan w:val="2"/>
                  <w:tcBorders>
                    <w:top w:val="single" w:sz="8" w:space="0" w:color="auto"/>
                    <w:left w:val="single" w:sz="8" w:space="0" w:color="auto"/>
                    <w:right w:val="single" w:sz="8" w:space="0" w:color="auto"/>
                  </w:tcBorders>
                </w:tcPr>
                <w:p w14:paraId="67A77029" w14:textId="77777777" w:rsidR="003C1C79" w:rsidRPr="003C1C79" w:rsidRDefault="003C1C79" w:rsidP="00F46016">
                  <w:pPr>
                    <w:framePr w:hSpace="180" w:wrap="around" w:vAnchor="text" w:hAnchor="text" w:y="1"/>
                    <w:suppressOverlap/>
                    <w:jc w:val="center"/>
                    <w:rPr>
                      <w:rFonts w:ascii="Calibri" w:hAnsi="Calibri" w:cs="Arial"/>
                      <w:b/>
                    </w:rPr>
                  </w:pPr>
                  <w:r w:rsidRPr="003C1C79">
                    <w:rPr>
                      <w:rFonts w:ascii="Calibri" w:hAnsi="Calibri" w:cs="Arial"/>
                      <w:b/>
                    </w:rPr>
                    <w:t>Second intake</w:t>
                  </w:r>
                </w:p>
              </w:tc>
              <w:tc>
                <w:tcPr>
                  <w:tcW w:w="2123" w:type="dxa"/>
                  <w:gridSpan w:val="2"/>
                  <w:tcBorders>
                    <w:top w:val="single" w:sz="8" w:space="0" w:color="auto"/>
                    <w:left w:val="single" w:sz="8" w:space="0" w:color="auto"/>
                    <w:right w:val="single" w:sz="8" w:space="0" w:color="auto"/>
                  </w:tcBorders>
                </w:tcPr>
                <w:p w14:paraId="1D86B9C0" w14:textId="77777777" w:rsidR="003C1C79" w:rsidRPr="003C1C79" w:rsidRDefault="003C1C79" w:rsidP="00F46016">
                  <w:pPr>
                    <w:framePr w:hSpace="180" w:wrap="around" w:vAnchor="text" w:hAnchor="text" w:y="1"/>
                    <w:suppressOverlap/>
                    <w:jc w:val="center"/>
                    <w:rPr>
                      <w:rFonts w:ascii="Calibri" w:hAnsi="Calibri" w:cs="Arial"/>
                      <w:b/>
                    </w:rPr>
                  </w:pPr>
                  <w:r w:rsidRPr="003C1C79">
                    <w:rPr>
                      <w:rFonts w:ascii="Calibri" w:hAnsi="Calibri" w:cs="Arial"/>
                      <w:b/>
                    </w:rPr>
                    <w:t>Third intake</w:t>
                  </w:r>
                </w:p>
              </w:tc>
            </w:tr>
            <w:tr w:rsidR="003C1C79" w:rsidRPr="003C1C79" w14:paraId="12EBB05C" w14:textId="77777777" w:rsidTr="00F46016">
              <w:tc>
                <w:tcPr>
                  <w:tcW w:w="2135" w:type="dxa"/>
                  <w:vMerge/>
                </w:tcPr>
                <w:p w14:paraId="50475869"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left w:val="single" w:sz="8" w:space="0" w:color="auto"/>
                    <w:bottom w:val="single" w:sz="4" w:space="0" w:color="auto"/>
                    <w:right w:val="single" w:sz="8" w:space="0" w:color="auto"/>
                  </w:tcBorders>
                </w:tcPr>
                <w:p w14:paraId="5C179314"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Home/EU</w:t>
                  </w:r>
                </w:p>
              </w:tc>
              <w:tc>
                <w:tcPr>
                  <w:tcW w:w="1035" w:type="dxa"/>
                  <w:tcBorders>
                    <w:left w:val="single" w:sz="8" w:space="0" w:color="auto"/>
                    <w:bottom w:val="single" w:sz="4" w:space="0" w:color="auto"/>
                    <w:right w:val="single" w:sz="8" w:space="0" w:color="auto"/>
                  </w:tcBorders>
                </w:tcPr>
                <w:p w14:paraId="0F72456E"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Overseas</w:t>
                  </w:r>
                </w:p>
              </w:tc>
              <w:tc>
                <w:tcPr>
                  <w:tcW w:w="1088" w:type="dxa"/>
                  <w:tcBorders>
                    <w:left w:val="single" w:sz="8" w:space="0" w:color="auto"/>
                    <w:bottom w:val="single" w:sz="4" w:space="0" w:color="auto"/>
                  </w:tcBorders>
                </w:tcPr>
                <w:p w14:paraId="2DDE344D" w14:textId="77777777" w:rsidR="003C1C79" w:rsidRPr="003C1C79" w:rsidRDefault="003C1C79" w:rsidP="00F46016">
                  <w:pPr>
                    <w:framePr w:hSpace="180" w:wrap="around" w:vAnchor="text" w:hAnchor="text" w:y="1"/>
                    <w:suppressOverlap/>
                    <w:rPr>
                      <w:rFonts w:ascii="Calibri" w:hAnsi="Calibri" w:cs="Arial"/>
                      <w:b/>
                    </w:rPr>
                  </w:pPr>
                  <w:r w:rsidRPr="003C1C79">
                    <w:rPr>
                      <w:rFonts w:ascii="Calibri" w:hAnsi="Calibri" w:cs="Arial"/>
                    </w:rPr>
                    <w:t>Home/EU</w:t>
                  </w:r>
                </w:p>
              </w:tc>
              <w:tc>
                <w:tcPr>
                  <w:tcW w:w="1035" w:type="dxa"/>
                  <w:tcBorders>
                    <w:bottom w:val="single" w:sz="4" w:space="0" w:color="auto"/>
                    <w:right w:val="single" w:sz="8" w:space="0" w:color="auto"/>
                  </w:tcBorders>
                </w:tcPr>
                <w:p w14:paraId="40892F4F"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Overseas</w:t>
                  </w:r>
                </w:p>
              </w:tc>
              <w:tc>
                <w:tcPr>
                  <w:tcW w:w="1088" w:type="dxa"/>
                  <w:tcBorders>
                    <w:left w:val="single" w:sz="8" w:space="0" w:color="auto"/>
                    <w:bottom w:val="single" w:sz="4" w:space="0" w:color="auto"/>
                  </w:tcBorders>
                </w:tcPr>
                <w:p w14:paraId="69E8D286" w14:textId="77777777" w:rsidR="003C1C79" w:rsidRPr="003C1C79" w:rsidRDefault="003C1C79" w:rsidP="00F46016">
                  <w:pPr>
                    <w:framePr w:hSpace="180" w:wrap="around" w:vAnchor="text" w:hAnchor="text" w:y="1"/>
                    <w:suppressOverlap/>
                    <w:rPr>
                      <w:rFonts w:ascii="Calibri" w:hAnsi="Calibri" w:cs="Arial"/>
                      <w:b/>
                    </w:rPr>
                  </w:pPr>
                  <w:r w:rsidRPr="003C1C79">
                    <w:rPr>
                      <w:rFonts w:ascii="Calibri" w:hAnsi="Calibri" w:cs="Arial"/>
                    </w:rPr>
                    <w:t>Home/EU</w:t>
                  </w:r>
                </w:p>
              </w:tc>
              <w:tc>
                <w:tcPr>
                  <w:tcW w:w="1035" w:type="dxa"/>
                  <w:tcBorders>
                    <w:bottom w:val="single" w:sz="4" w:space="0" w:color="auto"/>
                    <w:right w:val="single" w:sz="8" w:space="0" w:color="auto"/>
                  </w:tcBorders>
                </w:tcPr>
                <w:p w14:paraId="23E13CF1" w14:textId="77777777" w:rsidR="003C1C79" w:rsidRPr="003C1C79" w:rsidRDefault="003C1C79" w:rsidP="00F46016">
                  <w:pPr>
                    <w:framePr w:hSpace="180" w:wrap="around" w:vAnchor="text" w:hAnchor="text" w:y="1"/>
                    <w:suppressOverlap/>
                    <w:rPr>
                      <w:rFonts w:ascii="Calibri" w:hAnsi="Calibri" w:cs="Arial"/>
                      <w:b/>
                    </w:rPr>
                  </w:pPr>
                  <w:r w:rsidRPr="003C1C79">
                    <w:rPr>
                      <w:rFonts w:ascii="Calibri" w:hAnsi="Calibri" w:cs="Arial"/>
                    </w:rPr>
                    <w:t>Overseas</w:t>
                  </w:r>
                </w:p>
              </w:tc>
            </w:tr>
            <w:tr w:rsidR="003C1C79" w:rsidRPr="003C1C79" w14:paraId="672B4892" w14:textId="77777777" w:rsidTr="7E3D9642">
              <w:tc>
                <w:tcPr>
                  <w:tcW w:w="2135" w:type="dxa"/>
                  <w:tcBorders>
                    <w:top w:val="single" w:sz="4" w:space="0" w:color="auto"/>
                    <w:left w:val="single" w:sz="8" w:space="0" w:color="auto"/>
                    <w:right w:val="single" w:sz="8" w:space="0" w:color="auto"/>
                  </w:tcBorders>
                </w:tcPr>
                <w:p w14:paraId="76D985D9" w14:textId="77777777" w:rsidR="003C1C79" w:rsidRPr="003C1C79" w:rsidRDefault="003C1C79" w:rsidP="00F46016">
                  <w:pPr>
                    <w:framePr w:hSpace="180" w:wrap="around" w:vAnchor="text" w:hAnchor="text" w:y="1"/>
                    <w:suppressOverlap/>
                    <w:rPr>
                      <w:rFonts w:ascii="Calibri" w:hAnsi="Calibri" w:cs="Arial"/>
                      <w:b/>
                    </w:rPr>
                  </w:pPr>
                  <w:r w:rsidRPr="003C1C79">
                    <w:rPr>
                      <w:rFonts w:ascii="Calibri" w:hAnsi="Calibri" w:cs="Arial"/>
                      <w:b/>
                    </w:rPr>
                    <w:t>a</w:t>
                  </w:r>
                </w:p>
              </w:tc>
              <w:tc>
                <w:tcPr>
                  <w:tcW w:w="1088" w:type="dxa"/>
                  <w:tcBorders>
                    <w:top w:val="single" w:sz="4" w:space="0" w:color="auto"/>
                    <w:left w:val="single" w:sz="8" w:space="0" w:color="auto"/>
                    <w:right w:val="single" w:sz="8" w:space="0" w:color="auto"/>
                  </w:tcBorders>
                </w:tcPr>
                <w:p w14:paraId="11F0BA2A" w14:textId="77777777" w:rsidR="003C1C79" w:rsidRPr="003C1C79" w:rsidRDefault="00E431C8" w:rsidP="00F46016">
                  <w:pPr>
                    <w:framePr w:hSpace="180" w:wrap="around" w:vAnchor="text" w:hAnchor="text" w:y="1"/>
                    <w:suppressOverlap/>
                    <w:rPr>
                      <w:rFonts w:ascii="Calibri" w:hAnsi="Calibri" w:cs="Arial"/>
                      <w:b/>
                    </w:rPr>
                  </w:pPr>
                  <w:r>
                    <w:rPr>
                      <w:rFonts w:ascii="Calibri" w:hAnsi="Calibri" w:cs="Arial"/>
                      <w:b/>
                    </w:rPr>
                    <w:t>15</w:t>
                  </w:r>
                </w:p>
              </w:tc>
              <w:tc>
                <w:tcPr>
                  <w:tcW w:w="1035" w:type="dxa"/>
                  <w:tcBorders>
                    <w:top w:val="single" w:sz="4" w:space="0" w:color="auto"/>
                    <w:left w:val="single" w:sz="8" w:space="0" w:color="auto"/>
                    <w:right w:val="single" w:sz="8" w:space="0" w:color="auto"/>
                  </w:tcBorders>
                </w:tcPr>
                <w:p w14:paraId="5B229920"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top w:val="single" w:sz="4" w:space="0" w:color="auto"/>
                    <w:left w:val="single" w:sz="8" w:space="0" w:color="auto"/>
                  </w:tcBorders>
                </w:tcPr>
                <w:p w14:paraId="59593F7C" w14:textId="5F025539" w:rsidR="003C1C79" w:rsidRPr="003C1C79" w:rsidRDefault="641D6628" w:rsidP="00F46016">
                  <w:pPr>
                    <w:framePr w:hSpace="180" w:wrap="around" w:vAnchor="text" w:hAnchor="text" w:y="1"/>
                    <w:suppressOverlap/>
                    <w:rPr>
                      <w:rFonts w:ascii="Calibri" w:hAnsi="Calibri" w:cs="Arial"/>
                      <w:b/>
                      <w:bCs/>
                    </w:rPr>
                  </w:pPr>
                  <w:r w:rsidRPr="7E3D9642">
                    <w:rPr>
                      <w:rFonts w:ascii="Calibri" w:hAnsi="Calibri" w:cs="Arial"/>
                      <w:b/>
                      <w:bCs/>
                    </w:rPr>
                    <w:t>25</w:t>
                  </w:r>
                </w:p>
              </w:tc>
              <w:tc>
                <w:tcPr>
                  <w:tcW w:w="1035" w:type="dxa"/>
                  <w:tcBorders>
                    <w:top w:val="single" w:sz="4" w:space="0" w:color="auto"/>
                    <w:right w:val="single" w:sz="8" w:space="0" w:color="auto"/>
                  </w:tcBorders>
                </w:tcPr>
                <w:p w14:paraId="4FE5503D"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top w:val="single" w:sz="4" w:space="0" w:color="auto"/>
                    <w:left w:val="single" w:sz="8" w:space="0" w:color="auto"/>
                  </w:tcBorders>
                </w:tcPr>
                <w:p w14:paraId="2B4405FC" w14:textId="769EB049" w:rsidR="003C1C79" w:rsidRPr="003C1C79" w:rsidRDefault="641D6628" w:rsidP="00F46016">
                  <w:pPr>
                    <w:framePr w:hSpace="180" w:wrap="around" w:vAnchor="text" w:hAnchor="text" w:y="1"/>
                    <w:suppressOverlap/>
                    <w:rPr>
                      <w:rFonts w:ascii="Calibri" w:hAnsi="Calibri" w:cs="Arial"/>
                      <w:b/>
                      <w:bCs/>
                    </w:rPr>
                  </w:pPr>
                  <w:r w:rsidRPr="7E3D9642">
                    <w:rPr>
                      <w:rFonts w:ascii="Calibri" w:hAnsi="Calibri" w:cs="Arial"/>
                      <w:b/>
                      <w:bCs/>
                    </w:rPr>
                    <w:t>30</w:t>
                  </w:r>
                </w:p>
              </w:tc>
              <w:tc>
                <w:tcPr>
                  <w:tcW w:w="1035" w:type="dxa"/>
                  <w:tcBorders>
                    <w:top w:val="single" w:sz="4" w:space="0" w:color="auto"/>
                    <w:right w:val="single" w:sz="8" w:space="0" w:color="auto"/>
                  </w:tcBorders>
                </w:tcPr>
                <w:p w14:paraId="6BA65582" w14:textId="77777777" w:rsidR="003C1C79" w:rsidRPr="003C1C79" w:rsidRDefault="003C1C79" w:rsidP="00F46016">
                  <w:pPr>
                    <w:framePr w:hSpace="180" w:wrap="around" w:vAnchor="text" w:hAnchor="text" w:y="1"/>
                    <w:suppressOverlap/>
                    <w:rPr>
                      <w:rFonts w:ascii="Calibri" w:hAnsi="Calibri" w:cs="Arial"/>
                      <w:b/>
                    </w:rPr>
                  </w:pPr>
                </w:p>
              </w:tc>
            </w:tr>
            <w:tr w:rsidR="003C1C79" w:rsidRPr="003C1C79" w14:paraId="2B62754F" w14:textId="77777777" w:rsidTr="7E3D9642">
              <w:tc>
                <w:tcPr>
                  <w:tcW w:w="2135" w:type="dxa"/>
                  <w:tcBorders>
                    <w:left w:val="single" w:sz="8" w:space="0" w:color="auto"/>
                    <w:right w:val="single" w:sz="8" w:space="0" w:color="auto"/>
                  </w:tcBorders>
                </w:tcPr>
                <w:p w14:paraId="028BFC0F" w14:textId="77777777" w:rsidR="003C1C79" w:rsidRPr="003C1C79" w:rsidRDefault="003C1C79" w:rsidP="00F46016">
                  <w:pPr>
                    <w:framePr w:hSpace="180" w:wrap="around" w:vAnchor="text" w:hAnchor="text" w:y="1"/>
                    <w:suppressOverlap/>
                    <w:rPr>
                      <w:rFonts w:ascii="Calibri" w:hAnsi="Calibri" w:cs="Arial"/>
                      <w:b/>
                    </w:rPr>
                  </w:pPr>
                  <w:r w:rsidRPr="003C1C79">
                    <w:rPr>
                      <w:rFonts w:ascii="Calibri" w:hAnsi="Calibri" w:cs="Arial"/>
                      <w:b/>
                    </w:rPr>
                    <w:t>b</w:t>
                  </w:r>
                </w:p>
              </w:tc>
              <w:tc>
                <w:tcPr>
                  <w:tcW w:w="1088" w:type="dxa"/>
                  <w:tcBorders>
                    <w:left w:val="single" w:sz="8" w:space="0" w:color="auto"/>
                    <w:right w:val="single" w:sz="8" w:space="0" w:color="auto"/>
                  </w:tcBorders>
                </w:tcPr>
                <w:p w14:paraId="4F5177F5" w14:textId="77777777" w:rsidR="003C1C79" w:rsidRPr="003C1C79" w:rsidRDefault="00E431C8" w:rsidP="00F46016">
                  <w:pPr>
                    <w:framePr w:hSpace="180" w:wrap="around" w:vAnchor="text" w:hAnchor="text" w:y="1"/>
                    <w:suppressOverlap/>
                    <w:rPr>
                      <w:rFonts w:ascii="Calibri" w:hAnsi="Calibri" w:cs="Arial"/>
                      <w:b/>
                    </w:rPr>
                  </w:pPr>
                  <w:r>
                    <w:rPr>
                      <w:rFonts w:ascii="Calibri" w:hAnsi="Calibri" w:cs="Arial"/>
                      <w:b/>
                    </w:rPr>
                    <w:t>2</w:t>
                  </w:r>
                </w:p>
              </w:tc>
              <w:tc>
                <w:tcPr>
                  <w:tcW w:w="1035" w:type="dxa"/>
                  <w:tcBorders>
                    <w:left w:val="single" w:sz="8" w:space="0" w:color="auto"/>
                    <w:right w:val="single" w:sz="8" w:space="0" w:color="auto"/>
                  </w:tcBorders>
                </w:tcPr>
                <w:p w14:paraId="0373C7CE"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left w:val="single" w:sz="8" w:space="0" w:color="auto"/>
                  </w:tcBorders>
                </w:tcPr>
                <w:p w14:paraId="0BC4CD21" w14:textId="799C4A4A" w:rsidR="003C1C79" w:rsidRPr="003C1C79" w:rsidRDefault="670797DD" w:rsidP="00F46016">
                  <w:pPr>
                    <w:framePr w:hSpace="180" w:wrap="around" w:vAnchor="text" w:hAnchor="text" w:y="1"/>
                    <w:suppressOverlap/>
                    <w:rPr>
                      <w:rFonts w:ascii="Calibri" w:hAnsi="Calibri" w:cs="Arial"/>
                      <w:b/>
                      <w:bCs/>
                    </w:rPr>
                  </w:pPr>
                  <w:r w:rsidRPr="7E3D9642">
                    <w:rPr>
                      <w:rFonts w:ascii="Calibri" w:hAnsi="Calibri" w:cs="Arial"/>
                      <w:b/>
                      <w:bCs/>
                    </w:rPr>
                    <w:t>3</w:t>
                  </w:r>
                </w:p>
              </w:tc>
              <w:tc>
                <w:tcPr>
                  <w:tcW w:w="1035" w:type="dxa"/>
                  <w:tcBorders>
                    <w:right w:val="single" w:sz="8" w:space="0" w:color="auto"/>
                  </w:tcBorders>
                </w:tcPr>
                <w:p w14:paraId="17FE33AC"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left w:val="single" w:sz="8" w:space="0" w:color="auto"/>
                  </w:tcBorders>
                </w:tcPr>
                <w:p w14:paraId="0E11084E" w14:textId="3C3715D9" w:rsidR="003C1C79" w:rsidRPr="003C1C79" w:rsidRDefault="670797DD" w:rsidP="00F46016">
                  <w:pPr>
                    <w:framePr w:hSpace="180" w:wrap="around" w:vAnchor="text" w:hAnchor="text" w:y="1"/>
                    <w:suppressOverlap/>
                    <w:rPr>
                      <w:rFonts w:ascii="Calibri" w:hAnsi="Calibri" w:cs="Arial"/>
                      <w:b/>
                      <w:bCs/>
                    </w:rPr>
                  </w:pPr>
                  <w:r w:rsidRPr="7E3D9642">
                    <w:rPr>
                      <w:rFonts w:ascii="Calibri" w:hAnsi="Calibri" w:cs="Arial"/>
                      <w:b/>
                      <w:bCs/>
                    </w:rPr>
                    <w:t>4</w:t>
                  </w:r>
                </w:p>
              </w:tc>
              <w:tc>
                <w:tcPr>
                  <w:tcW w:w="1035" w:type="dxa"/>
                  <w:tcBorders>
                    <w:right w:val="single" w:sz="8" w:space="0" w:color="auto"/>
                  </w:tcBorders>
                </w:tcPr>
                <w:p w14:paraId="3E78625E" w14:textId="77777777" w:rsidR="003C1C79" w:rsidRPr="003C1C79" w:rsidRDefault="003C1C79" w:rsidP="00F46016">
                  <w:pPr>
                    <w:framePr w:hSpace="180" w:wrap="around" w:vAnchor="text" w:hAnchor="text" w:y="1"/>
                    <w:suppressOverlap/>
                    <w:rPr>
                      <w:rFonts w:ascii="Calibri" w:hAnsi="Calibri" w:cs="Arial"/>
                      <w:b/>
                    </w:rPr>
                  </w:pPr>
                </w:p>
              </w:tc>
            </w:tr>
            <w:tr w:rsidR="003C1C79" w:rsidRPr="003C1C79" w14:paraId="7F16FF89" w14:textId="77777777" w:rsidTr="7E3D9642">
              <w:tc>
                <w:tcPr>
                  <w:tcW w:w="2135" w:type="dxa"/>
                  <w:tcBorders>
                    <w:left w:val="single" w:sz="8" w:space="0" w:color="auto"/>
                    <w:right w:val="single" w:sz="8" w:space="0" w:color="auto"/>
                  </w:tcBorders>
                </w:tcPr>
                <w:p w14:paraId="7B3B2446"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left w:val="single" w:sz="8" w:space="0" w:color="auto"/>
                    <w:right w:val="single" w:sz="8" w:space="0" w:color="auto"/>
                  </w:tcBorders>
                </w:tcPr>
                <w:p w14:paraId="26EB83B2" w14:textId="77777777" w:rsidR="003C1C79" w:rsidRPr="003C1C79" w:rsidRDefault="003C1C79" w:rsidP="00F46016">
                  <w:pPr>
                    <w:framePr w:hSpace="180" w:wrap="around" w:vAnchor="text" w:hAnchor="text" w:y="1"/>
                    <w:suppressOverlap/>
                    <w:rPr>
                      <w:rFonts w:ascii="Calibri" w:hAnsi="Calibri" w:cs="Arial"/>
                      <w:b/>
                    </w:rPr>
                  </w:pPr>
                </w:p>
              </w:tc>
              <w:tc>
                <w:tcPr>
                  <w:tcW w:w="1035" w:type="dxa"/>
                  <w:tcBorders>
                    <w:left w:val="single" w:sz="8" w:space="0" w:color="auto"/>
                    <w:right w:val="single" w:sz="8" w:space="0" w:color="auto"/>
                  </w:tcBorders>
                </w:tcPr>
                <w:p w14:paraId="34281DA7"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left w:val="single" w:sz="8" w:space="0" w:color="auto"/>
                  </w:tcBorders>
                </w:tcPr>
                <w:p w14:paraId="02066F48" w14:textId="77777777" w:rsidR="003C1C79" w:rsidRPr="003C1C79" w:rsidRDefault="003C1C79" w:rsidP="00F46016">
                  <w:pPr>
                    <w:framePr w:hSpace="180" w:wrap="around" w:vAnchor="text" w:hAnchor="text" w:y="1"/>
                    <w:suppressOverlap/>
                    <w:rPr>
                      <w:rFonts w:ascii="Calibri" w:hAnsi="Calibri" w:cs="Arial"/>
                      <w:b/>
                    </w:rPr>
                  </w:pPr>
                </w:p>
              </w:tc>
              <w:tc>
                <w:tcPr>
                  <w:tcW w:w="1035" w:type="dxa"/>
                  <w:tcBorders>
                    <w:right w:val="single" w:sz="8" w:space="0" w:color="auto"/>
                  </w:tcBorders>
                </w:tcPr>
                <w:p w14:paraId="4BE7C7F1" w14:textId="77777777" w:rsidR="003C1C79" w:rsidRPr="003C1C79" w:rsidRDefault="003C1C79" w:rsidP="00F46016">
                  <w:pPr>
                    <w:framePr w:hSpace="180" w:wrap="around" w:vAnchor="text" w:hAnchor="text" w:y="1"/>
                    <w:suppressOverlap/>
                    <w:rPr>
                      <w:rFonts w:ascii="Calibri" w:hAnsi="Calibri" w:cs="Arial"/>
                      <w:b/>
                    </w:rPr>
                  </w:pPr>
                </w:p>
              </w:tc>
              <w:tc>
                <w:tcPr>
                  <w:tcW w:w="1088" w:type="dxa"/>
                  <w:tcBorders>
                    <w:left w:val="single" w:sz="8" w:space="0" w:color="auto"/>
                  </w:tcBorders>
                </w:tcPr>
                <w:p w14:paraId="15EE3788" w14:textId="77777777" w:rsidR="003C1C79" w:rsidRPr="003C1C79" w:rsidRDefault="003C1C79" w:rsidP="00F46016">
                  <w:pPr>
                    <w:framePr w:hSpace="180" w:wrap="around" w:vAnchor="text" w:hAnchor="text" w:y="1"/>
                    <w:suppressOverlap/>
                    <w:rPr>
                      <w:rFonts w:ascii="Calibri" w:hAnsi="Calibri" w:cs="Arial"/>
                      <w:b/>
                    </w:rPr>
                  </w:pPr>
                </w:p>
              </w:tc>
              <w:tc>
                <w:tcPr>
                  <w:tcW w:w="1035" w:type="dxa"/>
                  <w:tcBorders>
                    <w:right w:val="single" w:sz="8" w:space="0" w:color="auto"/>
                  </w:tcBorders>
                </w:tcPr>
                <w:p w14:paraId="6ED511C1" w14:textId="77777777" w:rsidR="003C1C79" w:rsidRPr="003C1C79" w:rsidRDefault="003C1C79" w:rsidP="00F46016">
                  <w:pPr>
                    <w:framePr w:hSpace="180" w:wrap="around" w:vAnchor="text" w:hAnchor="text" w:y="1"/>
                    <w:suppressOverlap/>
                    <w:rPr>
                      <w:rFonts w:ascii="Calibri" w:hAnsi="Calibri" w:cs="Arial"/>
                      <w:b/>
                    </w:rPr>
                  </w:pPr>
                </w:p>
              </w:tc>
            </w:tr>
          </w:tbl>
          <w:p w14:paraId="700CCDC0" w14:textId="77777777" w:rsidR="003C1C79" w:rsidRPr="003C1C79" w:rsidRDefault="003C1C79" w:rsidP="003C1C79">
            <w:pPr>
              <w:rPr>
                <w:rFonts w:ascii="Calibri" w:hAnsi="Calibri" w:cs="Arial"/>
                <w:b/>
              </w:rPr>
            </w:pPr>
          </w:p>
          <w:p w14:paraId="363E2853" w14:textId="77777777" w:rsidR="003C1C79" w:rsidRPr="003C1C79" w:rsidRDefault="003C1C79" w:rsidP="003C1C79">
            <w:pPr>
              <w:rPr>
                <w:rFonts w:ascii="Calibri" w:hAnsi="Calibri" w:cs="Arial"/>
                <w:b/>
              </w:rPr>
            </w:pPr>
          </w:p>
        </w:tc>
      </w:tr>
      <w:tr w:rsidR="003C1C79" w:rsidRPr="003C1C79" w14:paraId="270D5685" w14:textId="77777777" w:rsidTr="7E3D9642">
        <w:tc>
          <w:tcPr>
            <w:tcW w:w="582" w:type="dxa"/>
            <w:shd w:val="clear" w:color="auto" w:fill="DEEAF6" w:themeFill="accent1" w:themeFillTint="33"/>
          </w:tcPr>
          <w:p w14:paraId="062C1359" w14:textId="77777777" w:rsidR="003C1C79" w:rsidRPr="003C1C79" w:rsidRDefault="003C1C79" w:rsidP="003C1C79">
            <w:pPr>
              <w:rPr>
                <w:rFonts w:ascii="Calibri" w:hAnsi="Calibri" w:cs="Arial"/>
                <w:b/>
                <w:bCs/>
              </w:rPr>
            </w:pPr>
            <w:r w:rsidRPr="003C1C79">
              <w:rPr>
                <w:rFonts w:ascii="Calibri" w:hAnsi="Calibri" w:cs="Arial"/>
                <w:b/>
                <w:bCs/>
              </w:rPr>
              <w:t>26</w:t>
            </w:r>
          </w:p>
        </w:tc>
        <w:tc>
          <w:tcPr>
            <w:tcW w:w="9761" w:type="dxa"/>
            <w:shd w:val="clear" w:color="auto" w:fill="DEEAF6" w:themeFill="accent1" w:themeFillTint="33"/>
          </w:tcPr>
          <w:p w14:paraId="63EEE305" w14:textId="77777777" w:rsidR="003C1C79" w:rsidRPr="003C1C79" w:rsidRDefault="003C1C79" w:rsidP="003C1C79">
            <w:pPr>
              <w:rPr>
                <w:rFonts w:ascii="Calibri" w:hAnsi="Calibri" w:cs="Arial"/>
                <w:b/>
              </w:rPr>
            </w:pPr>
            <w:r w:rsidRPr="003C1C79">
              <w:rPr>
                <w:rFonts w:ascii="Calibri" w:hAnsi="Calibri" w:cs="Arial"/>
                <w:b/>
              </w:rPr>
              <w:t xml:space="preserve">Minimum number of students </w:t>
            </w:r>
          </w:p>
          <w:p w14:paraId="5E881EAA" w14:textId="77777777" w:rsidR="003C1C79" w:rsidRPr="003C1C79" w:rsidRDefault="003C1C79" w:rsidP="003C1C79">
            <w:pPr>
              <w:rPr>
                <w:rFonts w:ascii="Calibri" w:hAnsi="Calibri" w:cs="Arial"/>
                <w:i/>
              </w:rPr>
            </w:pPr>
            <w:r w:rsidRPr="003C1C79">
              <w:rPr>
                <w:rFonts w:ascii="Calibri" w:hAnsi="Calibri" w:cs="Arial"/>
                <w:i/>
              </w:rPr>
              <w:t>Please indicate the minimum number of students required for this programme(s) in order to allow for the use of optional modules within the programme design.</w:t>
            </w:r>
          </w:p>
        </w:tc>
      </w:tr>
      <w:tr w:rsidR="003C1C79" w:rsidRPr="003C1C79" w14:paraId="2A71A031" w14:textId="77777777" w:rsidTr="7E3D9642">
        <w:tc>
          <w:tcPr>
            <w:tcW w:w="582" w:type="dxa"/>
            <w:shd w:val="clear" w:color="auto" w:fill="auto"/>
          </w:tcPr>
          <w:p w14:paraId="45BD0256" w14:textId="77777777" w:rsidR="003C1C79" w:rsidRPr="003C1C79" w:rsidRDefault="003C1C79" w:rsidP="003C1C79">
            <w:pPr>
              <w:rPr>
                <w:rFonts w:ascii="Calibri" w:hAnsi="Calibri" w:cs="Arial"/>
                <w:b/>
                <w:bCs/>
              </w:rPr>
            </w:pPr>
          </w:p>
        </w:tc>
        <w:tc>
          <w:tcPr>
            <w:tcW w:w="9761" w:type="dxa"/>
            <w:shd w:val="clear" w:color="auto" w:fill="auto"/>
          </w:tcPr>
          <w:p w14:paraId="7F0F64CC" w14:textId="77777777" w:rsidR="003C1C79" w:rsidRPr="003C1C79" w:rsidRDefault="003C1C79" w:rsidP="01065E2F">
            <w:pPr>
              <w:rPr>
                <w:rFonts w:ascii="Calibri" w:hAnsi="Calibri" w:cs="Arial"/>
                <w:b/>
                <w:bCs/>
              </w:rPr>
            </w:pPr>
            <w:r w:rsidRPr="01065E2F">
              <w:rPr>
                <w:rFonts w:ascii="Calibri" w:hAnsi="Calibri" w:cs="Arial"/>
                <w:b/>
                <w:bCs/>
              </w:rPr>
              <w:t>8</w:t>
            </w:r>
          </w:p>
          <w:p w14:paraId="0C9AD1DC" w14:textId="77777777" w:rsidR="003C1C79" w:rsidRPr="003C1C79" w:rsidRDefault="003C1C79" w:rsidP="003C1C79">
            <w:pPr>
              <w:rPr>
                <w:rFonts w:ascii="Calibri" w:hAnsi="Calibri" w:cs="Arial"/>
                <w:b/>
              </w:rPr>
            </w:pPr>
          </w:p>
        </w:tc>
      </w:tr>
      <w:tr w:rsidR="003C1C79" w:rsidRPr="003C1C79" w14:paraId="795021B3" w14:textId="77777777" w:rsidTr="7E3D9642">
        <w:tc>
          <w:tcPr>
            <w:tcW w:w="582" w:type="dxa"/>
            <w:shd w:val="clear" w:color="auto" w:fill="DEEAF6" w:themeFill="accent1" w:themeFillTint="33"/>
          </w:tcPr>
          <w:p w14:paraId="641B4546" w14:textId="77777777" w:rsidR="003C1C79" w:rsidRPr="003C1C79" w:rsidRDefault="003C1C79" w:rsidP="003C1C79">
            <w:pPr>
              <w:rPr>
                <w:rFonts w:ascii="Calibri" w:hAnsi="Calibri" w:cs="Arial"/>
                <w:b/>
                <w:bCs/>
              </w:rPr>
            </w:pPr>
            <w:r w:rsidRPr="003C1C79">
              <w:rPr>
                <w:rFonts w:ascii="Calibri" w:hAnsi="Calibri" w:cs="Arial"/>
                <w:b/>
                <w:bCs/>
              </w:rPr>
              <w:t>27</w:t>
            </w:r>
          </w:p>
        </w:tc>
        <w:tc>
          <w:tcPr>
            <w:tcW w:w="9761" w:type="dxa"/>
            <w:shd w:val="clear" w:color="auto" w:fill="DEEAF6" w:themeFill="accent1" w:themeFillTint="33"/>
          </w:tcPr>
          <w:p w14:paraId="053D8798" w14:textId="77777777" w:rsidR="003C1C79" w:rsidRPr="003C1C79" w:rsidRDefault="003C1C79" w:rsidP="003C1C79">
            <w:pPr>
              <w:rPr>
                <w:rFonts w:ascii="Calibri" w:hAnsi="Calibri" w:cs="Arial"/>
                <w:b/>
                <w:i/>
              </w:rPr>
            </w:pPr>
            <w:r w:rsidRPr="003C1C79">
              <w:rPr>
                <w:rFonts w:ascii="Calibri" w:hAnsi="Calibri" w:cs="Arial"/>
                <w:b/>
              </w:rPr>
              <w:t>Programme cohort start dates</w:t>
            </w:r>
          </w:p>
          <w:p w14:paraId="24877AAF" w14:textId="77777777" w:rsidR="003C1C79" w:rsidRPr="003C1C79" w:rsidRDefault="003C1C79" w:rsidP="003C1C79">
            <w:pPr>
              <w:rPr>
                <w:rFonts w:ascii="Calibri" w:hAnsi="Calibri" w:cs="Arial"/>
                <w:b/>
              </w:rPr>
            </w:pPr>
            <w:r w:rsidRPr="003C1C79">
              <w:rPr>
                <w:rFonts w:ascii="Calibri" w:hAnsi="Calibri" w:cs="Arial"/>
                <w:bCs/>
                <w:i/>
                <w:iCs/>
              </w:rPr>
              <w:t xml:space="preserve">Using </w:t>
            </w:r>
            <w:r w:rsidRPr="003C1C79">
              <w:rPr>
                <w:rFonts w:ascii="Calibri" w:hAnsi="Calibri" w:cs="Arial"/>
                <w:i/>
              </w:rPr>
              <w:t>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w:t>
            </w:r>
            <w:r w:rsidRPr="003C1C79">
              <w:rPr>
                <w:rFonts w:ascii="Calibri" w:hAnsi="Calibri" w:cs="Arial"/>
                <w:bCs/>
                <w:i/>
                <w:iCs/>
              </w:rPr>
              <w:t>please indicate the cohort start dates for each programme and variant.</w:t>
            </w:r>
          </w:p>
          <w:p w14:paraId="7C7A4258" w14:textId="77777777" w:rsidR="003C1C79" w:rsidRPr="003C1C79" w:rsidRDefault="003C1C79" w:rsidP="003C1C79">
            <w:pPr>
              <w:rPr>
                <w:rFonts w:ascii="Calibri" w:hAnsi="Calibri" w:cs="Arial"/>
                <w:i/>
              </w:rPr>
            </w:pPr>
          </w:p>
        </w:tc>
      </w:tr>
      <w:tr w:rsidR="003C1C79" w:rsidRPr="003C1C79" w14:paraId="105C666E" w14:textId="77777777" w:rsidTr="7E3D9642">
        <w:trPr>
          <w:trHeight w:val="1748"/>
        </w:trPr>
        <w:tc>
          <w:tcPr>
            <w:tcW w:w="582" w:type="dxa"/>
          </w:tcPr>
          <w:p w14:paraId="1229DA6C" w14:textId="77777777" w:rsidR="003C1C79" w:rsidRPr="003C1C79" w:rsidRDefault="003C1C79" w:rsidP="003C1C79">
            <w:pPr>
              <w:rPr>
                <w:rFonts w:ascii="Calibri" w:hAnsi="Calibri" w:cs="Arial"/>
              </w:rPr>
            </w:pPr>
          </w:p>
        </w:tc>
        <w:tc>
          <w:tcPr>
            <w:tcW w:w="9761" w:type="dxa"/>
            <w:tcBorders>
              <w:bottom w:val="single" w:sz="4" w:space="0" w:color="auto"/>
            </w:tcBorders>
          </w:tcPr>
          <w:p w14:paraId="6AAD2797" w14:textId="77777777" w:rsidR="003C1C79" w:rsidRPr="003C1C79" w:rsidRDefault="003C1C79" w:rsidP="003C1C79">
            <w:pPr>
              <w:rPr>
                <w:rFonts w:ascii="Calibri" w:hAnsi="Calibri" w:cs="Arial"/>
              </w:rPr>
            </w:pPr>
          </w:p>
          <w:tbl>
            <w:tblPr>
              <w:tblStyle w:val="TableGrid"/>
              <w:tblW w:w="0" w:type="auto"/>
              <w:tblLook w:val="04A0" w:firstRow="1" w:lastRow="0" w:firstColumn="1" w:lastColumn="0" w:noHBand="0" w:noVBand="1"/>
            </w:tblPr>
            <w:tblGrid>
              <w:gridCol w:w="1710"/>
              <w:gridCol w:w="1843"/>
            </w:tblGrid>
            <w:tr w:rsidR="003C1C79" w:rsidRPr="003C1C79" w14:paraId="7CDDC640" w14:textId="77777777" w:rsidTr="003C1C79">
              <w:tc>
                <w:tcPr>
                  <w:tcW w:w="1710" w:type="dxa"/>
                </w:tcPr>
                <w:p w14:paraId="0FD4BB34"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T1 – 2019</w:t>
                  </w:r>
                </w:p>
              </w:tc>
              <w:tc>
                <w:tcPr>
                  <w:tcW w:w="1843" w:type="dxa"/>
                </w:tcPr>
                <w:p w14:paraId="6F1E6A38"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2A8BF4D1" w14:textId="77777777" w:rsidTr="003C1C79">
              <w:tc>
                <w:tcPr>
                  <w:tcW w:w="1710" w:type="dxa"/>
                </w:tcPr>
                <w:p w14:paraId="630B7245"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T2 – 2019</w:t>
                  </w:r>
                </w:p>
              </w:tc>
              <w:tc>
                <w:tcPr>
                  <w:tcW w:w="1843" w:type="dxa"/>
                </w:tcPr>
                <w:p w14:paraId="492BA5FF"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4E3DA0B7" w14:textId="77777777" w:rsidTr="003C1C79">
              <w:tc>
                <w:tcPr>
                  <w:tcW w:w="1710" w:type="dxa"/>
                </w:tcPr>
                <w:p w14:paraId="563BACD9"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T3 – 2019</w:t>
                  </w:r>
                </w:p>
              </w:tc>
              <w:tc>
                <w:tcPr>
                  <w:tcW w:w="1843" w:type="dxa"/>
                </w:tcPr>
                <w:p w14:paraId="4A62E024"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5061730E" w14:textId="77777777" w:rsidTr="003C1C79">
              <w:tc>
                <w:tcPr>
                  <w:tcW w:w="1710" w:type="dxa"/>
                </w:tcPr>
                <w:p w14:paraId="2D4B6BF1"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T1 – 2020</w:t>
                  </w:r>
                </w:p>
              </w:tc>
              <w:tc>
                <w:tcPr>
                  <w:tcW w:w="1843" w:type="dxa"/>
                </w:tcPr>
                <w:p w14:paraId="4178BFC3"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 b</w:t>
                  </w:r>
                </w:p>
              </w:tc>
            </w:tr>
            <w:tr w:rsidR="003C1C79" w:rsidRPr="003C1C79" w14:paraId="3EFF80E7" w14:textId="77777777" w:rsidTr="003C1C79">
              <w:tc>
                <w:tcPr>
                  <w:tcW w:w="1710" w:type="dxa"/>
                </w:tcPr>
                <w:p w14:paraId="4587CA69"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T2 – 2020</w:t>
                  </w:r>
                </w:p>
              </w:tc>
              <w:tc>
                <w:tcPr>
                  <w:tcW w:w="1843" w:type="dxa"/>
                </w:tcPr>
                <w:p w14:paraId="056CEE52"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2C84A0E8" w14:textId="77777777" w:rsidTr="003C1C79">
              <w:tc>
                <w:tcPr>
                  <w:tcW w:w="1710" w:type="dxa"/>
                </w:tcPr>
                <w:p w14:paraId="6B00F1D6"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T3 – 2020</w:t>
                  </w:r>
                </w:p>
              </w:tc>
              <w:tc>
                <w:tcPr>
                  <w:tcW w:w="1843" w:type="dxa"/>
                </w:tcPr>
                <w:p w14:paraId="1E4A895E"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76CD7646" w14:textId="77777777" w:rsidTr="003C1C79">
              <w:tc>
                <w:tcPr>
                  <w:tcW w:w="1710" w:type="dxa"/>
                </w:tcPr>
                <w:p w14:paraId="771DC23D"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T1 – 2021</w:t>
                  </w:r>
                </w:p>
              </w:tc>
              <w:tc>
                <w:tcPr>
                  <w:tcW w:w="1843" w:type="dxa"/>
                </w:tcPr>
                <w:p w14:paraId="4BB195D2"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 b</w:t>
                  </w:r>
                </w:p>
              </w:tc>
            </w:tr>
            <w:tr w:rsidR="003C1C79" w:rsidRPr="003C1C79" w14:paraId="24DA6BC3" w14:textId="77777777" w:rsidTr="003C1C79">
              <w:tc>
                <w:tcPr>
                  <w:tcW w:w="1710" w:type="dxa"/>
                </w:tcPr>
                <w:p w14:paraId="433F453B"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T2 – 2021</w:t>
                  </w:r>
                </w:p>
              </w:tc>
              <w:tc>
                <w:tcPr>
                  <w:tcW w:w="1843" w:type="dxa"/>
                </w:tcPr>
                <w:p w14:paraId="6D4FAE30"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5D8770BC" w14:textId="77777777" w:rsidTr="003C1C79">
              <w:tc>
                <w:tcPr>
                  <w:tcW w:w="1710" w:type="dxa"/>
                </w:tcPr>
                <w:p w14:paraId="6A64E949"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T3 – 2021</w:t>
                  </w:r>
                </w:p>
              </w:tc>
              <w:tc>
                <w:tcPr>
                  <w:tcW w:w="1843" w:type="dxa"/>
                </w:tcPr>
                <w:p w14:paraId="3C56805E" w14:textId="77777777" w:rsidR="003C1C79" w:rsidRPr="003C1C79" w:rsidRDefault="003C1C79" w:rsidP="00F46016">
                  <w:pPr>
                    <w:framePr w:hSpace="180" w:wrap="around" w:vAnchor="text" w:hAnchor="text" w:y="1"/>
                    <w:suppressOverlap/>
                    <w:rPr>
                      <w:rFonts w:ascii="Calibri" w:hAnsi="Calibri" w:cs="Arial"/>
                    </w:rPr>
                  </w:pPr>
                </w:p>
              </w:tc>
            </w:tr>
          </w:tbl>
          <w:p w14:paraId="2FFCCD4A" w14:textId="77777777" w:rsidR="003C1C79" w:rsidRPr="003C1C79" w:rsidRDefault="003C1C79" w:rsidP="003C1C79">
            <w:pPr>
              <w:rPr>
                <w:rFonts w:ascii="Calibri" w:hAnsi="Calibri" w:cs="Arial"/>
              </w:rPr>
            </w:pPr>
          </w:p>
        </w:tc>
      </w:tr>
      <w:tr w:rsidR="003C1C79" w:rsidRPr="003C1C79" w14:paraId="0C4BA4AB" w14:textId="77777777" w:rsidTr="7E3D9642">
        <w:tc>
          <w:tcPr>
            <w:tcW w:w="582" w:type="dxa"/>
            <w:tcBorders>
              <w:bottom w:val="single" w:sz="4" w:space="0" w:color="auto"/>
            </w:tcBorders>
            <w:shd w:val="clear" w:color="auto" w:fill="9CC2E5" w:themeFill="accent1" w:themeFillTint="99"/>
          </w:tcPr>
          <w:p w14:paraId="43D23592" w14:textId="77777777" w:rsidR="003C1C79" w:rsidRPr="003C1C79" w:rsidRDefault="003C1C79" w:rsidP="003C1C79">
            <w:pPr>
              <w:rPr>
                <w:rFonts w:ascii="Calibri" w:hAnsi="Calibri" w:cs="Arial"/>
                <w:i/>
                <w:iCs/>
              </w:rPr>
            </w:pPr>
            <w:r w:rsidRPr="003C1C79">
              <w:rPr>
                <w:rFonts w:ascii="Calibri" w:hAnsi="Calibri" w:cs="Arial"/>
                <w:b/>
                <w:sz w:val="28"/>
                <w:szCs w:val="28"/>
              </w:rPr>
              <w:t xml:space="preserve">B   </w:t>
            </w:r>
          </w:p>
          <w:p w14:paraId="725DF0F0" w14:textId="77777777" w:rsidR="003C1C79" w:rsidRPr="003C1C79" w:rsidRDefault="003C1C79" w:rsidP="003C1C79">
            <w:pPr>
              <w:rPr>
                <w:rFonts w:ascii="Calibri" w:hAnsi="Calibri" w:cs="Arial"/>
                <w:i/>
                <w:iCs/>
              </w:rPr>
            </w:pPr>
          </w:p>
        </w:tc>
        <w:tc>
          <w:tcPr>
            <w:tcW w:w="9761" w:type="dxa"/>
            <w:tcBorders>
              <w:bottom w:val="single" w:sz="4" w:space="0" w:color="auto"/>
            </w:tcBorders>
            <w:shd w:val="clear" w:color="auto" w:fill="9CC2E5" w:themeFill="accent1" w:themeFillTint="99"/>
          </w:tcPr>
          <w:p w14:paraId="18F10B4B"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PROGRAMME DESIGN</w:t>
            </w:r>
          </w:p>
          <w:p w14:paraId="724B097F" w14:textId="77777777" w:rsidR="003C1C79" w:rsidRPr="003C1C79" w:rsidRDefault="003C1C79" w:rsidP="003C1C79">
            <w:pPr>
              <w:rPr>
                <w:rFonts w:ascii="Calibri" w:hAnsi="Calibri" w:cs="Arial"/>
                <w:i/>
                <w:iCs/>
              </w:rPr>
            </w:pPr>
            <w:r w:rsidRPr="003C1C79">
              <w:rPr>
                <w:rFonts w:ascii="Calibri" w:hAnsi="Calibri" w:cs="Arial"/>
                <w:i/>
                <w:iCs/>
              </w:rPr>
              <w:t xml:space="preserve">Please ensure that where necessary, each section below clearly identifies differences/additions for each programme and its variant using </w:t>
            </w:r>
            <w:r w:rsidRPr="003C1C79">
              <w:rPr>
                <w:rFonts w:ascii="Calibri" w:hAnsi="Calibri" w:cs="Arial"/>
                <w:i/>
              </w:rPr>
              <w:t>the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w:t>
            </w:r>
            <w:r w:rsidRPr="003C1C79">
              <w:rPr>
                <w:rFonts w:ascii="Calibri" w:hAnsi="Calibri" w:cs="Arial"/>
                <w:i/>
                <w:iCs/>
              </w:rPr>
              <w:t>allocated in section A2 of this form.</w:t>
            </w:r>
          </w:p>
          <w:p w14:paraId="43B83164" w14:textId="77777777" w:rsidR="003C1C79" w:rsidRPr="003C1C79" w:rsidRDefault="003C1C79" w:rsidP="003C1C79">
            <w:pPr>
              <w:rPr>
                <w:rFonts w:ascii="Calibri" w:hAnsi="Calibri" w:cs="Arial"/>
                <w:i/>
                <w:iCs/>
              </w:rPr>
            </w:pPr>
          </w:p>
        </w:tc>
      </w:tr>
      <w:tr w:rsidR="003C1C79" w:rsidRPr="003C1C79" w14:paraId="456CD204" w14:textId="77777777" w:rsidTr="7E3D9642">
        <w:tc>
          <w:tcPr>
            <w:tcW w:w="582" w:type="dxa"/>
            <w:shd w:val="clear" w:color="auto" w:fill="DEEAF6" w:themeFill="accent1" w:themeFillTint="33"/>
          </w:tcPr>
          <w:p w14:paraId="4CF8F7B5" w14:textId="77777777" w:rsidR="003C1C79" w:rsidRPr="003C1C79" w:rsidRDefault="003C1C79" w:rsidP="003C1C79">
            <w:pPr>
              <w:rPr>
                <w:rFonts w:ascii="Calibri" w:hAnsi="Calibri" w:cs="Arial"/>
                <w:b/>
                <w:bCs/>
              </w:rPr>
            </w:pPr>
            <w:r w:rsidRPr="003C1C79">
              <w:rPr>
                <w:rFonts w:ascii="Calibri" w:hAnsi="Calibri" w:cs="Arial"/>
                <w:b/>
                <w:bCs/>
              </w:rPr>
              <w:t>28</w:t>
            </w:r>
          </w:p>
        </w:tc>
        <w:tc>
          <w:tcPr>
            <w:tcW w:w="9761" w:type="dxa"/>
            <w:shd w:val="clear" w:color="auto" w:fill="DEEAF6" w:themeFill="accent1" w:themeFillTint="33"/>
          </w:tcPr>
          <w:p w14:paraId="0643AE74" w14:textId="77777777" w:rsidR="003C1C79" w:rsidRPr="003C1C79" w:rsidRDefault="003C1C79" w:rsidP="003C1C79">
            <w:pPr>
              <w:rPr>
                <w:rFonts w:ascii="Calibri" w:hAnsi="Calibri" w:cs="Arial"/>
                <w:b/>
              </w:rPr>
            </w:pPr>
            <w:r w:rsidRPr="003C1C79">
              <w:rPr>
                <w:rFonts w:ascii="Calibri" w:hAnsi="Calibri" w:cs="Arial"/>
                <w:b/>
              </w:rPr>
              <w:t xml:space="preserve">Programme Rationale and Overview </w:t>
            </w:r>
          </w:p>
          <w:p w14:paraId="6D88477E" w14:textId="77777777" w:rsidR="003C1C79" w:rsidRPr="003C1C79" w:rsidRDefault="003C1C79" w:rsidP="003C1C79">
            <w:pPr>
              <w:rPr>
                <w:rFonts w:ascii="Calibri" w:hAnsi="Calibri" w:cs="Arial"/>
                <w:i/>
                <w:color w:val="000000"/>
              </w:rPr>
            </w:pPr>
            <w:r w:rsidRPr="003C1C79">
              <w:rPr>
                <w:rFonts w:ascii="Calibri" w:hAnsi="Calibri" w:cs="Arial"/>
                <w:i/>
              </w:rPr>
              <w:t xml:space="preserve">Provide a brief introduction to and rationale for the programmes, identifying the distinctive/salient features and the ‘big ideas’ that thread through their design. </w:t>
            </w:r>
            <w:r w:rsidRPr="003C1C79">
              <w:rPr>
                <w:rFonts w:ascii="Calibri" w:hAnsi="Calibri" w:cs="Arial"/>
                <w:i/>
                <w:color w:val="000000"/>
              </w:rPr>
              <w:t xml:space="preserve">Please identify three to five high level ‘big ideas’ articulating the key ideas and ways of thinking, practising and knowing that lie at the heart of the key disciplines or areas of practice encompassed by each programme and its variants.  Literature suggests that these are likely to be fundamental to learning within the discipline and will change the ways in which students think and act in a transformative way. For example, what changes are necessary for a student to move from leaving with a degree in social science, to becoming an emergent social scientist, or leaving with a degree in design to becoming an emergent designer? </w:t>
            </w:r>
          </w:p>
          <w:p w14:paraId="202BA52F" w14:textId="77777777" w:rsidR="003C1C79" w:rsidRPr="003C1C79" w:rsidRDefault="003C1C79" w:rsidP="003C1C79">
            <w:pPr>
              <w:rPr>
                <w:rFonts w:ascii="Calibri" w:hAnsi="Calibri" w:cs="Arial"/>
                <w:i/>
              </w:rPr>
            </w:pPr>
          </w:p>
        </w:tc>
      </w:tr>
      <w:tr w:rsidR="003C1C79" w:rsidRPr="003C1C79" w14:paraId="78CB5109" w14:textId="77777777" w:rsidTr="7E3D9642">
        <w:tc>
          <w:tcPr>
            <w:tcW w:w="582" w:type="dxa"/>
            <w:tcBorders>
              <w:bottom w:val="single" w:sz="4" w:space="0" w:color="auto"/>
            </w:tcBorders>
          </w:tcPr>
          <w:p w14:paraId="7AC1CA67" w14:textId="77777777" w:rsidR="003C1C79" w:rsidRPr="003C1C79" w:rsidRDefault="003C1C79" w:rsidP="003C1C79">
            <w:pPr>
              <w:rPr>
                <w:rFonts w:ascii="Calibri" w:hAnsi="Calibri" w:cs="Arial"/>
              </w:rPr>
            </w:pPr>
          </w:p>
        </w:tc>
        <w:tc>
          <w:tcPr>
            <w:tcW w:w="9761" w:type="dxa"/>
            <w:tcBorders>
              <w:bottom w:val="single" w:sz="4" w:space="0" w:color="auto"/>
            </w:tcBorders>
          </w:tcPr>
          <w:p w14:paraId="777EC148" w14:textId="77777777" w:rsidR="003C1C79" w:rsidRPr="00F46016" w:rsidRDefault="003C1C79" w:rsidP="003C1C79">
            <w:pPr>
              <w:rPr>
                <w:rFonts w:ascii="Calibri" w:hAnsi="Calibri"/>
                <w:color w:val="000000" w:themeColor="text1"/>
              </w:rPr>
            </w:pPr>
          </w:p>
          <w:p w14:paraId="1D63E449"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lastRenderedPageBreak/>
              <w:t xml:space="preserve">This proposed Foundation Degree pathway has been developed in a collaborative manner with local and regional public service organisations with a view to offering an exciting, contemporary and industry-appropriate programme, strengthening existing provision at Barnsley College, whilst weaving together key concepts, employment and the interrelated study areas of community, public service and criminal justice.  The Public Service landscape is constantly changing and adapting to meet the requirements of an increasingly challenging multitude of contemporary issues. In developing this programme, active collaboration has been sought at all stages and agreements in principle have been given by industry professionals to deliver guest talks to put theory into context, enhance student experience and help develop robust career plans and options for students to secure successful progression into employment or </w:t>
            </w:r>
            <w:proofErr w:type="gramStart"/>
            <w:r w:rsidRPr="7E3D9642">
              <w:rPr>
                <w:rFonts w:ascii="Calibri" w:hAnsi="Calibri" w:cs="Arial"/>
                <w:color w:val="000000" w:themeColor="text1"/>
              </w:rPr>
              <w:t>higher level</w:t>
            </w:r>
            <w:proofErr w:type="gramEnd"/>
            <w:r w:rsidRPr="7E3D9642">
              <w:rPr>
                <w:rFonts w:ascii="Calibri" w:hAnsi="Calibri" w:cs="Arial"/>
                <w:color w:val="000000" w:themeColor="text1"/>
              </w:rPr>
              <w:t xml:space="preserve"> study. </w:t>
            </w:r>
          </w:p>
          <w:p w14:paraId="1C397CB8" w14:textId="77777777" w:rsidR="00D96F89" w:rsidRPr="00720858" w:rsidRDefault="00D96F89" w:rsidP="00D96F89">
            <w:pPr>
              <w:spacing w:line="276" w:lineRule="auto"/>
              <w:rPr>
                <w:rFonts w:ascii="Calibri" w:hAnsi="Calibri" w:cs="Arial"/>
                <w:color w:val="000000" w:themeColor="text1"/>
              </w:rPr>
            </w:pPr>
          </w:p>
          <w:p w14:paraId="64725B29"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t xml:space="preserve">This programme is designed for those who are seeking careers within any sector related to the vast public services arena, together with the wider criminal justice sector (for example, but not limited to, Police, Prisons, Probation Service, Criminal Justice System and local government). Importantly, </w:t>
            </w:r>
            <w:proofErr w:type="gramStart"/>
            <w:r w:rsidRPr="7E3D9642">
              <w:rPr>
                <w:rFonts w:ascii="Calibri" w:hAnsi="Calibri" w:cs="Arial"/>
                <w:color w:val="000000" w:themeColor="text1"/>
              </w:rPr>
              <w:t>this  includes</w:t>
            </w:r>
            <w:proofErr w:type="gramEnd"/>
            <w:r w:rsidRPr="7E3D9642">
              <w:rPr>
                <w:rFonts w:ascii="Calibri" w:hAnsi="Calibri" w:cs="Arial"/>
                <w:color w:val="000000" w:themeColor="text1"/>
              </w:rPr>
              <w:t xml:space="preserve"> community-based third sector organisations (examples include, </w:t>
            </w:r>
            <w:proofErr w:type="spellStart"/>
            <w:r w:rsidRPr="7E3D9642">
              <w:rPr>
                <w:rFonts w:ascii="Calibri" w:hAnsi="Calibri" w:cs="Arial"/>
                <w:color w:val="000000" w:themeColor="text1"/>
              </w:rPr>
              <w:t>Nacro</w:t>
            </w:r>
            <w:proofErr w:type="spellEnd"/>
            <w:r w:rsidRPr="7E3D9642">
              <w:rPr>
                <w:rFonts w:ascii="Calibri" w:hAnsi="Calibri" w:cs="Arial"/>
                <w:color w:val="000000" w:themeColor="text1"/>
              </w:rPr>
              <w:t>, Serco, G4s, Changing Lives, Catch 22 and private probation services). Employment opportunities exist in a range of diverse, associated community support, wellbeing and charitable organisations including those centred on offender management, community integration, mental health and wider public service organisations falling under this category. The employment scope for potential undergraduates is extensive and the pathway enables students to shape their own curriculum and learning by bringing to bear existing (or future) professional, employment and academic interests. Essentially, students can access the programme through their own personal interest lens.</w:t>
            </w:r>
            <w:r>
              <w:rPr>
                <w:rFonts w:ascii="Calibri" w:hAnsi="Calibri" w:cs="Arial"/>
                <w:color w:val="000000" w:themeColor="text1"/>
              </w:rPr>
              <w:t xml:space="preserve"> It is important to note that the foundation degree pathway enables access to level 6 top-up qualifications that allow students to meet the requirements of the ‘professionalised’ roles within the public and private sector. The Probation Service recognise the level 5 qualification as a pre-requisite for entry, however, Barnsley as a demographic area </w:t>
            </w:r>
            <w:proofErr w:type="spellStart"/>
            <w:r>
              <w:rPr>
                <w:rFonts w:ascii="Calibri" w:hAnsi="Calibri" w:cs="Arial"/>
                <w:color w:val="000000" w:themeColor="text1"/>
              </w:rPr>
              <w:t>see’s</w:t>
            </w:r>
            <w:proofErr w:type="spellEnd"/>
            <w:r>
              <w:rPr>
                <w:rFonts w:ascii="Calibri" w:hAnsi="Calibri" w:cs="Arial"/>
                <w:color w:val="000000" w:themeColor="text1"/>
              </w:rPr>
              <w:t xml:space="preserve"> a lower than average academic achievement above that of level 3, therefore this foundation degree allows students to stand out from the crowd in a local and regional perspective.</w:t>
            </w:r>
          </w:p>
          <w:p w14:paraId="12201634" w14:textId="77777777" w:rsidR="00D96F89" w:rsidRPr="00720858" w:rsidRDefault="00D96F89" w:rsidP="00D96F89">
            <w:pPr>
              <w:tabs>
                <w:tab w:val="left" w:pos="5862"/>
              </w:tabs>
              <w:spacing w:line="276" w:lineRule="auto"/>
              <w:rPr>
                <w:rFonts w:ascii="Calibri" w:hAnsi="Calibri" w:cs="Arial"/>
                <w:color w:val="000000" w:themeColor="text1"/>
              </w:rPr>
            </w:pPr>
          </w:p>
          <w:p w14:paraId="7400885A"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t xml:space="preserve">The rise of third sector organisations within the public service landscape as seen, for example, within the health sector, has significantly increased over recent years, creating opportunities for students to explore. This is the ‘community’ strand of this programme. Rehabilitation of offenders is specifically one of these areas. Private organisations now tender for contracts to look after, safeguard and rehabilitate offenders integrating those back into society. </w:t>
            </w:r>
            <w:proofErr w:type="spellStart"/>
            <w:r w:rsidRPr="7E3D9642">
              <w:rPr>
                <w:rFonts w:ascii="Calibri" w:hAnsi="Calibri" w:cs="Arial"/>
                <w:color w:val="000000" w:themeColor="text1"/>
              </w:rPr>
              <w:t>Remidi</w:t>
            </w:r>
            <w:proofErr w:type="spellEnd"/>
            <w:r w:rsidRPr="7E3D9642">
              <w:rPr>
                <w:rFonts w:ascii="Calibri" w:hAnsi="Calibri" w:cs="Arial"/>
                <w:color w:val="000000" w:themeColor="text1"/>
              </w:rPr>
              <w:t xml:space="preserve">, who offer restorative justice solutions in community based settings, have </w:t>
            </w:r>
            <w:proofErr w:type="gramStart"/>
            <w:r w:rsidRPr="7E3D9642">
              <w:rPr>
                <w:rFonts w:ascii="Calibri" w:hAnsi="Calibri" w:cs="Arial"/>
                <w:color w:val="000000" w:themeColor="text1"/>
              </w:rPr>
              <w:t>commented  throughout</w:t>
            </w:r>
            <w:proofErr w:type="gramEnd"/>
            <w:r w:rsidRPr="7E3D9642">
              <w:rPr>
                <w:rFonts w:ascii="Calibri" w:hAnsi="Calibri" w:cs="Arial"/>
                <w:color w:val="000000" w:themeColor="text1"/>
              </w:rPr>
              <w:t xml:space="preserve"> this programme proposal  to ensure that module content is relevant, inclusive, fit for purpose, industry-specific, current and linked to the skills and qualities they seek in employees. Additionally, they have also agreed in principle to deliver guest speakers to further support the provision moving forward. These organisations provide opportunities that students may not have considered before and represent an area of continual growth and opportunity.</w:t>
            </w:r>
          </w:p>
          <w:p w14:paraId="522BC755" w14:textId="77777777" w:rsidR="00D96F89" w:rsidRPr="00720858" w:rsidRDefault="00D96F89" w:rsidP="00D96F89">
            <w:pPr>
              <w:tabs>
                <w:tab w:val="left" w:pos="5862"/>
              </w:tabs>
              <w:spacing w:line="276" w:lineRule="auto"/>
              <w:rPr>
                <w:rFonts w:ascii="Calibri" w:hAnsi="Calibri" w:cs="Arial"/>
                <w:color w:val="000000" w:themeColor="text1"/>
              </w:rPr>
            </w:pPr>
          </w:p>
          <w:p w14:paraId="748AF99E" w14:textId="77777777" w:rsidR="00D96F89" w:rsidRPr="00720858" w:rsidRDefault="00D96F89" w:rsidP="00D96F89">
            <w:pPr>
              <w:tabs>
                <w:tab w:val="left" w:pos="5862"/>
              </w:tabs>
              <w:spacing w:line="276" w:lineRule="auto"/>
              <w:rPr>
                <w:rFonts w:ascii="Calibri" w:eastAsia="Calibri" w:hAnsi="Calibri" w:cs="Arial"/>
                <w:color w:val="000000" w:themeColor="text1"/>
              </w:rPr>
            </w:pPr>
            <w:r w:rsidRPr="7E3D9642">
              <w:rPr>
                <w:rFonts w:ascii="Calibri" w:hAnsi="Calibri" w:cs="Arial"/>
                <w:color w:val="000000" w:themeColor="text1"/>
              </w:rPr>
              <w:t xml:space="preserve">One key development in public service organisations can be summarised as a movement towards increasing professionalisation. With specific reference to professional roles in Public Service, organisations require </w:t>
            </w:r>
            <w:r w:rsidRPr="000B2BF1">
              <w:rPr>
                <w:rFonts w:ascii="Calibri" w:hAnsi="Calibri" w:cs="Arial"/>
                <w:color w:val="000000" w:themeColor="text1"/>
              </w:rPr>
              <w:t xml:space="preserve">degree level qualifications as a pre-requisite for entry, this programme of study provides students with the opportunity to achieve this through progression to level 6 top-up qualifications such as the BA(Hons) </w:t>
            </w:r>
            <w:r w:rsidRPr="000B2BF1">
              <w:rPr>
                <w:rFonts w:ascii="Calibri" w:hAnsi="Calibri" w:cs="Arial"/>
                <w:i/>
                <w:color w:val="000000" w:themeColor="text1"/>
              </w:rPr>
              <w:t>Leadership and Management in the Public Services</w:t>
            </w:r>
            <w:r w:rsidRPr="000B2BF1">
              <w:rPr>
                <w:rFonts w:ascii="Calibri" w:hAnsi="Calibri" w:cs="Arial"/>
                <w:color w:val="000000" w:themeColor="text1"/>
              </w:rPr>
              <w:t xml:space="preserve"> offered at Barnsley College HE</w:t>
            </w:r>
            <w:r w:rsidRPr="7E3D9642">
              <w:rPr>
                <w:rFonts w:ascii="Calibri" w:hAnsi="Calibri" w:cs="Arial"/>
                <w:color w:val="000000" w:themeColor="text1"/>
              </w:rPr>
              <w:t>. The Police force have adopted a nationwide policy that require degree level qualifications for civilian entry</w:t>
            </w:r>
            <w:r>
              <w:rPr>
                <w:rFonts w:ascii="Calibri" w:hAnsi="Calibri" w:cs="Arial"/>
                <w:color w:val="000000" w:themeColor="text1"/>
              </w:rPr>
              <w:t xml:space="preserve"> points at professional </w:t>
            </w:r>
            <w:r>
              <w:rPr>
                <w:rFonts w:ascii="Calibri" w:hAnsi="Calibri" w:cs="Arial"/>
                <w:color w:val="000000" w:themeColor="text1"/>
              </w:rPr>
              <w:lastRenderedPageBreak/>
              <w:t>level, t</w:t>
            </w:r>
            <w:r w:rsidRPr="7E3D9642">
              <w:rPr>
                <w:rFonts w:ascii="Calibri" w:hAnsi="Calibri" w:cs="Arial"/>
                <w:color w:val="000000" w:themeColor="text1"/>
              </w:rPr>
              <w:t>hese include trainee investigator roles, serious and complex crime investigator, Crime Scene Investigator and Police Officer roles. By creating the proposed programme, students will have a better opportunity to fulfil their aspirations of these and similar careers.</w:t>
            </w:r>
            <w:r w:rsidRPr="7E3D9642">
              <w:rPr>
                <w:rFonts w:ascii="Calibri" w:eastAsia="Calibri" w:hAnsi="Calibri" w:cs="Arial"/>
                <w:color w:val="000000" w:themeColor="text1"/>
              </w:rPr>
              <w:t xml:space="preserve"> This can be achieved through the Police Officer Apprenticeship Scheme or through </w:t>
            </w:r>
            <w:r w:rsidRPr="000B2BF1">
              <w:rPr>
                <w:rFonts w:ascii="Calibri" w:eastAsia="Calibri" w:hAnsi="Calibri" w:cs="Arial"/>
                <w:color w:val="000000" w:themeColor="text1"/>
              </w:rPr>
              <w:t>a contemporary degree level programme such as the one proposed</w:t>
            </w:r>
            <w:r w:rsidRPr="7E3D9642">
              <w:rPr>
                <w:rFonts w:ascii="Calibri" w:eastAsia="Calibri" w:hAnsi="Calibri" w:cs="Arial"/>
                <w:color w:val="000000" w:themeColor="text1"/>
              </w:rPr>
              <w:t xml:space="preserve">. The validation of this qualification enables Barnsley College HE students to meet this amended qualification criteria, allowing students to continue to pursue this particular career aspiration whilst also keeping open other opportunities in the community and wider criminal justice and public service sectors. </w:t>
            </w:r>
          </w:p>
          <w:p w14:paraId="12971844" w14:textId="77777777" w:rsidR="00D96F89" w:rsidRPr="00720858" w:rsidRDefault="00D96F89" w:rsidP="00D96F89">
            <w:pPr>
              <w:tabs>
                <w:tab w:val="left" w:pos="5862"/>
              </w:tabs>
              <w:spacing w:line="276" w:lineRule="auto"/>
              <w:rPr>
                <w:rFonts w:ascii="Calibri" w:eastAsia="Calibri" w:hAnsi="Calibri" w:cs="Arial"/>
                <w:color w:val="000000" w:themeColor="text1"/>
              </w:rPr>
            </w:pPr>
          </w:p>
          <w:p w14:paraId="498A918A" w14:textId="77777777" w:rsidR="00D96F89" w:rsidRPr="00720858" w:rsidRDefault="00D96F89" w:rsidP="00D96F89">
            <w:pPr>
              <w:tabs>
                <w:tab w:val="left" w:pos="5862"/>
              </w:tabs>
              <w:spacing w:line="276" w:lineRule="auto"/>
              <w:rPr>
                <w:rFonts w:ascii="Calibri" w:eastAsia="Calibri" w:hAnsi="Calibri" w:cs="Arial"/>
                <w:color w:val="000000" w:themeColor="text1"/>
              </w:rPr>
            </w:pPr>
            <w:r w:rsidRPr="7E3D9642">
              <w:rPr>
                <w:rFonts w:ascii="Calibri" w:eastAsia="Calibri" w:hAnsi="Calibri" w:cs="Arial"/>
                <w:color w:val="000000" w:themeColor="text1"/>
              </w:rPr>
              <w:t>Aside from the Police, there are also a number of prisons in and around the local area. For example, Doncaster has two, as well as both Leeds and Wakefield. Additionally, Newhall, Hatfield, Wetherby, Full Sutton are additional examples in the region. Wakefield Prison have expressed their commitment to graduate development schemes in their establishment and have referred to the importance of the diversity of their leadership teams and ‘breaking the mould’ of Prison leaders. Rather than simply progressing through the ranks, in order to ‘refresh’ the approaches adopted, to tackle contemporary issues</w:t>
            </w:r>
            <w:r>
              <w:rPr>
                <w:rFonts w:ascii="Calibri" w:eastAsia="Calibri" w:hAnsi="Calibri" w:cs="Arial"/>
                <w:color w:val="000000" w:themeColor="text1"/>
              </w:rPr>
              <w:t>,</w:t>
            </w:r>
            <w:r w:rsidRPr="7E3D9642">
              <w:rPr>
                <w:rFonts w:ascii="Calibri" w:eastAsia="Calibri" w:hAnsi="Calibri" w:cs="Arial"/>
                <w:color w:val="000000" w:themeColor="text1"/>
              </w:rPr>
              <w:t xml:space="preserve"> foster a more diverse response and with an eye of future-proofing and upskilling this programme sits well in this direction of travel of the Prison Service</w:t>
            </w:r>
            <w:r w:rsidRPr="00D409E4">
              <w:rPr>
                <w:rFonts w:ascii="Calibri" w:eastAsia="Calibri" w:hAnsi="Calibri" w:cs="Arial"/>
                <w:color w:val="00B050"/>
              </w:rPr>
              <w:t xml:space="preserve">. </w:t>
            </w:r>
            <w:r w:rsidRPr="000B2BF1">
              <w:rPr>
                <w:rFonts w:ascii="Calibri" w:eastAsia="Calibri" w:hAnsi="Calibri" w:cs="Arial"/>
                <w:color w:val="000000" w:themeColor="text1"/>
              </w:rPr>
              <w:t xml:space="preserve">Each prison stipulated above has a range of professional opportunities for graduates, </w:t>
            </w:r>
            <w:r w:rsidRPr="7E3D9642">
              <w:rPr>
                <w:rFonts w:ascii="Calibri" w:eastAsia="Calibri" w:hAnsi="Calibri" w:cs="Arial"/>
                <w:color w:val="000000" w:themeColor="text1"/>
              </w:rPr>
              <w:t xml:space="preserve">from senior officer roles to probation officers, substance misuse specialists, mental health services, occupational therapists, intelligence and security teams etc. </w:t>
            </w:r>
            <w:r>
              <w:rPr>
                <w:rFonts w:ascii="Calibri" w:eastAsia="Calibri" w:hAnsi="Calibri" w:cs="Arial"/>
                <w:color w:val="000000" w:themeColor="text1"/>
              </w:rPr>
              <w:t xml:space="preserve">Some of these opportunities may require further specialist training, however, most of the opportunities highlighted above have entry level positions that do not. The </w:t>
            </w:r>
            <w:r w:rsidRPr="7E3D9642">
              <w:rPr>
                <w:rFonts w:ascii="Calibri" w:eastAsia="Calibri" w:hAnsi="Calibri" w:cs="Arial"/>
                <w:color w:val="000000" w:themeColor="text1"/>
              </w:rPr>
              <w:t>College has already been working with both Doncaster and Wakefield in support of exiting provision at L4-6 and in the development of this programme including the potential for work-related experience.</w:t>
            </w:r>
          </w:p>
          <w:p w14:paraId="63FE34BF" w14:textId="77777777" w:rsidR="00D96F89" w:rsidRPr="00720858" w:rsidRDefault="00D96F89" w:rsidP="00D96F89">
            <w:pPr>
              <w:tabs>
                <w:tab w:val="left" w:pos="5862"/>
              </w:tabs>
              <w:spacing w:line="276" w:lineRule="auto"/>
              <w:rPr>
                <w:rFonts w:ascii="Calibri" w:hAnsi="Calibri" w:cs="Arial"/>
                <w:color w:val="000000" w:themeColor="text1"/>
              </w:rPr>
            </w:pPr>
          </w:p>
          <w:p w14:paraId="2A3A6685"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t>The module rationale offers a clear and logical progression of units through the foundation pathway through to the level 6 Top-up BA (Hons) Leadership and Management in the Public Services already validated by the University of Hull. The modules that have been integrated aim to provide students with the most appropriate knowledge and wider skills development to promote positive progression and future prospects for students into whichever public and community service area they are interested</w:t>
            </w:r>
            <w:r>
              <w:rPr>
                <w:rFonts w:ascii="Calibri" w:hAnsi="Calibri" w:cs="Arial"/>
                <w:color w:val="000000" w:themeColor="text1"/>
              </w:rPr>
              <w:t xml:space="preserve"> in</w:t>
            </w:r>
            <w:r w:rsidRPr="7E3D9642">
              <w:rPr>
                <w:rFonts w:ascii="Calibri" w:hAnsi="Calibri" w:cs="Arial"/>
                <w:color w:val="000000" w:themeColor="text1"/>
              </w:rPr>
              <w:t xml:space="preserve">. </w:t>
            </w:r>
          </w:p>
          <w:p w14:paraId="2EDCDBDB" w14:textId="77777777" w:rsidR="00D96F89" w:rsidRPr="00720858" w:rsidRDefault="00D96F89" w:rsidP="00D96F89">
            <w:pPr>
              <w:tabs>
                <w:tab w:val="left" w:pos="5862"/>
              </w:tabs>
              <w:spacing w:line="276" w:lineRule="auto"/>
              <w:rPr>
                <w:rFonts w:ascii="Calibri" w:hAnsi="Calibri" w:cs="Arial"/>
                <w:color w:val="000000" w:themeColor="text1"/>
              </w:rPr>
            </w:pPr>
          </w:p>
          <w:p w14:paraId="69EB36E0"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t>Critical to this, and in support of additional and wider progression, the three modules highlighted in red (see below) are the core modules stipulated by the Probation Service to allow candidates to progress into the accelerated</w:t>
            </w:r>
            <w:r w:rsidRPr="00D409E4">
              <w:rPr>
                <w:rFonts w:ascii="Calibri" w:hAnsi="Calibri" w:cs="Arial"/>
                <w:color w:val="00B050"/>
              </w:rPr>
              <w:t xml:space="preserve"> </w:t>
            </w:r>
            <w:r w:rsidRPr="000B2BF1">
              <w:rPr>
                <w:rFonts w:ascii="Calibri" w:hAnsi="Calibri" w:cs="Arial"/>
                <w:color w:val="000000" w:themeColor="text1"/>
              </w:rPr>
              <w:t xml:space="preserve">Probation Service Officer Pathway. </w:t>
            </w:r>
            <w:r w:rsidRPr="7E3D9642">
              <w:rPr>
                <w:rFonts w:ascii="Calibri" w:hAnsi="Calibri" w:cs="Arial"/>
                <w:color w:val="000000" w:themeColor="text1"/>
              </w:rPr>
              <w:t xml:space="preserve">The integration of these modules allows students who have successfully completed the </w:t>
            </w:r>
            <w:proofErr w:type="spellStart"/>
            <w:r w:rsidRPr="7E3D9642">
              <w:rPr>
                <w:rFonts w:ascii="Calibri" w:hAnsi="Calibri" w:cs="Arial"/>
                <w:color w:val="000000" w:themeColor="text1"/>
              </w:rPr>
              <w:t>FdSc</w:t>
            </w:r>
            <w:proofErr w:type="spellEnd"/>
            <w:r w:rsidRPr="7E3D9642">
              <w:rPr>
                <w:rFonts w:ascii="Calibri" w:hAnsi="Calibri" w:cs="Arial"/>
                <w:color w:val="000000" w:themeColor="text1"/>
              </w:rPr>
              <w:t xml:space="preserve"> in Criminology, Communities and Criminal Justice to pursue a career in the Probation Service and access the training programme. The training programme should take 21 months but by studying this qualification and these units, candidates could cut the training period down by 6 months to 15 months. </w:t>
            </w:r>
          </w:p>
          <w:p w14:paraId="7FA512CD" w14:textId="77777777" w:rsidR="00D96F89" w:rsidRPr="00720858" w:rsidRDefault="00D96F89" w:rsidP="00D96F89">
            <w:pPr>
              <w:tabs>
                <w:tab w:val="left" w:pos="5862"/>
              </w:tabs>
              <w:spacing w:line="276" w:lineRule="auto"/>
              <w:rPr>
                <w:rFonts w:ascii="Calibri" w:hAnsi="Calibri" w:cs="Arial"/>
                <w:color w:val="000000" w:themeColor="text1"/>
              </w:rPr>
            </w:pPr>
          </w:p>
          <w:p w14:paraId="7ACF4418"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t xml:space="preserve">This accelerated training scheme, known as the Professional Qualification in Probation (PQIP), benefits the Probation Service would be to reduce the investment in time and funding for the training of new Probation Officers by a representative 30%. </w:t>
            </w:r>
          </w:p>
          <w:p w14:paraId="7C745635" w14:textId="77777777" w:rsidR="00D96F89" w:rsidRDefault="00D96F89" w:rsidP="00D96F89">
            <w:pPr>
              <w:rPr>
                <w:rFonts w:ascii="Calibri" w:hAnsi="Calibri" w:cs="Arial"/>
                <w:color w:val="000000" w:themeColor="text1"/>
              </w:rPr>
            </w:pPr>
          </w:p>
          <w:p w14:paraId="161C3B73" w14:textId="77777777" w:rsidR="00D96F89" w:rsidRDefault="00D96F89" w:rsidP="00D96F89">
            <w:pPr>
              <w:rPr>
                <w:rFonts w:ascii="Calibri" w:hAnsi="Calibri" w:cs="Arial"/>
                <w:color w:val="000000" w:themeColor="text1"/>
              </w:rPr>
            </w:pPr>
          </w:p>
          <w:p w14:paraId="5421588F" w14:textId="77777777" w:rsidR="00D96F89" w:rsidRDefault="00D96F89" w:rsidP="00D96F89">
            <w:pPr>
              <w:rPr>
                <w:rFonts w:ascii="Calibri" w:hAnsi="Calibri" w:cs="Arial"/>
                <w:color w:val="000000" w:themeColor="text1"/>
              </w:rPr>
            </w:pPr>
          </w:p>
          <w:p w14:paraId="1E4F3F1E" w14:textId="77777777" w:rsidR="00D96F89" w:rsidRDefault="00D96F89" w:rsidP="00D96F89">
            <w:pPr>
              <w:rPr>
                <w:rFonts w:ascii="Calibri" w:hAnsi="Calibri" w:cs="Arial"/>
                <w:color w:val="000000" w:themeColor="text1"/>
              </w:rPr>
            </w:pPr>
          </w:p>
          <w:tbl>
            <w:tblPr>
              <w:tblStyle w:val="TableGrid"/>
              <w:tblpPr w:leftFromText="180" w:rightFromText="180" w:vertAnchor="text" w:horzAnchor="margin" w:tblpXSpec="center" w:tblpY="535"/>
              <w:tblOverlap w:val="never"/>
              <w:tblW w:w="0" w:type="auto"/>
              <w:tblLook w:val="04A0" w:firstRow="1" w:lastRow="0" w:firstColumn="1" w:lastColumn="0" w:noHBand="0" w:noVBand="1"/>
            </w:tblPr>
            <w:tblGrid>
              <w:gridCol w:w="3406"/>
              <w:gridCol w:w="3419"/>
            </w:tblGrid>
            <w:tr w:rsidR="00D96F89" w:rsidRPr="00720858" w14:paraId="455E78B8" w14:textId="77777777" w:rsidTr="00281649">
              <w:trPr>
                <w:trHeight w:val="441"/>
              </w:trPr>
              <w:tc>
                <w:tcPr>
                  <w:tcW w:w="3406" w:type="dxa"/>
                  <w:shd w:val="clear" w:color="auto" w:fill="FBE4D5" w:themeFill="accent2" w:themeFillTint="33"/>
                </w:tcPr>
                <w:p w14:paraId="61351B38" w14:textId="77777777" w:rsidR="00D96F89" w:rsidRPr="00720858" w:rsidRDefault="00D96F89" w:rsidP="00D96F89">
                  <w:pPr>
                    <w:jc w:val="center"/>
                    <w:rPr>
                      <w:color w:val="000000" w:themeColor="text1"/>
                      <w:sz w:val="24"/>
                      <w:szCs w:val="24"/>
                    </w:rPr>
                  </w:pPr>
                  <w:r w:rsidRPr="7E3D9642">
                    <w:rPr>
                      <w:color w:val="000000" w:themeColor="text1"/>
                      <w:sz w:val="24"/>
                      <w:szCs w:val="24"/>
                    </w:rPr>
                    <w:lastRenderedPageBreak/>
                    <w:t>Year 1</w:t>
                  </w:r>
                </w:p>
              </w:tc>
              <w:tc>
                <w:tcPr>
                  <w:tcW w:w="3419" w:type="dxa"/>
                  <w:shd w:val="clear" w:color="auto" w:fill="DEEAF6" w:themeFill="accent1" w:themeFillTint="33"/>
                </w:tcPr>
                <w:p w14:paraId="4D620B75" w14:textId="77777777" w:rsidR="00D96F89" w:rsidRPr="00720858" w:rsidRDefault="00D96F89" w:rsidP="00D96F89">
                  <w:pPr>
                    <w:jc w:val="center"/>
                    <w:rPr>
                      <w:color w:val="000000" w:themeColor="text1"/>
                      <w:sz w:val="24"/>
                      <w:szCs w:val="24"/>
                    </w:rPr>
                  </w:pPr>
                  <w:r w:rsidRPr="7E3D9642">
                    <w:rPr>
                      <w:color w:val="000000" w:themeColor="text1"/>
                      <w:sz w:val="24"/>
                      <w:szCs w:val="24"/>
                    </w:rPr>
                    <w:t xml:space="preserve">Year 2 </w:t>
                  </w:r>
                </w:p>
              </w:tc>
            </w:tr>
            <w:tr w:rsidR="00D96F89" w:rsidRPr="00720858" w14:paraId="69D311A1" w14:textId="77777777" w:rsidTr="00281649">
              <w:trPr>
                <w:trHeight w:val="417"/>
              </w:trPr>
              <w:tc>
                <w:tcPr>
                  <w:tcW w:w="3406" w:type="dxa"/>
                  <w:shd w:val="clear" w:color="auto" w:fill="FBE4D5" w:themeFill="accent2" w:themeFillTint="33"/>
                </w:tcPr>
                <w:p w14:paraId="544A164A" w14:textId="77777777" w:rsidR="00D96F89" w:rsidRPr="00720858" w:rsidRDefault="00D96F89" w:rsidP="00D96F89">
                  <w:pPr>
                    <w:jc w:val="center"/>
                    <w:rPr>
                      <w:color w:val="000000" w:themeColor="text1"/>
                    </w:rPr>
                  </w:pPr>
                </w:p>
                <w:p w14:paraId="394600DB" w14:textId="77777777" w:rsidR="00D96F89" w:rsidRPr="00720858" w:rsidRDefault="00D96F89" w:rsidP="00D96F89">
                  <w:pPr>
                    <w:jc w:val="center"/>
                    <w:rPr>
                      <w:color w:val="000000" w:themeColor="text1"/>
                    </w:rPr>
                  </w:pPr>
                  <w:r w:rsidRPr="7E3D9642">
                    <w:rPr>
                      <w:color w:val="000000" w:themeColor="text1"/>
                    </w:rPr>
                    <w:t xml:space="preserve">Substance Misuse, Crime and Communities  </w:t>
                  </w:r>
                </w:p>
                <w:p w14:paraId="4D9BA195" w14:textId="77777777" w:rsidR="00D96F89" w:rsidRPr="00720858" w:rsidRDefault="00D96F89" w:rsidP="00D96F89">
                  <w:pPr>
                    <w:jc w:val="center"/>
                    <w:rPr>
                      <w:color w:val="000000" w:themeColor="text1"/>
                    </w:rPr>
                  </w:pPr>
                </w:p>
              </w:tc>
              <w:tc>
                <w:tcPr>
                  <w:tcW w:w="3419" w:type="dxa"/>
                  <w:shd w:val="clear" w:color="auto" w:fill="DEEAF6" w:themeFill="accent1" w:themeFillTint="33"/>
                </w:tcPr>
                <w:p w14:paraId="6692AAAB" w14:textId="77777777" w:rsidR="00D96F89" w:rsidRPr="00720858" w:rsidRDefault="00D96F89" w:rsidP="00D96F89">
                  <w:pPr>
                    <w:rPr>
                      <w:color w:val="000000" w:themeColor="text1"/>
                    </w:rPr>
                  </w:pPr>
                </w:p>
                <w:p w14:paraId="23AA3E49" w14:textId="77777777" w:rsidR="00D96F89" w:rsidRPr="00720858" w:rsidRDefault="00D96F89" w:rsidP="00D96F89">
                  <w:pPr>
                    <w:jc w:val="center"/>
                    <w:rPr>
                      <w:color w:val="000000" w:themeColor="text1"/>
                    </w:rPr>
                  </w:pPr>
                  <w:r w:rsidRPr="7E3D9642">
                    <w:rPr>
                      <w:color w:val="000000" w:themeColor="text1"/>
                    </w:rPr>
                    <w:t>Cultures of Crime</w:t>
                  </w:r>
                </w:p>
                <w:p w14:paraId="55243A07" w14:textId="77777777" w:rsidR="00D96F89" w:rsidRPr="00720858" w:rsidRDefault="00D96F89" w:rsidP="00D96F89">
                  <w:pPr>
                    <w:jc w:val="center"/>
                    <w:rPr>
                      <w:color w:val="000000" w:themeColor="text1"/>
                    </w:rPr>
                  </w:pPr>
                </w:p>
              </w:tc>
            </w:tr>
            <w:tr w:rsidR="00D96F89" w:rsidRPr="00720858" w14:paraId="55876E88" w14:textId="77777777" w:rsidTr="00281649">
              <w:trPr>
                <w:trHeight w:val="441"/>
              </w:trPr>
              <w:tc>
                <w:tcPr>
                  <w:tcW w:w="3406" w:type="dxa"/>
                  <w:shd w:val="clear" w:color="auto" w:fill="FBE4D5" w:themeFill="accent2" w:themeFillTint="33"/>
                </w:tcPr>
                <w:p w14:paraId="61584DB0" w14:textId="77777777" w:rsidR="00D96F89" w:rsidRPr="00720858" w:rsidRDefault="00D96F89" w:rsidP="00D96F89">
                  <w:pPr>
                    <w:jc w:val="center"/>
                    <w:rPr>
                      <w:color w:val="000000" w:themeColor="text1"/>
                    </w:rPr>
                  </w:pPr>
                </w:p>
                <w:p w14:paraId="13A950FA" w14:textId="77777777" w:rsidR="00D96F89" w:rsidRPr="00720858" w:rsidRDefault="00D96F89" w:rsidP="00D96F89">
                  <w:pPr>
                    <w:jc w:val="center"/>
                    <w:rPr>
                      <w:color w:val="000000" w:themeColor="text1"/>
                    </w:rPr>
                  </w:pPr>
                  <w:r w:rsidRPr="7E3D9642">
                    <w:rPr>
                      <w:color w:val="000000" w:themeColor="text1"/>
                    </w:rPr>
                    <w:t>Conflict Management</w:t>
                  </w:r>
                </w:p>
                <w:p w14:paraId="619439D8" w14:textId="77777777" w:rsidR="00D96F89" w:rsidRPr="00720858" w:rsidRDefault="00D96F89" w:rsidP="00D96F89">
                  <w:pPr>
                    <w:jc w:val="center"/>
                    <w:rPr>
                      <w:color w:val="000000" w:themeColor="text1"/>
                    </w:rPr>
                  </w:pPr>
                </w:p>
              </w:tc>
              <w:tc>
                <w:tcPr>
                  <w:tcW w:w="3419" w:type="dxa"/>
                  <w:shd w:val="clear" w:color="auto" w:fill="DEEAF6" w:themeFill="accent1" w:themeFillTint="33"/>
                </w:tcPr>
                <w:p w14:paraId="0E7C080F" w14:textId="77777777" w:rsidR="00D96F89" w:rsidRPr="00720858" w:rsidRDefault="00D96F89" w:rsidP="00D96F89">
                  <w:pPr>
                    <w:jc w:val="center"/>
                    <w:rPr>
                      <w:color w:val="000000" w:themeColor="text1"/>
                    </w:rPr>
                  </w:pPr>
                </w:p>
                <w:p w14:paraId="474DF334" w14:textId="77777777" w:rsidR="00D96F89" w:rsidRPr="00720858" w:rsidRDefault="00D96F89" w:rsidP="00D96F89">
                  <w:pPr>
                    <w:jc w:val="center"/>
                    <w:rPr>
                      <w:color w:val="000000" w:themeColor="text1"/>
                    </w:rPr>
                  </w:pPr>
                  <w:r w:rsidRPr="7E3D9642">
                    <w:rPr>
                      <w:color w:val="000000" w:themeColor="text1"/>
                    </w:rPr>
                    <w:t>Applied Industry Experience</w:t>
                  </w:r>
                </w:p>
                <w:p w14:paraId="1477DDDF" w14:textId="77777777" w:rsidR="00D96F89" w:rsidRPr="00720858" w:rsidRDefault="00D96F89" w:rsidP="00D96F89">
                  <w:pPr>
                    <w:jc w:val="center"/>
                    <w:rPr>
                      <w:color w:val="000000" w:themeColor="text1"/>
                    </w:rPr>
                  </w:pPr>
                </w:p>
              </w:tc>
            </w:tr>
            <w:tr w:rsidR="00D96F89" w:rsidRPr="00720858" w14:paraId="7A3CBC6E" w14:textId="77777777" w:rsidTr="00281649">
              <w:trPr>
                <w:trHeight w:val="417"/>
              </w:trPr>
              <w:tc>
                <w:tcPr>
                  <w:tcW w:w="3406" w:type="dxa"/>
                  <w:shd w:val="clear" w:color="auto" w:fill="FBE4D5" w:themeFill="accent2" w:themeFillTint="33"/>
                </w:tcPr>
                <w:p w14:paraId="47A82BED" w14:textId="77777777" w:rsidR="00D96F89" w:rsidRPr="00720858" w:rsidRDefault="00D96F89" w:rsidP="00D96F89">
                  <w:pPr>
                    <w:jc w:val="center"/>
                    <w:rPr>
                      <w:color w:val="000000" w:themeColor="text1"/>
                    </w:rPr>
                  </w:pPr>
                </w:p>
                <w:p w14:paraId="19A9F8BE" w14:textId="77777777" w:rsidR="00D96F89" w:rsidRPr="00720858" w:rsidRDefault="00D96F89" w:rsidP="00D96F89">
                  <w:pPr>
                    <w:jc w:val="center"/>
                    <w:rPr>
                      <w:rFonts w:ascii="Calibri" w:eastAsia="Calibri" w:hAnsi="Calibri" w:cs="Times New Roman"/>
                      <w:color w:val="000000" w:themeColor="text1"/>
                    </w:rPr>
                  </w:pPr>
                  <w:r w:rsidRPr="7E3D9642">
                    <w:rPr>
                      <w:rFonts w:ascii="Calibri" w:eastAsia="Calibri" w:hAnsi="Calibri" w:cs="Times New Roman"/>
                      <w:color w:val="000000" w:themeColor="text1"/>
                    </w:rPr>
                    <w:t>Introduction to Academic and Research Skills</w:t>
                  </w:r>
                </w:p>
                <w:p w14:paraId="28B85C1A" w14:textId="77777777" w:rsidR="00D96F89" w:rsidRPr="00720858" w:rsidRDefault="00D96F89" w:rsidP="00D96F89">
                  <w:pPr>
                    <w:jc w:val="center"/>
                    <w:rPr>
                      <w:color w:val="000000" w:themeColor="text1"/>
                    </w:rPr>
                  </w:pPr>
                </w:p>
              </w:tc>
              <w:tc>
                <w:tcPr>
                  <w:tcW w:w="3419" w:type="dxa"/>
                  <w:shd w:val="clear" w:color="auto" w:fill="DEEAF6" w:themeFill="accent1" w:themeFillTint="33"/>
                </w:tcPr>
                <w:p w14:paraId="43B22B6F" w14:textId="77777777" w:rsidR="00D96F89" w:rsidRPr="00720858" w:rsidRDefault="00D96F89" w:rsidP="00D96F89">
                  <w:pPr>
                    <w:jc w:val="center"/>
                    <w:rPr>
                      <w:color w:val="000000" w:themeColor="text1"/>
                    </w:rPr>
                  </w:pPr>
                </w:p>
                <w:p w14:paraId="253920EF" w14:textId="77777777" w:rsidR="00D96F89" w:rsidRPr="00720858" w:rsidRDefault="00D96F89" w:rsidP="00D96F89">
                  <w:pPr>
                    <w:jc w:val="center"/>
                    <w:rPr>
                      <w:rFonts w:eastAsia="Calibri"/>
                      <w:color w:val="000000" w:themeColor="text1"/>
                      <w:lang w:eastAsia="en-GB"/>
                    </w:rPr>
                  </w:pPr>
                  <w:r w:rsidRPr="7E3D9642">
                    <w:rPr>
                      <w:rFonts w:eastAsia="Calibri"/>
                      <w:color w:val="000000" w:themeColor="text1"/>
                      <w:lang w:eastAsia="en-GB"/>
                    </w:rPr>
                    <w:t>Advanced Academic and Research Skills</w:t>
                  </w:r>
                </w:p>
                <w:p w14:paraId="1BB141F9" w14:textId="77777777" w:rsidR="00D96F89" w:rsidRPr="00720858" w:rsidRDefault="00D96F89" w:rsidP="00D96F89">
                  <w:pPr>
                    <w:jc w:val="center"/>
                    <w:rPr>
                      <w:color w:val="000000" w:themeColor="text1"/>
                    </w:rPr>
                  </w:pPr>
                </w:p>
              </w:tc>
            </w:tr>
            <w:tr w:rsidR="00D96F89" w:rsidRPr="00720858" w14:paraId="38F24BC6" w14:textId="77777777" w:rsidTr="00281649">
              <w:trPr>
                <w:trHeight w:val="441"/>
              </w:trPr>
              <w:tc>
                <w:tcPr>
                  <w:tcW w:w="3406" w:type="dxa"/>
                  <w:shd w:val="clear" w:color="auto" w:fill="FBE4D5" w:themeFill="accent2" w:themeFillTint="33"/>
                </w:tcPr>
                <w:p w14:paraId="0715B30A" w14:textId="77777777" w:rsidR="00D96F89" w:rsidRPr="00720858" w:rsidRDefault="00D96F89" w:rsidP="00D96F89">
                  <w:pPr>
                    <w:jc w:val="center"/>
                    <w:rPr>
                      <w:color w:val="000000" w:themeColor="text1"/>
                    </w:rPr>
                  </w:pPr>
                </w:p>
                <w:p w14:paraId="66822979" w14:textId="77777777" w:rsidR="00D96F89" w:rsidRPr="00720858" w:rsidRDefault="00D96F89" w:rsidP="00D96F89">
                  <w:pPr>
                    <w:jc w:val="center"/>
                    <w:rPr>
                      <w:color w:val="FF0000"/>
                    </w:rPr>
                  </w:pPr>
                  <w:r w:rsidRPr="7E3D9642">
                    <w:rPr>
                      <w:color w:val="FF0000"/>
                    </w:rPr>
                    <w:t xml:space="preserve">The Criminal Justice System </w:t>
                  </w:r>
                </w:p>
                <w:p w14:paraId="2A7DF28E" w14:textId="77777777" w:rsidR="00D96F89" w:rsidRPr="00720858" w:rsidRDefault="00D96F89" w:rsidP="00D96F89">
                  <w:pPr>
                    <w:jc w:val="center"/>
                    <w:rPr>
                      <w:color w:val="000000" w:themeColor="text1"/>
                    </w:rPr>
                  </w:pPr>
                </w:p>
              </w:tc>
              <w:tc>
                <w:tcPr>
                  <w:tcW w:w="3419" w:type="dxa"/>
                  <w:shd w:val="clear" w:color="auto" w:fill="DEEAF6" w:themeFill="accent1" w:themeFillTint="33"/>
                </w:tcPr>
                <w:p w14:paraId="3CCF0522" w14:textId="77777777" w:rsidR="00D96F89" w:rsidRPr="00720858" w:rsidRDefault="00D96F89" w:rsidP="00D96F89">
                  <w:pPr>
                    <w:rPr>
                      <w:color w:val="000000" w:themeColor="text1"/>
                    </w:rPr>
                  </w:pPr>
                </w:p>
                <w:p w14:paraId="6D04B121" w14:textId="77777777" w:rsidR="00D96F89" w:rsidRPr="00720858" w:rsidRDefault="00D96F89" w:rsidP="00D96F89">
                  <w:pPr>
                    <w:jc w:val="center"/>
                    <w:rPr>
                      <w:color w:val="000000" w:themeColor="text1"/>
                    </w:rPr>
                  </w:pPr>
                  <w:r w:rsidRPr="7E3D9642">
                    <w:rPr>
                      <w:color w:val="000000" w:themeColor="text1"/>
                    </w:rPr>
                    <w:t>Offender Risk Management</w:t>
                  </w:r>
                </w:p>
                <w:p w14:paraId="680C3FA3" w14:textId="77777777" w:rsidR="00D96F89" w:rsidRPr="00720858" w:rsidRDefault="00D96F89" w:rsidP="00D96F89">
                  <w:pPr>
                    <w:jc w:val="center"/>
                    <w:rPr>
                      <w:color w:val="000000" w:themeColor="text1"/>
                    </w:rPr>
                  </w:pPr>
                </w:p>
              </w:tc>
            </w:tr>
            <w:tr w:rsidR="00D96F89" w:rsidRPr="00720858" w14:paraId="7755E9F3" w14:textId="77777777" w:rsidTr="00281649">
              <w:trPr>
                <w:trHeight w:val="417"/>
              </w:trPr>
              <w:tc>
                <w:tcPr>
                  <w:tcW w:w="3406" w:type="dxa"/>
                  <w:shd w:val="clear" w:color="auto" w:fill="FBE4D5" w:themeFill="accent2" w:themeFillTint="33"/>
                </w:tcPr>
                <w:p w14:paraId="4251B290" w14:textId="77777777" w:rsidR="00D96F89" w:rsidRPr="00720858" w:rsidRDefault="00D96F89" w:rsidP="00D96F89">
                  <w:pPr>
                    <w:jc w:val="center"/>
                    <w:rPr>
                      <w:color w:val="FF0000"/>
                    </w:rPr>
                  </w:pPr>
                </w:p>
                <w:p w14:paraId="533C0AAA" w14:textId="77777777" w:rsidR="00D96F89" w:rsidRPr="00720858" w:rsidRDefault="00D96F89" w:rsidP="00D96F89">
                  <w:pPr>
                    <w:jc w:val="center"/>
                    <w:rPr>
                      <w:color w:val="FF0000"/>
                    </w:rPr>
                  </w:pPr>
                  <w:r w:rsidRPr="7E3D9642">
                    <w:rPr>
                      <w:color w:val="FF0000"/>
                    </w:rPr>
                    <w:t>Crime and Criminal Behaviour</w:t>
                  </w:r>
                </w:p>
                <w:p w14:paraId="4171F91E" w14:textId="77777777" w:rsidR="00D96F89" w:rsidRPr="00720858" w:rsidRDefault="00D96F89" w:rsidP="00D96F89">
                  <w:pPr>
                    <w:jc w:val="center"/>
                    <w:rPr>
                      <w:color w:val="FF0000"/>
                    </w:rPr>
                  </w:pPr>
                </w:p>
              </w:tc>
              <w:tc>
                <w:tcPr>
                  <w:tcW w:w="3419" w:type="dxa"/>
                  <w:shd w:val="clear" w:color="auto" w:fill="DEEAF6" w:themeFill="accent1" w:themeFillTint="33"/>
                </w:tcPr>
                <w:p w14:paraId="4C6EDA2D" w14:textId="77777777" w:rsidR="00D96F89" w:rsidRPr="00720858" w:rsidRDefault="00D96F89" w:rsidP="00D96F89">
                  <w:pPr>
                    <w:jc w:val="center"/>
                    <w:rPr>
                      <w:color w:val="FF0000"/>
                    </w:rPr>
                  </w:pPr>
                </w:p>
                <w:p w14:paraId="53B4C7DD" w14:textId="77777777" w:rsidR="00D96F89" w:rsidRPr="00720858" w:rsidRDefault="00D96F89" w:rsidP="00D96F89">
                  <w:pPr>
                    <w:jc w:val="center"/>
                    <w:rPr>
                      <w:color w:val="FF0000"/>
                    </w:rPr>
                  </w:pPr>
                  <w:r w:rsidRPr="7E3D9642">
                    <w:rPr>
                      <w:color w:val="FF0000"/>
                    </w:rPr>
                    <w:t>The Rehabilitation of Offenders</w:t>
                  </w:r>
                </w:p>
                <w:p w14:paraId="5964491E" w14:textId="77777777" w:rsidR="00D96F89" w:rsidRPr="00720858" w:rsidRDefault="00D96F89" w:rsidP="00D96F89">
                  <w:pPr>
                    <w:jc w:val="center"/>
                    <w:rPr>
                      <w:color w:val="FF0000"/>
                    </w:rPr>
                  </w:pPr>
                </w:p>
              </w:tc>
            </w:tr>
            <w:tr w:rsidR="00D96F89" w:rsidRPr="00720858" w14:paraId="4890782C" w14:textId="77777777" w:rsidTr="00281649">
              <w:trPr>
                <w:trHeight w:val="417"/>
              </w:trPr>
              <w:tc>
                <w:tcPr>
                  <w:tcW w:w="3406" w:type="dxa"/>
                  <w:shd w:val="clear" w:color="auto" w:fill="FBE4D5" w:themeFill="accent2" w:themeFillTint="33"/>
                </w:tcPr>
                <w:p w14:paraId="35FCF841" w14:textId="77777777" w:rsidR="00D96F89" w:rsidRPr="00720858" w:rsidRDefault="00D96F89" w:rsidP="00D96F89">
                  <w:pPr>
                    <w:jc w:val="center"/>
                    <w:rPr>
                      <w:color w:val="000000" w:themeColor="text1"/>
                    </w:rPr>
                  </w:pPr>
                </w:p>
                <w:p w14:paraId="44CC9B85" w14:textId="77777777" w:rsidR="00D96F89" w:rsidRPr="00720858" w:rsidRDefault="00D96F89" w:rsidP="00D96F89">
                  <w:pPr>
                    <w:jc w:val="center"/>
                    <w:rPr>
                      <w:color w:val="000000" w:themeColor="text1"/>
                    </w:rPr>
                  </w:pPr>
                  <w:r w:rsidRPr="7E3D9642">
                    <w:rPr>
                      <w:color w:val="000000" w:themeColor="text1"/>
                    </w:rPr>
                    <w:t>Principles and Practice of Self-Development</w:t>
                  </w:r>
                </w:p>
                <w:p w14:paraId="78772936" w14:textId="77777777" w:rsidR="00D96F89" w:rsidRPr="00720858" w:rsidRDefault="00D96F89" w:rsidP="00D96F89">
                  <w:pPr>
                    <w:jc w:val="center"/>
                    <w:rPr>
                      <w:color w:val="000000" w:themeColor="text1"/>
                    </w:rPr>
                  </w:pPr>
                </w:p>
              </w:tc>
              <w:tc>
                <w:tcPr>
                  <w:tcW w:w="3419" w:type="dxa"/>
                  <w:shd w:val="clear" w:color="auto" w:fill="DEEAF6" w:themeFill="accent1" w:themeFillTint="33"/>
                </w:tcPr>
                <w:p w14:paraId="0E74EC0A" w14:textId="77777777" w:rsidR="00D96F89" w:rsidRPr="00720858" w:rsidRDefault="00D96F89" w:rsidP="00D96F89">
                  <w:pPr>
                    <w:jc w:val="center"/>
                    <w:rPr>
                      <w:color w:val="000000" w:themeColor="text1"/>
                    </w:rPr>
                  </w:pPr>
                </w:p>
                <w:p w14:paraId="368FF301" w14:textId="77777777" w:rsidR="00D96F89" w:rsidRPr="00720858" w:rsidRDefault="00D96F89" w:rsidP="00D96F89">
                  <w:pPr>
                    <w:jc w:val="center"/>
                    <w:rPr>
                      <w:color w:val="000000" w:themeColor="text1"/>
                    </w:rPr>
                  </w:pPr>
                  <w:r w:rsidRPr="7E3D9642">
                    <w:rPr>
                      <w:color w:val="000000" w:themeColor="text1"/>
                    </w:rPr>
                    <w:t>Employability, Enterprise and Creativity</w:t>
                  </w:r>
                </w:p>
                <w:p w14:paraId="4B6A501E" w14:textId="77777777" w:rsidR="00D96F89" w:rsidRPr="00720858" w:rsidRDefault="00D96F89" w:rsidP="00D96F89">
                  <w:pPr>
                    <w:rPr>
                      <w:color w:val="000000" w:themeColor="text1"/>
                    </w:rPr>
                  </w:pPr>
                </w:p>
              </w:tc>
            </w:tr>
          </w:tbl>
          <w:p w14:paraId="695F11B0" w14:textId="77777777" w:rsidR="00D96F89" w:rsidRPr="00720858" w:rsidRDefault="00D96F89" w:rsidP="00D96F89">
            <w:pPr>
              <w:tabs>
                <w:tab w:val="left" w:pos="5862"/>
              </w:tabs>
              <w:rPr>
                <w:rFonts w:ascii="Calibri" w:hAnsi="Calibri" w:cs="Arial"/>
                <w:color w:val="000000" w:themeColor="text1"/>
              </w:rPr>
            </w:pPr>
          </w:p>
          <w:p w14:paraId="7F3687BE" w14:textId="77777777" w:rsidR="00D96F89" w:rsidRPr="00720858" w:rsidRDefault="00D96F89" w:rsidP="00D96F89">
            <w:pPr>
              <w:tabs>
                <w:tab w:val="left" w:pos="5862"/>
              </w:tabs>
              <w:rPr>
                <w:rFonts w:ascii="Calibri" w:hAnsi="Calibri" w:cs="Arial"/>
                <w:color w:val="000000" w:themeColor="text1"/>
              </w:rPr>
            </w:pPr>
          </w:p>
          <w:p w14:paraId="6A02790F" w14:textId="77777777" w:rsidR="00D96F89" w:rsidRPr="00720858" w:rsidRDefault="00D96F89" w:rsidP="00D96F89">
            <w:pPr>
              <w:tabs>
                <w:tab w:val="left" w:pos="5862"/>
              </w:tabs>
              <w:rPr>
                <w:rFonts w:ascii="Calibri" w:hAnsi="Calibri" w:cs="Arial"/>
                <w:color w:val="000000" w:themeColor="text1"/>
              </w:rPr>
            </w:pPr>
          </w:p>
          <w:p w14:paraId="7BEB2A29" w14:textId="77777777" w:rsidR="00D96F89" w:rsidRPr="00720858" w:rsidRDefault="00D96F89" w:rsidP="00D96F89">
            <w:pPr>
              <w:tabs>
                <w:tab w:val="left" w:pos="5862"/>
              </w:tabs>
              <w:rPr>
                <w:rFonts w:ascii="Calibri" w:hAnsi="Calibri" w:cs="Arial"/>
                <w:color w:val="000000" w:themeColor="text1"/>
              </w:rPr>
            </w:pPr>
          </w:p>
          <w:p w14:paraId="07BD4E73" w14:textId="77777777" w:rsidR="00D96F89" w:rsidRPr="00720858" w:rsidRDefault="00D96F89" w:rsidP="00D96F89">
            <w:pPr>
              <w:tabs>
                <w:tab w:val="left" w:pos="5862"/>
              </w:tabs>
              <w:rPr>
                <w:rFonts w:ascii="Calibri" w:hAnsi="Calibri" w:cs="Arial"/>
                <w:color w:val="000000" w:themeColor="text1"/>
              </w:rPr>
            </w:pPr>
          </w:p>
          <w:p w14:paraId="04774675" w14:textId="77777777" w:rsidR="00D96F89" w:rsidRPr="00720858" w:rsidRDefault="00D96F89" w:rsidP="00D96F89">
            <w:pPr>
              <w:tabs>
                <w:tab w:val="left" w:pos="5862"/>
              </w:tabs>
              <w:rPr>
                <w:rFonts w:ascii="Calibri" w:hAnsi="Calibri" w:cs="Arial"/>
                <w:color w:val="000000" w:themeColor="text1"/>
              </w:rPr>
            </w:pPr>
          </w:p>
          <w:p w14:paraId="6ED69E37" w14:textId="77777777" w:rsidR="00D96F89" w:rsidRPr="00720858" w:rsidRDefault="00D96F89" w:rsidP="00D96F89">
            <w:pPr>
              <w:tabs>
                <w:tab w:val="left" w:pos="5862"/>
              </w:tabs>
              <w:rPr>
                <w:rFonts w:ascii="Calibri" w:hAnsi="Calibri" w:cs="Arial"/>
                <w:color w:val="000000" w:themeColor="text1"/>
              </w:rPr>
            </w:pPr>
          </w:p>
          <w:p w14:paraId="3A808829" w14:textId="77777777" w:rsidR="00D96F89" w:rsidRPr="00720858" w:rsidRDefault="00D96F89" w:rsidP="00D96F89">
            <w:pPr>
              <w:tabs>
                <w:tab w:val="left" w:pos="5862"/>
              </w:tabs>
              <w:rPr>
                <w:rFonts w:ascii="Calibri" w:hAnsi="Calibri" w:cs="Arial"/>
                <w:color w:val="000000" w:themeColor="text1"/>
              </w:rPr>
            </w:pPr>
          </w:p>
          <w:p w14:paraId="6FF46130" w14:textId="77777777" w:rsidR="00D96F89" w:rsidRPr="00720858" w:rsidRDefault="00D96F89" w:rsidP="00D96F89">
            <w:pPr>
              <w:tabs>
                <w:tab w:val="left" w:pos="5862"/>
              </w:tabs>
              <w:rPr>
                <w:rFonts w:ascii="Calibri" w:hAnsi="Calibri" w:cs="Arial"/>
                <w:color w:val="000000" w:themeColor="text1"/>
              </w:rPr>
            </w:pPr>
          </w:p>
          <w:p w14:paraId="0D41558B" w14:textId="77777777" w:rsidR="00D96F89" w:rsidRPr="00720858" w:rsidRDefault="00D96F89" w:rsidP="00D96F89">
            <w:pPr>
              <w:tabs>
                <w:tab w:val="left" w:pos="5862"/>
              </w:tabs>
              <w:rPr>
                <w:rFonts w:ascii="Calibri" w:hAnsi="Calibri" w:cs="Arial"/>
                <w:color w:val="000000" w:themeColor="text1"/>
              </w:rPr>
            </w:pPr>
          </w:p>
          <w:p w14:paraId="1E7B6694" w14:textId="77777777" w:rsidR="00D96F89" w:rsidRPr="00720858" w:rsidRDefault="00D96F89" w:rsidP="00D96F89">
            <w:pPr>
              <w:tabs>
                <w:tab w:val="left" w:pos="5862"/>
              </w:tabs>
              <w:rPr>
                <w:rFonts w:ascii="Calibri" w:hAnsi="Calibri" w:cs="Arial"/>
                <w:color w:val="000000" w:themeColor="text1"/>
              </w:rPr>
            </w:pPr>
          </w:p>
          <w:p w14:paraId="7F1AEE44" w14:textId="77777777" w:rsidR="00D96F89" w:rsidRPr="00720858" w:rsidRDefault="00D96F89" w:rsidP="00D96F89">
            <w:pPr>
              <w:tabs>
                <w:tab w:val="left" w:pos="5862"/>
              </w:tabs>
              <w:rPr>
                <w:rFonts w:ascii="Calibri" w:hAnsi="Calibri" w:cs="Arial"/>
                <w:color w:val="000000" w:themeColor="text1"/>
              </w:rPr>
            </w:pPr>
          </w:p>
          <w:p w14:paraId="473390E0" w14:textId="77777777" w:rsidR="00D96F89" w:rsidRPr="00720858" w:rsidRDefault="00D96F89" w:rsidP="00D96F89">
            <w:pPr>
              <w:tabs>
                <w:tab w:val="left" w:pos="5862"/>
              </w:tabs>
              <w:rPr>
                <w:rFonts w:ascii="Calibri" w:hAnsi="Calibri" w:cs="Arial"/>
                <w:color w:val="000000" w:themeColor="text1"/>
              </w:rPr>
            </w:pPr>
          </w:p>
          <w:p w14:paraId="2049CA0D" w14:textId="77777777" w:rsidR="00D96F89" w:rsidRPr="00720858" w:rsidRDefault="00D96F89" w:rsidP="00D96F89">
            <w:pPr>
              <w:tabs>
                <w:tab w:val="left" w:pos="5862"/>
              </w:tabs>
              <w:rPr>
                <w:rFonts w:ascii="Calibri" w:hAnsi="Calibri" w:cs="Arial"/>
                <w:color w:val="000000" w:themeColor="text1"/>
              </w:rPr>
            </w:pPr>
          </w:p>
          <w:p w14:paraId="49D9250C" w14:textId="77777777" w:rsidR="00D96F89" w:rsidRPr="00720858" w:rsidRDefault="00D96F89" w:rsidP="00D96F89">
            <w:pPr>
              <w:tabs>
                <w:tab w:val="left" w:pos="5862"/>
              </w:tabs>
              <w:rPr>
                <w:rFonts w:ascii="Calibri" w:hAnsi="Calibri" w:cs="Arial"/>
                <w:color w:val="000000" w:themeColor="text1"/>
              </w:rPr>
            </w:pPr>
          </w:p>
          <w:p w14:paraId="2A6F0C69" w14:textId="77777777" w:rsidR="00D96F89" w:rsidRPr="00720858" w:rsidRDefault="00D96F89" w:rsidP="00D96F89">
            <w:pPr>
              <w:tabs>
                <w:tab w:val="left" w:pos="5862"/>
              </w:tabs>
              <w:rPr>
                <w:rFonts w:ascii="Calibri" w:hAnsi="Calibri" w:cs="Arial"/>
                <w:color w:val="000000" w:themeColor="text1"/>
              </w:rPr>
            </w:pPr>
          </w:p>
          <w:p w14:paraId="013BE3D4" w14:textId="77777777" w:rsidR="00D96F89" w:rsidRPr="00720858" w:rsidRDefault="00D96F89" w:rsidP="00D96F89">
            <w:pPr>
              <w:tabs>
                <w:tab w:val="left" w:pos="5862"/>
              </w:tabs>
              <w:rPr>
                <w:rFonts w:ascii="Calibri" w:hAnsi="Calibri" w:cs="Arial"/>
                <w:color w:val="000000" w:themeColor="text1"/>
              </w:rPr>
            </w:pPr>
          </w:p>
          <w:p w14:paraId="719FDAA9" w14:textId="77777777" w:rsidR="00D96F89" w:rsidRPr="00720858" w:rsidRDefault="00D96F89" w:rsidP="00D96F89">
            <w:pPr>
              <w:tabs>
                <w:tab w:val="left" w:pos="5862"/>
              </w:tabs>
              <w:rPr>
                <w:rFonts w:ascii="Calibri" w:hAnsi="Calibri" w:cs="Arial"/>
                <w:color w:val="000000" w:themeColor="text1"/>
              </w:rPr>
            </w:pPr>
          </w:p>
          <w:p w14:paraId="1C946A67" w14:textId="77777777" w:rsidR="00D96F89" w:rsidRPr="00720858" w:rsidRDefault="00D96F89" w:rsidP="00D96F89">
            <w:pPr>
              <w:tabs>
                <w:tab w:val="left" w:pos="5862"/>
              </w:tabs>
              <w:rPr>
                <w:rFonts w:ascii="Calibri" w:hAnsi="Calibri" w:cs="Arial"/>
                <w:color w:val="000000" w:themeColor="text1"/>
              </w:rPr>
            </w:pPr>
          </w:p>
          <w:p w14:paraId="04C2AABE" w14:textId="77777777" w:rsidR="00D96F89" w:rsidRPr="00720858" w:rsidRDefault="00D96F89" w:rsidP="00D96F89">
            <w:pPr>
              <w:tabs>
                <w:tab w:val="left" w:pos="5862"/>
              </w:tabs>
              <w:rPr>
                <w:rFonts w:ascii="Calibri" w:hAnsi="Calibri" w:cs="Arial"/>
                <w:color w:val="000000" w:themeColor="text1"/>
              </w:rPr>
            </w:pPr>
          </w:p>
          <w:p w14:paraId="3B1CECC7" w14:textId="77777777" w:rsidR="00D96F89" w:rsidRPr="00720858" w:rsidRDefault="00D96F89" w:rsidP="00D96F89">
            <w:pPr>
              <w:tabs>
                <w:tab w:val="left" w:pos="5862"/>
              </w:tabs>
              <w:rPr>
                <w:rFonts w:ascii="Calibri" w:hAnsi="Calibri" w:cs="Arial"/>
                <w:color w:val="000000" w:themeColor="text1"/>
              </w:rPr>
            </w:pPr>
          </w:p>
          <w:p w14:paraId="5FB45925" w14:textId="77777777" w:rsidR="00D96F89" w:rsidRPr="00720858" w:rsidRDefault="00D96F89" w:rsidP="00D96F89">
            <w:pPr>
              <w:tabs>
                <w:tab w:val="left" w:pos="5862"/>
              </w:tabs>
              <w:rPr>
                <w:rFonts w:ascii="Calibri" w:hAnsi="Calibri" w:cs="Arial"/>
                <w:color w:val="000000" w:themeColor="text1"/>
              </w:rPr>
            </w:pPr>
          </w:p>
          <w:p w14:paraId="24CCCBE4" w14:textId="77777777" w:rsidR="00D96F89" w:rsidRPr="00720858" w:rsidRDefault="00D96F89" w:rsidP="00D96F89">
            <w:pPr>
              <w:tabs>
                <w:tab w:val="left" w:pos="5862"/>
              </w:tabs>
              <w:rPr>
                <w:rFonts w:ascii="Calibri" w:hAnsi="Calibri" w:cs="Arial"/>
                <w:color w:val="000000" w:themeColor="text1"/>
              </w:rPr>
            </w:pPr>
          </w:p>
          <w:p w14:paraId="5FB6AF6F" w14:textId="77777777" w:rsidR="00D96F89" w:rsidRPr="00720858" w:rsidRDefault="00D96F89" w:rsidP="00D96F89">
            <w:pPr>
              <w:tabs>
                <w:tab w:val="left" w:pos="5862"/>
              </w:tabs>
              <w:rPr>
                <w:rFonts w:ascii="Calibri" w:hAnsi="Calibri" w:cs="Arial"/>
                <w:color w:val="000000" w:themeColor="text1"/>
              </w:rPr>
            </w:pPr>
          </w:p>
          <w:p w14:paraId="7E752BB5" w14:textId="77777777" w:rsidR="00D96F89" w:rsidRPr="00720858" w:rsidRDefault="00D96F89" w:rsidP="00D96F89">
            <w:pPr>
              <w:tabs>
                <w:tab w:val="left" w:pos="5862"/>
              </w:tabs>
              <w:rPr>
                <w:rFonts w:ascii="Calibri" w:hAnsi="Calibri" w:cs="Arial"/>
                <w:color w:val="000000" w:themeColor="text1"/>
              </w:rPr>
            </w:pPr>
          </w:p>
          <w:p w14:paraId="701ABEA7" w14:textId="77777777" w:rsidR="00D96F89" w:rsidRPr="00720858" w:rsidRDefault="00D96F89" w:rsidP="00D96F89">
            <w:pPr>
              <w:tabs>
                <w:tab w:val="left" w:pos="5862"/>
              </w:tabs>
              <w:rPr>
                <w:rFonts w:ascii="Calibri" w:hAnsi="Calibri" w:cs="Arial"/>
                <w:color w:val="000000" w:themeColor="text1"/>
              </w:rPr>
            </w:pPr>
          </w:p>
          <w:p w14:paraId="4D110F44" w14:textId="77777777" w:rsidR="00D96F89" w:rsidRPr="00720858" w:rsidRDefault="00D96F89" w:rsidP="00D96F89">
            <w:pPr>
              <w:tabs>
                <w:tab w:val="left" w:pos="5862"/>
              </w:tabs>
              <w:rPr>
                <w:rFonts w:ascii="Calibri" w:hAnsi="Calibri" w:cs="Arial"/>
                <w:color w:val="000000" w:themeColor="text1"/>
              </w:rPr>
            </w:pPr>
          </w:p>
          <w:p w14:paraId="2283949F" w14:textId="77777777" w:rsidR="00D96F89" w:rsidRPr="00720858" w:rsidRDefault="00D96F89" w:rsidP="00D96F89">
            <w:pPr>
              <w:tabs>
                <w:tab w:val="left" w:pos="5862"/>
              </w:tabs>
              <w:spacing w:line="276" w:lineRule="auto"/>
              <w:rPr>
                <w:rFonts w:ascii="Calibri" w:hAnsi="Calibri" w:cs="Arial"/>
                <w:color w:val="000000" w:themeColor="text1"/>
              </w:rPr>
            </w:pPr>
            <w:r w:rsidRPr="7E3D9642">
              <w:rPr>
                <w:rFonts w:ascii="Calibri" w:hAnsi="Calibri" w:cs="Arial"/>
                <w:color w:val="000000" w:themeColor="text1"/>
              </w:rPr>
              <w:t>Applied skills and holistic development is a key feature of this (and all new programmes) at Barnsley College. This focus should enable graduates to enter into a variety of public service and community roles that require professional and personal skills. With this in mind, ‘Conflict management’ and ‘Applied Industry Experience’ are focussed on the development and harnessing both transferable industry specific and wider skillset development that we believe meet the transforming programmes agenda and makes students more attractive to employers, regardless of employment sector. At Barnsley College, there is a unique opportunity to embrace the holistic development of students because of the lower numbers of students anticipated to undertake the programme and our close, well-embedded industry and community relationships at local and regional level.</w:t>
            </w:r>
          </w:p>
          <w:p w14:paraId="524A4BA8" w14:textId="77777777" w:rsidR="00720858" w:rsidRPr="00F46016" w:rsidRDefault="00720858" w:rsidP="00720858">
            <w:pPr>
              <w:tabs>
                <w:tab w:val="left" w:pos="5862"/>
              </w:tabs>
              <w:rPr>
                <w:rFonts w:ascii="Calibri" w:hAnsi="Calibri"/>
                <w:color w:val="000000" w:themeColor="text1"/>
              </w:rPr>
            </w:pPr>
          </w:p>
          <w:p w14:paraId="074540EE" w14:textId="63747AE7" w:rsidR="00720858" w:rsidRPr="00F46016" w:rsidRDefault="00720858" w:rsidP="00720858">
            <w:pPr>
              <w:tabs>
                <w:tab w:val="left" w:pos="5862"/>
              </w:tabs>
              <w:rPr>
                <w:rFonts w:ascii="Calibri" w:hAnsi="Calibri"/>
                <w:color w:val="000000" w:themeColor="text1"/>
              </w:rPr>
            </w:pPr>
            <w:r w:rsidRPr="00F46016">
              <w:rPr>
                <w:rFonts w:ascii="Calibri" w:hAnsi="Calibri"/>
                <w:color w:val="000000" w:themeColor="text1"/>
              </w:rPr>
              <w:t xml:space="preserve">The Department believes </w:t>
            </w:r>
            <w:r w:rsidR="49AF5F1D" w:rsidRPr="7E3D9642">
              <w:rPr>
                <w:rFonts w:ascii="Calibri" w:hAnsi="Calibri" w:cs="Arial"/>
                <w:color w:val="000000" w:themeColor="text1"/>
              </w:rPr>
              <w:t>that this</w:t>
            </w:r>
            <w:r w:rsidR="49AF5F1D" w:rsidRPr="00F46016">
              <w:rPr>
                <w:rFonts w:ascii="Calibri" w:hAnsi="Calibri"/>
                <w:color w:val="000000" w:themeColor="text1"/>
              </w:rPr>
              <w:t xml:space="preserve"> </w:t>
            </w:r>
            <w:r w:rsidRPr="00F46016">
              <w:rPr>
                <w:rFonts w:ascii="Calibri" w:hAnsi="Calibri"/>
                <w:color w:val="000000" w:themeColor="text1"/>
              </w:rPr>
              <w:t>programme is student and future-focussed, coherent and adaptable to the changing needs of public and community sector employers, as well as students.</w:t>
            </w:r>
          </w:p>
          <w:p w14:paraId="57C9EE64" w14:textId="27A8A422" w:rsidR="003C1C79" w:rsidRPr="00F46016" w:rsidRDefault="003C1C79" w:rsidP="7E3D9642">
            <w:pPr>
              <w:tabs>
                <w:tab w:val="left" w:pos="5862"/>
              </w:tabs>
              <w:rPr>
                <w:rFonts w:ascii="Calibri" w:hAnsi="Calibri"/>
                <w:color w:val="000000" w:themeColor="text1"/>
              </w:rPr>
            </w:pPr>
          </w:p>
        </w:tc>
      </w:tr>
      <w:tr w:rsidR="003C1C79" w:rsidRPr="003C1C79" w14:paraId="55987D3F" w14:textId="77777777" w:rsidTr="7E3D9642">
        <w:tc>
          <w:tcPr>
            <w:tcW w:w="582" w:type="dxa"/>
            <w:shd w:val="clear" w:color="auto" w:fill="DEEAF6" w:themeFill="accent1" w:themeFillTint="33"/>
          </w:tcPr>
          <w:p w14:paraId="2AF0B6E3" w14:textId="77777777" w:rsidR="003C1C79" w:rsidRPr="003C1C79" w:rsidRDefault="003C1C79" w:rsidP="003C1C79">
            <w:pPr>
              <w:rPr>
                <w:rFonts w:ascii="Calibri" w:hAnsi="Calibri" w:cs="Arial"/>
                <w:b/>
                <w:bCs/>
              </w:rPr>
            </w:pPr>
            <w:r w:rsidRPr="003C1C79">
              <w:rPr>
                <w:rFonts w:ascii="Calibri" w:hAnsi="Calibri" w:cs="Arial"/>
                <w:b/>
                <w:bCs/>
              </w:rPr>
              <w:lastRenderedPageBreak/>
              <w:t>29</w:t>
            </w:r>
          </w:p>
        </w:tc>
        <w:tc>
          <w:tcPr>
            <w:tcW w:w="9761" w:type="dxa"/>
            <w:shd w:val="clear" w:color="auto" w:fill="DEEAF6" w:themeFill="accent1" w:themeFillTint="33"/>
          </w:tcPr>
          <w:p w14:paraId="6FA4FC9A" w14:textId="77777777" w:rsidR="003C1C79" w:rsidRPr="003C1C79" w:rsidRDefault="003C1C79" w:rsidP="003C1C79">
            <w:pPr>
              <w:rPr>
                <w:rFonts w:ascii="Calibri" w:hAnsi="Calibri" w:cs="Arial"/>
                <w:b/>
              </w:rPr>
            </w:pPr>
            <w:r w:rsidRPr="003C1C79">
              <w:rPr>
                <w:rFonts w:ascii="Calibri" w:hAnsi="Calibri" w:cs="Arial"/>
                <w:b/>
              </w:rPr>
              <w:t>Programme Aims</w:t>
            </w:r>
          </w:p>
          <w:p w14:paraId="277B8D7E" w14:textId="77777777" w:rsidR="003C1C79" w:rsidRPr="003C1C79" w:rsidRDefault="003C1C79" w:rsidP="003C1C79">
            <w:pPr>
              <w:rPr>
                <w:rFonts w:ascii="Calibri" w:eastAsia="Times New Roman" w:hAnsi="Calibri" w:cs="Times New Roman"/>
                <w:i/>
                <w:lang w:eastAsia="en-GB"/>
              </w:rPr>
            </w:pPr>
            <w:r w:rsidRPr="003C1C79">
              <w:rPr>
                <w:rFonts w:ascii="Calibri" w:hAnsi="Calibri" w:cs="Arial"/>
                <w:i/>
              </w:rPr>
              <w:t xml:space="preserve">As a guide, you should have four to six programme aims. </w:t>
            </w:r>
          </w:p>
          <w:p w14:paraId="49EFE3D4" w14:textId="77777777" w:rsidR="003C1C79" w:rsidRPr="003C1C79" w:rsidRDefault="003C1C79" w:rsidP="003C1C79">
            <w:pPr>
              <w:rPr>
                <w:rFonts w:ascii="Calibri" w:eastAsia="Times New Roman" w:hAnsi="Calibri" w:cs="Times New Roman"/>
                <w:i/>
                <w:lang w:eastAsia="en-GB"/>
              </w:rPr>
            </w:pPr>
          </w:p>
          <w:p w14:paraId="130419AE" w14:textId="77777777" w:rsidR="003C1C79" w:rsidRPr="003C1C79" w:rsidRDefault="003C1C79" w:rsidP="003C1C79">
            <w:pPr>
              <w:rPr>
                <w:rFonts w:ascii="Calibri" w:hAnsi="Calibri" w:cs="Arial"/>
                <w:i/>
              </w:rPr>
            </w:pPr>
            <w:r w:rsidRPr="003C1C79">
              <w:rPr>
                <w:rFonts w:ascii="Calibri" w:hAnsi="Calibri" w:cs="Arial"/>
                <w:i/>
              </w:rPr>
              <w:t xml:space="preserve">Please remember to include any additional programme aims for the programme variants listed on this form using the identifiers allocated in section A1 of this form. </w:t>
            </w:r>
          </w:p>
          <w:p w14:paraId="1F59DDA3" w14:textId="77777777" w:rsidR="003C1C79" w:rsidRPr="003C1C79" w:rsidRDefault="003C1C79" w:rsidP="003C1C79">
            <w:pPr>
              <w:rPr>
                <w:rFonts w:ascii="Calibri" w:hAnsi="Calibri" w:cs="Arial"/>
                <w:i/>
              </w:rPr>
            </w:pPr>
          </w:p>
        </w:tc>
      </w:tr>
      <w:tr w:rsidR="003C1C79" w:rsidRPr="003C1C79" w14:paraId="65DDBEF5" w14:textId="77777777" w:rsidTr="7E3D9642">
        <w:tc>
          <w:tcPr>
            <w:tcW w:w="582" w:type="dxa"/>
            <w:tcBorders>
              <w:bottom w:val="single" w:sz="4" w:space="0" w:color="auto"/>
            </w:tcBorders>
          </w:tcPr>
          <w:p w14:paraId="5609BB38" w14:textId="77777777" w:rsidR="003C1C79" w:rsidRPr="003C1C79" w:rsidRDefault="003C1C79" w:rsidP="003C1C79">
            <w:pPr>
              <w:rPr>
                <w:rFonts w:ascii="Calibri" w:hAnsi="Calibri" w:cs="Arial"/>
              </w:rPr>
            </w:pPr>
          </w:p>
        </w:tc>
        <w:tc>
          <w:tcPr>
            <w:tcW w:w="9761" w:type="dxa"/>
            <w:tcBorders>
              <w:bottom w:val="single" w:sz="4" w:space="0" w:color="auto"/>
            </w:tcBorders>
          </w:tcPr>
          <w:p w14:paraId="4E602B4F" w14:textId="294E1049" w:rsidR="007A0EF2" w:rsidRPr="007A0EF2" w:rsidRDefault="007A0EF2" w:rsidP="007A0EF2">
            <w:pPr>
              <w:numPr>
                <w:ilvl w:val="0"/>
                <w:numId w:val="22"/>
              </w:numPr>
              <w:rPr>
                <w:rFonts w:ascii="Calibri" w:hAnsi="Calibri" w:cs="Arial"/>
              </w:rPr>
            </w:pPr>
            <w:r w:rsidRPr="0293266B">
              <w:rPr>
                <w:rFonts w:ascii="Calibri" w:hAnsi="Calibri" w:cs="Arial"/>
              </w:rPr>
              <w:t xml:space="preserve">To develop a critical overview of the current criminal justice landscape, including current issues that impact upon </w:t>
            </w:r>
            <w:r w:rsidR="00521730" w:rsidRPr="0293266B">
              <w:rPr>
                <w:rFonts w:ascii="Calibri" w:hAnsi="Calibri" w:cs="Arial"/>
              </w:rPr>
              <w:t xml:space="preserve">public service, community and </w:t>
            </w:r>
            <w:r w:rsidRPr="0293266B">
              <w:rPr>
                <w:rFonts w:ascii="Calibri" w:hAnsi="Calibri" w:cs="Arial"/>
              </w:rPr>
              <w:t xml:space="preserve">criminal justice organisations in the United Kingdom. </w:t>
            </w:r>
          </w:p>
          <w:p w14:paraId="5A6A58FA" w14:textId="77777777" w:rsidR="007A0EF2" w:rsidRPr="007A0EF2" w:rsidRDefault="007A0EF2" w:rsidP="007A0EF2">
            <w:pPr>
              <w:rPr>
                <w:rFonts w:ascii="Calibri" w:hAnsi="Calibri" w:cs="Arial"/>
              </w:rPr>
            </w:pPr>
          </w:p>
          <w:p w14:paraId="3CE46283" w14:textId="7F8FB1BE" w:rsidR="007A0EF2" w:rsidRPr="007A0EF2" w:rsidRDefault="007A0EF2" w:rsidP="007A0EF2">
            <w:pPr>
              <w:numPr>
                <w:ilvl w:val="0"/>
                <w:numId w:val="22"/>
              </w:numPr>
              <w:rPr>
                <w:rFonts w:ascii="Calibri" w:hAnsi="Calibri" w:cs="Arial"/>
              </w:rPr>
            </w:pPr>
            <w:r w:rsidRPr="0293266B">
              <w:rPr>
                <w:rFonts w:ascii="Calibri" w:hAnsi="Calibri" w:cs="Arial"/>
              </w:rPr>
              <w:lastRenderedPageBreak/>
              <w:t xml:space="preserve">To provide opportunities for the study and evaluation of </w:t>
            </w:r>
            <w:r w:rsidR="4063D547" w:rsidRPr="0293266B">
              <w:rPr>
                <w:rFonts w:ascii="Calibri" w:hAnsi="Calibri" w:cs="Arial"/>
              </w:rPr>
              <w:t>curren</w:t>
            </w:r>
            <w:r w:rsidRPr="0293266B">
              <w:rPr>
                <w:rFonts w:ascii="Calibri" w:hAnsi="Calibri" w:cs="Arial"/>
              </w:rPr>
              <w:t>t research that relates to criminology and criminal justice.</w:t>
            </w:r>
          </w:p>
          <w:p w14:paraId="20A40074" w14:textId="77777777" w:rsidR="007A0EF2" w:rsidRPr="007A0EF2" w:rsidRDefault="007A0EF2" w:rsidP="007A0EF2">
            <w:pPr>
              <w:rPr>
                <w:rFonts w:ascii="Calibri" w:hAnsi="Calibri" w:cs="Arial"/>
              </w:rPr>
            </w:pPr>
          </w:p>
          <w:p w14:paraId="4EB212D8" w14:textId="56790316" w:rsidR="007A0EF2" w:rsidRPr="007A0EF2" w:rsidRDefault="007A0EF2" w:rsidP="007A0EF2">
            <w:pPr>
              <w:numPr>
                <w:ilvl w:val="0"/>
                <w:numId w:val="22"/>
              </w:numPr>
              <w:rPr>
                <w:rFonts w:ascii="Calibri" w:hAnsi="Calibri" w:cs="Arial"/>
              </w:rPr>
            </w:pPr>
            <w:r w:rsidRPr="0293266B">
              <w:rPr>
                <w:rFonts w:ascii="Calibri" w:hAnsi="Calibri" w:cs="Arial"/>
              </w:rPr>
              <w:t>To demonstrate and develop industry specific skills and qualities</w:t>
            </w:r>
            <w:r w:rsidR="24BD252F" w:rsidRPr="0293266B">
              <w:rPr>
                <w:rFonts w:ascii="Calibri" w:hAnsi="Calibri" w:cs="Arial"/>
              </w:rPr>
              <w:t xml:space="preserve"> required for successful employment</w:t>
            </w:r>
            <w:r w:rsidRPr="0293266B">
              <w:rPr>
                <w:rFonts w:ascii="Calibri" w:hAnsi="Calibri" w:cs="Arial"/>
              </w:rPr>
              <w:t xml:space="preserve"> within the </w:t>
            </w:r>
            <w:r w:rsidR="0026740B" w:rsidRPr="0293266B">
              <w:rPr>
                <w:rFonts w:ascii="Calibri" w:hAnsi="Calibri" w:cs="Arial"/>
              </w:rPr>
              <w:t>public</w:t>
            </w:r>
            <w:r w:rsidR="00521730" w:rsidRPr="0293266B">
              <w:rPr>
                <w:rFonts w:ascii="Calibri" w:hAnsi="Calibri" w:cs="Arial"/>
              </w:rPr>
              <w:t xml:space="preserve">, community </w:t>
            </w:r>
            <w:r w:rsidR="0026740B" w:rsidRPr="0293266B">
              <w:rPr>
                <w:rFonts w:ascii="Calibri" w:hAnsi="Calibri" w:cs="Arial"/>
              </w:rPr>
              <w:t xml:space="preserve">and private sector </w:t>
            </w:r>
            <w:r w:rsidRPr="0293266B">
              <w:rPr>
                <w:rFonts w:ascii="Calibri" w:hAnsi="Calibri" w:cs="Arial"/>
              </w:rPr>
              <w:t>industr</w:t>
            </w:r>
            <w:r w:rsidR="6D146B65" w:rsidRPr="0293266B">
              <w:rPr>
                <w:rFonts w:ascii="Calibri" w:hAnsi="Calibri" w:cs="Arial"/>
              </w:rPr>
              <w:t>ies</w:t>
            </w:r>
            <w:r w:rsidRPr="0293266B">
              <w:rPr>
                <w:rFonts w:ascii="Calibri" w:hAnsi="Calibri" w:cs="Arial"/>
              </w:rPr>
              <w:t>.</w:t>
            </w:r>
          </w:p>
          <w:p w14:paraId="2089C4DC" w14:textId="77777777" w:rsidR="007A0EF2" w:rsidRPr="007A0EF2" w:rsidRDefault="007A0EF2" w:rsidP="007A0EF2">
            <w:pPr>
              <w:rPr>
                <w:rFonts w:ascii="Calibri" w:hAnsi="Calibri" w:cs="Arial"/>
              </w:rPr>
            </w:pPr>
          </w:p>
          <w:p w14:paraId="4136C5EE" w14:textId="328612AE" w:rsidR="007A0EF2" w:rsidRDefault="007A0EF2" w:rsidP="1518FA16">
            <w:pPr>
              <w:numPr>
                <w:ilvl w:val="0"/>
                <w:numId w:val="22"/>
              </w:numPr>
              <w:rPr>
                <w:rFonts w:ascii="Calibri" w:hAnsi="Calibri" w:cs="Arial"/>
              </w:rPr>
            </w:pPr>
            <w:r w:rsidRPr="7E3D9642">
              <w:rPr>
                <w:rFonts w:ascii="Calibri" w:hAnsi="Calibri" w:cs="Arial"/>
              </w:rPr>
              <w:t>To develop a critical insight into crime, the cultures of crime and its impact on communities.</w:t>
            </w:r>
          </w:p>
          <w:p w14:paraId="6E3FF1BA" w14:textId="77777777" w:rsidR="002A3DD4" w:rsidRDefault="002A3DD4" w:rsidP="7E3D9642">
            <w:pPr>
              <w:pStyle w:val="ListParagraph"/>
              <w:rPr>
                <w:rFonts w:ascii="Calibri" w:hAnsi="Calibri" w:cs="Arial"/>
              </w:rPr>
            </w:pPr>
          </w:p>
          <w:p w14:paraId="5022B887" w14:textId="6B686966" w:rsidR="007A0EF2" w:rsidRDefault="55C9AF04" w:rsidP="00F46016">
            <w:pPr>
              <w:pStyle w:val="ListParagraph"/>
              <w:numPr>
                <w:ilvl w:val="0"/>
                <w:numId w:val="22"/>
              </w:numPr>
              <w:rPr>
                <w:rFonts w:eastAsiaTheme="minorEastAsia"/>
              </w:rPr>
            </w:pPr>
            <w:r w:rsidRPr="7E3D9642">
              <w:rPr>
                <w:rFonts w:ascii="Calibri" w:hAnsi="Calibri" w:cs="Arial"/>
              </w:rPr>
              <w:t xml:space="preserve">To </w:t>
            </w:r>
            <w:r w:rsidRPr="7E3D9642">
              <w:rPr>
                <w:rFonts w:ascii="Calibri" w:eastAsia="Calibri" w:hAnsi="Calibri" w:cs="Calibri"/>
              </w:rPr>
              <w:t>promote social justice, equality and inclusion</w:t>
            </w:r>
            <w:r w:rsidR="002A3DD4" w:rsidRPr="7E3D9642">
              <w:rPr>
                <w:rFonts w:ascii="Calibri" w:eastAsia="Calibri" w:hAnsi="Calibri" w:cs="Calibri"/>
              </w:rPr>
              <w:t xml:space="preserve"> within contemporary society.</w:t>
            </w:r>
          </w:p>
          <w:p w14:paraId="3FBD802F" w14:textId="77777777" w:rsidR="007A0EF2" w:rsidRPr="007A0EF2" w:rsidRDefault="007A0EF2" w:rsidP="007A0EF2">
            <w:pPr>
              <w:rPr>
                <w:rFonts w:ascii="Calibri" w:hAnsi="Calibri" w:cs="Arial"/>
              </w:rPr>
            </w:pPr>
          </w:p>
          <w:p w14:paraId="58B654BD" w14:textId="3023B9F5" w:rsidR="003C1C79" w:rsidRPr="003C1C79" w:rsidRDefault="003C1C79" w:rsidP="7E3D9642">
            <w:pPr>
              <w:rPr>
                <w:rFonts w:ascii="Calibri" w:hAnsi="Calibri" w:cs="Arial"/>
              </w:rPr>
            </w:pPr>
          </w:p>
        </w:tc>
      </w:tr>
      <w:tr w:rsidR="003C1C79" w:rsidRPr="003C1C79" w14:paraId="038961B5" w14:textId="77777777" w:rsidTr="7E3D9642">
        <w:tc>
          <w:tcPr>
            <w:tcW w:w="582" w:type="dxa"/>
            <w:shd w:val="clear" w:color="auto" w:fill="DEEAF6" w:themeFill="accent1" w:themeFillTint="33"/>
          </w:tcPr>
          <w:p w14:paraId="06F3B737" w14:textId="77777777" w:rsidR="003C1C79" w:rsidRPr="003C1C79" w:rsidRDefault="003C1C79" w:rsidP="003C1C79">
            <w:pPr>
              <w:rPr>
                <w:rFonts w:ascii="Calibri" w:hAnsi="Calibri" w:cs="Arial"/>
                <w:b/>
                <w:bCs/>
              </w:rPr>
            </w:pPr>
            <w:r w:rsidRPr="003C1C79">
              <w:rPr>
                <w:rFonts w:ascii="Calibri" w:hAnsi="Calibri" w:cs="Arial"/>
                <w:b/>
                <w:bCs/>
              </w:rPr>
              <w:lastRenderedPageBreak/>
              <w:t>30</w:t>
            </w:r>
          </w:p>
        </w:tc>
        <w:tc>
          <w:tcPr>
            <w:tcW w:w="9761" w:type="dxa"/>
            <w:shd w:val="clear" w:color="auto" w:fill="DEEAF6" w:themeFill="accent1" w:themeFillTint="33"/>
          </w:tcPr>
          <w:p w14:paraId="4EC87645" w14:textId="77777777" w:rsidR="003C1C79" w:rsidRPr="003C1C79" w:rsidRDefault="003C1C79" w:rsidP="003C1C79">
            <w:pPr>
              <w:rPr>
                <w:rFonts w:ascii="Calibri" w:hAnsi="Calibri" w:cs="Arial"/>
                <w:b/>
              </w:rPr>
            </w:pPr>
            <w:r w:rsidRPr="003C1C79">
              <w:rPr>
                <w:rFonts w:ascii="Calibri" w:hAnsi="Calibri" w:cs="Arial"/>
                <w:b/>
              </w:rPr>
              <w:t>Programme Outcomes</w:t>
            </w:r>
          </w:p>
          <w:p w14:paraId="7B6E253B" w14:textId="77777777" w:rsidR="003C1C79" w:rsidRPr="003C1C79" w:rsidRDefault="003C1C79" w:rsidP="003C1C79">
            <w:pPr>
              <w:rPr>
                <w:rFonts w:ascii="Calibri" w:eastAsia="Times New Roman" w:hAnsi="Calibri" w:cs="Times New Roman"/>
                <w:i/>
                <w:lang w:eastAsia="en-GB"/>
              </w:rPr>
            </w:pPr>
            <w:r w:rsidRPr="003C1C79">
              <w:rPr>
                <w:rFonts w:ascii="Calibri" w:hAnsi="Calibri" w:cs="Arial"/>
                <w:i/>
              </w:rPr>
              <w:t xml:space="preserve">As a guide you should have six to eight programme outcomes. </w:t>
            </w:r>
          </w:p>
          <w:p w14:paraId="4B97456A" w14:textId="77777777" w:rsidR="003C1C79" w:rsidRPr="003C1C79" w:rsidRDefault="003C1C79" w:rsidP="003C1C79">
            <w:pPr>
              <w:rPr>
                <w:rFonts w:ascii="Calibri" w:eastAsia="Times New Roman" w:hAnsi="Calibri" w:cs="Times New Roman"/>
                <w:i/>
                <w:lang w:eastAsia="en-GB"/>
              </w:rPr>
            </w:pPr>
          </w:p>
          <w:p w14:paraId="054ECC74" w14:textId="77777777" w:rsidR="003C1C79" w:rsidRPr="003C1C79" w:rsidRDefault="003C1C79" w:rsidP="003C1C79">
            <w:pPr>
              <w:rPr>
                <w:rFonts w:ascii="Calibri" w:hAnsi="Calibri" w:cs="Arial"/>
                <w:i/>
              </w:rPr>
            </w:pPr>
            <w:r w:rsidRPr="003C1C79">
              <w:rPr>
                <w:rFonts w:ascii="Calibri" w:hAnsi="Calibri" w:cs="Arial"/>
                <w:i/>
              </w:rPr>
              <w:t>Please remember to include any additional programme outcomes for the programme variants listed on this form using the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allocated in the Award section. Where relevant, please cross-reference your programme outcomes to the relevant QAA subject benchmark statements and professional, statutory and regulatory body requirements. </w:t>
            </w:r>
          </w:p>
          <w:p w14:paraId="3B06228E" w14:textId="77777777" w:rsidR="003C1C79" w:rsidRPr="003C1C79" w:rsidRDefault="003C1C79" w:rsidP="003C1C79">
            <w:pPr>
              <w:rPr>
                <w:rFonts w:ascii="Calibri" w:hAnsi="Calibri" w:cs="Arial"/>
                <w:i/>
              </w:rPr>
            </w:pPr>
          </w:p>
          <w:p w14:paraId="75688610" w14:textId="6C0B0869" w:rsidR="003C1C79" w:rsidRPr="003C1C79" w:rsidRDefault="003C1C79" w:rsidP="0293266B">
            <w:pPr>
              <w:rPr>
                <w:rFonts w:ascii="Calibri" w:hAnsi="Calibri" w:cs="Arial"/>
                <w:i/>
                <w:iCs/>
              </w:rPr>
            </w:pPr>
            <w:r w:rsidRPr="0293266B">
              <w:rPr>
                <w:rFonts w:ascii="Calibri" w:hAnsi="Calibri" w:cs="Arial"/>
                <w:i/>
                <w:iCs/>
              </w:rPr>
              <w:t xml:space="preserve">Programme outcomes reflect the overall expectations of student learning for a full programme award.  Consideration must also be given in their design to the expectations of student learning at each programme stage.  At each of these potential exit points, a defined set of programme outcomes achieved at the relevant level (e.g. level 4,5,6) will identify the stage outcomes that will constitute the achievement of an intermediate programme award.  These stage outcomes must be clearly articulated in the curriculum </w:t>
            </w:r>
            <w:r w:rsidR="328DAC86" w:rsidRPr="0293266B">
              <w:rPr>
                <w:rFonts w:ascii="Calibri" w:hAnsi="Calibri" w:cs="Arial"/>
                <w:i/>
                <w:iCs/>
              </w:rPr>
              <w:t>required of successful employment</w:t>
            </w:r>
            <w:r w:rsidRPr="0293266B">
              <w:rPr>
                <w:rFonts w:ascii="Calibri" w:hAnsi="Calibri" w:cs="Arial"/>
                <w:i/>
                <w:iCs/>
              </w:rPr>
              <w:t xml:space="preserve"> (Section F) to ensure that students who exit with lower qualifications have demonstrated the requirements for that qualification.  Stage outcomes in the curriculum map are those programme outcomes that are fully met or partially met in two or more modules at the relevant stage.</w:t>
            </w:r>
          </w:p>
          <w:p w14:paraId="45EC03E8" w14:textId="77777777" w:rsidR="003C1C79" w:rsidRPr="003C1C79" w:rsidRDefault="003C1C79" w:rsidP="003C1C79">
            <w:pPr>
              <w:rPr>
                <w:rFonts w:ascii="Calibri" w:hAnsi="Calibri" w:cs="Arial"/>
                <w:i/>
                <w:iCs/>
              </w:rPr>
            </w:pPr>
          </w:p>
          <w:p w14:paraId="0A5EAAEF" w14:textId="77777777" w:rsidR="003C1C79" w:rsidRPr="003C1C79" w:rsidRDefault="003C1C79" w:rsidP="003C1C79">
            <w:pPr>
              <w:rPr>
                <w:rFonts w:ascii="Calibri" w:hAnsi="Calibri" w:cs="Arial"/>
                <w:i/>
                <w:iCs/>
              </w:rPr>
            </w:pPr>
            <w:r w:rsidRPr="003C1C79">
              <w:rPr>
                <w:rFonts w:ascii="Calibri" w:hAnsi="Calibri" w:cs="Arial"/>
                <w:i/>
                <w:iCs/>
              </w:rPr>
              <w:t>Reference: University of Hull Learning Outcomes Tool</w:t>
            </w:r>
          </w:p>
          <w:p w14:paraId="6CD04985" w14:textId="77777777" w:rsidR="003C1C79" w:rsidRPr="003C1C79" w:rsidRDefault="003C1C79" w:rsidP="003C1C79">
            <w:pPr>
              <w:rPr>
                <w:rFonts w:ascii="Calibri" w:hAnsi="Calibri" w:cs="Arial"/>
                <w:i/>
                <w:iCs/>
              </w:rPr>
            </w:pPr>
          </w:p>
          <w:p w14:paraId="0DA16416" w14:textId="77777777" w:rsidR="003C1C79" w:rsidRPr="003C1C79" w:rsidRDefault="003C1C79" w:rsidP="003C1C79">
            <w:pPr>
              <w:rPr>
                <w:rFonts w:ascii="Calibri" w:hAnsi="Calibri" w:cs="Arial"/>
                <w:i/>
              </w:rPr>
            </w:pPr>
          </w:p>
        </w:tc>
      </w:tr>
      <w:tr w:rsidR="003C1C79" w:rsidRPr="003C1C79" w14:paraId="42F75B26" w14:textId="77777777" w:rsidTr="7E3D9642">
        <w:tc>
          <w:tcPr>
            <w:tcW w:w="582" w:type="dxa"/>
            <w:tcBorders>
              <w:bottom w:val="single" w:sz="4" w:space="0" w:color="auto"/>
            </w:tcBorders>
          </w:tcPr>
          <w:p w14:paraId="48761BB2" w14:textId="77777777" w:rsidR="003C1C79" w:rsidRPr="003C1C79" w:rsidRDefault="003C1C79" w:rsidP="003C1C79">
            <w:pPr>
              <w:rPr>
                <w:rFonts w:ascii="Calibri" w:hAnsi="Calibri" w:cs="Arial"/>
              </w:rPr>
            </w:pPr>
          </w:p>
        </w:tc>
        <w:tc>
          <w:tcPr>
            <w:tcW w:w="9761" w:type="dxa"/>
            <w:tcBorders>
              <w:bottom w:val="single" w:sz="4" w:space="0" w:color="auto"/>
            </w:tcBorders>
          </w:tcPr>
          <w:p w14:paraId="76114551" w14:textId="77777777" w:rsidR="003C1C79" w:rsidRPr="003C1C79" w:rsidRDefault="003C1C79" w:rsidP="003C1C79">
            <w:pPr>
              <w:rPr>
                <w:rFonts w:ascii="Calibri" w:hAnsi="Calibri" w:cs="Arial"/>
              </w:rPr>
            </w:pPr>
          </w:p>
          <w:p w14:paraId="0F9D2379" w14:textId="77777777" w:rsidR="003C1C79" w:rsidRPr="003C1C79" w:rsidRDefault="003C1C79" w:rsidP="003C1C79">
            <w:pPr>
              <w:rPr>
                <w:rFonts w:ascii="Calibri" w:hAnsi="Calibri" w:cs="Arial"/>
                <w:b/>
                <w:bCs/>
                <w:i/>
                <w:iCs/>
              </w:rPr>
            </w:pPr>
            <w:r w:rsidRPr="003C1C79">
              <w:rPr>
                <w:rFonts w:ascii="Calibri" w:hAnsi="Calibri" w:cs="Arial"/>
                <w:b/>
                <w:bCs/>
                <w:i/>
                <w:iCs/>
              </w:rPr>
              <w:t xml:space="preserve">On successful completion of this programme, students will be able to: </w:t>
            </w:r>
          </w:p>
          <w:p w14:paraId="1A6693EE" w14:textId="77777777" w:rsidR="003C1C79" w:rsidRPr="003C1C79" w:rsidRDefault="003C1C79" w:rsidP="003C1C79">
            <w:pPr>
              <w:rPr>
                <w:rFonts w:ascii="Calibri" w:hAnsi="Calibri" w:cs="Arial"/>
                <w:b/>
                <w:bCs/>
                <w:i/>
                <w:iCs/>
              </w:rPr>
            </w:pPr>
          </w:p>
          <w:tbl>
            <w:tblPr>
              <w:tblW w:w="8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655"/>
              <w:gridCol w:w="2115"/>
            </w:tblGrid>
            <w:tr w:rsidR="00720858" w:rsidRPr="00720858" w14:paraId="31FD926D" w14:textId="77777777" w:rsidTr="00F46016">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78055D4"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b/>
                      <w:bCs/>
                      <w:lang w:eastAsia="en-GB"/>
                    </w:rPr>
                    <w:t>POs</w:t>
                  </w:r>
                  <w:r w:rsidRPr="00720858">
                    <w:rPr>
                      <w:rFonts w:ascii="Calibri" w:eastAsia="Times New Roman" w:hAnsi="Calibri" w:cs="Calibri"/>
                      <w:lang w:eastAsia="en-GB"/>
                    </w:rPr>
                    <w:t> </w:t>
                  </w:r>
                </w:p>
              </w:tc>
              <w:tc>
                <w:tcPr>
                  <w:tcW w:w="5655" w:type="dxa"/>
                  <w:tcBorders>
                    <w:top w:val="single" w:sz="6" w:space="0" w:color="auto"/>
                    <w:left w:val="nil"/>
                    <w:bottom w:val="single" w:sz="6" w:space="0" w:color="auto"/>
                    <w:right w:val="single" w:sz="6" w:space="0" w:color="auto"/>
                  </w:tcBorders>
                  <w:shd w:val="clear" w:color="auto" w:fill="auto"/>
                  <w:hideMark/>
                </w:tcPr>
                <w:p w14:paraId="3169579F"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b/>
                      <w:bCs/>
                      <w:lang w:eastAsia="en-GB"/>
                    </w:rPr>
                    <w:t>Programme Outcome Text</w:t>
                  </w:r>
                  <w:r w:rsidRPr="00720858">
                    <w:rPr>
                      <w:rFonts w:ascii="Calibri" w:eastAsia="Times New Roman" w:hAnsi="Calibri" w:cs="Calibri"/>
                      <w:lang w:eastAsia="en-GB"/>
                    </w:rPr>
                    <w:t> </w:t>
                  </w:r>
                </w:p>
              </w:tc>
              <w:tc>
                <w:tcPr>
                  <w:tcW w:w="2115" w:type="dxa"/>
                  <w:tcBorders>
                    <w:top w:val="single" w:sz="6" w:space="0" w:color="auto"/>
                    <w:left w:val="nil"/>
                    <w:bottom w:val="single" w:sz="6" w:space="0" w:color="auto"/>
                    <w:right w:val="single" w:sz="6" w:space="0" w:color="auto"/>
                  </w:tcBorders>
                  <w:shd w:val="clear" w:color="auto" w:fill="auto"/>
                  <w:hideMark/>
                </w:tcPr>
                <w:p w14:paraId="315342AF"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b/>
                      <w:bCs/>
                      <w:lang w:eastAsia="en-GB"/>
                    </w:rPr>
                    <w:t>Programme/</w:t>
                  </w:r>
                  <w:r w:rsidRPr="00720858">
                    <w:rPr>
                      <w:rFonts w:ascii="Calibri" w:eastAsia="Times New Roman" w:hAnsi="Calibri" w:cs="Calibri"/>
                      <w:lang w:eastAsia="en-GB"/>
                    </w:rPr>
                    <w:t> </w:t>
                  </w:r>
                </w:p>
                <w:p w14:paraId="6231F7D5"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b/>
                      <w:bCs/>
                      <w:lang w:eastAsia="en-GB"/>
                    </w:rPr>
                    <w:t>Variant Identifier</w:t>
                  </w:r>
                  <w:r w:rsidRPr="00720858">
                    <w:rPr>
                      <w:rFonts w:ascii="Calibri" w:eastAsia="Times New Roman" w:hAnsi="Calibri" w:cs="Calibri"/>
                      <w:lang w:eastAsia="en-GB"/>
                    </w:rPr>
                    <w:t> </w:t>
                  </w:r>
                </w:p>
              </w:tc>
            </w:tr>
            <w:tr w:rsidR="00910C3C" w:rsidRPr="00720858" w14:paraId="1C8CF316" w14:textId="77777777" w:rsidTr="00F46016">
              <w:tc>
                <w:tcPr>
                  <w:tcW w:w="825" w:type="dxa"/>
                  <w:tcBorders>
                    <w:top w:val="nil"/>
                    <w:left w:val="single" w:sz="6" w:space="0" w:color="auto"/>
                    <w:bottom w:val="single" w:sz="6" w:space="0" w:color="auto"/>
                    <w:right w:val="single" w:sz="6" w:space="0" w:color="auto"/>
                  </w:tcBorders>
                  <w:shd w:val="clear" w:color="auto" w:fill="auto"/>
                  <w:hideMark/>
                </w:tcPr>
                <w:p w14:paraId="67E73696"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PO1 </w:t>
                  </w:r>
                </w:p>
              </w:tc>
              <w:tc>
                <w:tcPr>
                  <w:tcW w:w="5655" w:type="dxa"/>
                  <w:tcBorders>
                    <w:top w:val="nil"/>
                    <w:left w:val="nil"/>
                    <w:bottom w:val="single" w:sz="6" w:space="0" w:color="auto"/>
                    <w:right w:val="single" w:sz="6" w:space="0" w:color="auto"/>
                  </w:tcBorders>
                  <w:shd w:val="clear" w:color="auto" w:fill="auto"/>
                  <w:vAlign w:val="center"/>
                  <w:hideMark/>
                </w:tcPr>
                <w:p w14:paraId="2C261446"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00F46016">
                    <w:rPr>
                      <w:color w:val="000000" w:themeColor="text1"/>
                    </w:rPr>
                    <w:t>Demonstrate effective conflict management resolutions and strategies and apply to relevant scenarios.</w:t>
                  </w:r>
                  <w:r w:rsidRPr="7E3D9642">
                    <w:rPr>
                      <w:rFonts w:eastAsiaTheme="minorEastAsia"/>
                      <w:color w:val="000000" w:themeColor="text1"/>
                      <w:lang w:eastAsia="en-GB"/>
                    </w:rPr>
                    <w:t> </w:t>
                  </w:r>
                </w:p>
              </w:tc>
              <w:tc>
                <w:tcPr>
                  <w:tcW w:w="2115" w:type="dxa"/>
                  <w:tcBorders>
                    <w:top w:val="nil"/>
                    <w:left w:val="nil"/>
                    <w:bottom w:val="single" w:sz="6" w:space="0" w:color="auto"/>
                    <w:right w:val="single" w:sz="6" w:space="0" w:color="auto"/>
                  </w:tcBorders>
                  <w:shd w:val="clear" w:color="auto" w:fill="auto"/>
                  <w:hideMark/>
                </w:tcPr>
                <w:p w14:paraId="4BE49DF7"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A, b </w:t>
                  </w:r>
                </w:p>
              </w:tc>
            </w:tr>
            <w:tr w:rsidR="00910C3C" w:rsidRPr="00720858" w14:paraId="4912478C" w14:textId="77777777" w:rsidTr="00F46016">
              <w:trPr>
                <w:trHeight w:val="450"/>
              </w:trPr>
              <w:tc>
                <w:tcPr>
                  <w:tcW w:w="825" w:type="dxa"/>
                  <w:tcBorders>
                    <w:top w:val="nil"/>
                    <w:left w:val="single" w:sz="6" w:space="0" w:color="auto"/>
                    <w:bottom w:val="single" w:sz="6" w:space="0" w:color="auto"/>
                    <w:right w:val="single" w:sz="6" w:space="0" w:color="auto"/>
                  </w:tcBorders>
                  <w:shd w:val="clear" w:color="auto" w:fill="auto"/>
                  <w:hideMark/>
                </w:tcPr>
                <w:p w14:paraId="66564B1D"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PO2 </w:t>
                  </w:r>
                </w:p>
              </w:tc>
              <w:tc>
                <w:tcPr>
                  <w:tcW w:w="5655" w:type="dxa"/>
                  <w:tcBorders>
                    <w:top w:val="nil"/>
                    <w:left w:val="nil"/>
                    <w:bottom w:val="single" w:sz="6" w:space="0" w:color="auto"/>
                    <w:right w:val="single" w:sz="6" w:space="0" w:color="auto"/>
                  </w:tcBorders>
                  <w:shd w:val="clear" w:color="auto" w:fill="auto"/>
                  <w:vAlign w:val="center"/>
                  <w:hideMark/>
                </w:tcPr>
                <w:p w14:paraId="178C7340"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00F46016">
                    <w:rPr>
                      <w:color w:val="000000" w:themeColor="text1"/>
                    </w:rPr>
                    <w:t>Critically analyse the services targeted at combatting substance misuse in the community and prisons.</w:t>
                  </w:r>
                  <w:r w:rsidRPr="7E3D9642">
                    <w:rPr>
                      <w:rFonts w:eastAsiaTheme="minorEastAsia"/>
                      <w:color w:val="000000" w:themeColor="text1"/>
                      <w:lang w:eastAsia="en-GB"/>
                    </w:rPr>
                    <w:t> </w:t>
                  </w:r>
                </w:p>
              </w:tc>
              <w:tc>
                <w:tcPr>
                  <w:tcW w:w="2115" w:type="dxa"/>
                  <w:tcBorders>
                    <w:top w:val="nil"/>
                    <w:left w:val="nil"/>
                    <w:bottom w:val="single" w:sz="6" w:space="0" w:color="auto"/>
                    <w:right w:val="single" w:sz="6" w:space="0" w:color="auto"/>
                  </w:tcBorders>
                  <w:shd w:val="clear" w:color="auto" w:fill="auto"/>
                  <w:hideMark/>
                </w:tcPr>
                <w:p w14:paraId="022E1E51"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3E4DC884"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r w:rsidR="00910C3C" w:rsidRPr="00720858" w14:paraId="1B5BC907" w14:textId="77777777" w:rsidTr="00F46016">
              <w:tc>
                <w:tcPr>
                  <w:tcW w:w="825" w:type="dxa"/>
                  <w:tcBorders>
                    <w:top w:val="nil"/>
                    <w:left w:val="single" w:sz="6" w:space="0" w:color="auto"/>
                    <w:bottom w:val="single" w:sz="6" w:space="0" w:color="auto"/>
                    <w:right w:val="single" w:sz="6" w:space="0" w:color="auto"/>
                  </w:tcBorders>
                  <w:shd w:val="clear" w:color="auto" w:fill="auto"/>
                  <w:hideMark/>
                </w:tcPr>
                <w:p w14:paraId="5D4F9D4D"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PO3 </w:t>
                  </w:r>
                </w:p>
              </w:tc>
              <w:tc>
                <w:tcPr>
                  <w:tcW w:w="5655" w:type="dxa"/>
                  <w:tcBorders>
                    <w:top w:val="nil"/>
                    <w:left w:val="nil"/>
                    <w:bottom w:val="single" w:sz="6" w:space="0" w:color="auto"/>
                    <w:right w:val="single" w:sz="6" w:space="0" w:color="auto"/>
                  </w:tcBorders>
                  <w:shd w:val="clear" w:color="auto" w:fill="auto"/>
                  <w:vAlign w:val="center"/>
                  <w:hideMark/>
                </w:tcPr>
                <w:p w14:paraId="52526BD6" w14:textId="22421435" w:rsidR="00720858" w:rsidRPr="00F46016" w:rsidRDefault="00720858" w:rsidP="00F46016">
                  <w:pPr>
                    <w:framePr w:hSpace="180" w:wrap="around" w:vAnchor="text" w:hAnchor="text" w:y="1"/>
                    <w:spacing w:after="0" w:line="240" w:lineRule="auto"/>
                    <w:suppressOverlap/>
                    <w:textAlignment w:val="baseline"/>
                    <w:rPr>
                      <w:color w:val="000000" w:themeColor="text1"/>
                    </w:rPr>
                  </w:pPr>
                  <w:r w:rsidRPr="00F46016">
                    <w:rPr>
                      <w:color w:val="000000" w:themeColor="text1"/>
                    </w:rPr>
                    <w:t>Evaluate the use of different forms of</w:t>
                  </w:r>
                  <w:r w:rsidRPr="7E3D9642">
                    <w:rPr>
                      <w:rFonts w:eastAsiaTheme="minorEastAsia"/>
                      <w:color w:val="000000" w:themeColor="text1"/>
                      <w:lang w:eastAsia="en-GB"/>
                    </w:rPr>
                    <w:t> </w:t>
                  </w:r>
                  <w:r w:rsidRPr="00F46016">
                    <w:rPr>
                      <w:color w:val="000000" w:themeColor="text1"/>
                    </w:rPr>
                    <w:t xml:space="preserve">criminal justice </w:t>
                  </w:r>
                  <w:r w:rsidRPr="7E3D9642">
                    <w:rPr>
                      <w:rFonts w:eastAsiaTheme="minorEastAsia"/>
                      <w:color w:val="000000" w:themeColor="text1"/>
                      <w:lang w:eastAsia="en-GB"/>
                    </w:rPr>
                    <w:t>interventions </w:t>
                  </w:r>
                </w:p>
              </w:tc>
              <w:tc>
                <w:tcPr>
                  <w:tcW w:w="2115" w:type="dxa"/>
                  <w:tcBorders>
                    <w:top w:val="nil"/>
                    <w:left w:val="nil"/>
                    <w:bottom w:val="single" w:sz="6" w:space="0" w:color="auto"/>
                    <w:right w:val="single" w:sz="6" w:space="0" w:color="auto"/>
                  </w:tcBorders>
                  <w:shd w:val="clear" w:color="auto" w:fill="auto"/>
                  <w:hideMark/>
                </w:tcPr>
                <w:p w14:paraId="3EFFDAEA"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787E2B9B"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r w:rsidR="00910C3C" w:rsidRPr="00720858" w14:paraId="0DE9DF3D" w14:textId="77777777" w:rsidTr="00F46016">
              <w:trPr>
                <w:trHeight w:val="495"/>
              </w:trPr>
              <w:tc>
                <w:tcPr>
                  <w:tcW w:w="825" w:type="dxa"/>
                  <w:tcBorders>
                    <w:top w:val="nil"/>
                    <w:left w:val="single" w:sz="6" w:space="0" w:color="auto"/>
                    <w:bottom w:val="single" w:sz="6" w:space="0" w:color="auto"/>
                    <w:right w:val="single" w:sz="6" w:space="0" w:color="auto"/>
                  </w:tcBorders>
                  <w:shd w:val="clear" w:color="auto" w:fill="auto"/>
                  <w:hideMark/>
                </w:tcPr>
                <w:p w14:paraId="2B3BE4CA"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PO4 </w:t>
                  </w:r>
                </w:p>
              </w:tc>
              <w:tc>
                <w:tcPr>
                  <w:tcW w:w="5655" w:type="dxa"/>
                  <w:tcBorders>
                    <w:top w:val="nil"/>
                    <w:left w:val="nil"/>
                    <w:bottom w:val="single" w:sz="6" w:space="0" w:color="auto"/>
                    <w:right w:val="single" w:sz="6" w:space="0" w:color="auto"/>
                  </w:tcBorders>
                  <w:shd w:val="clear" w:color="auto" w:fill="auto"/>
                  <w:vAlign w:val="center"/>
                  <w:hideMark/>
                </w:tcPr>
                <w:p w14:paraId="33C4EBA8" w14:textId="1DC8728C"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00F46016">
                    <w:rPr>
                      <w:color w:val="000000" w:themeColor="text1"/>
                    </w:rPr>
                    <w:t>Analyse the response of criminal justice agencies in</w:t>
                  </w:r>
                  <w:r w:rsidRPr="7E3D9642">
                    <w:rPr>
                      <w:rFonts w:eastAsiaTheme="minorEastAsia"/>
                      <w:color w:val="000000" w:themeColor="text1"/>
                      <w:lang w:eastAsia="en-GB"/>
                    </w:rPr>
                    <w:t> </w:t>
                  </w:r>
                  <w:r w:rsidRPr="00F46016">
                    <w:rPr>
                      <w:color w:val="000000" w:themeColor="text1"/>
                    </w:rPr>
                    <w:t>preventing</w:t>
                  </w:r>
                  <w:r w:rsidRPr="7E3D9642">
                    <w:rPr>
                      <w:rFonts w:eastAsiaTheme="minorEastAsia"/>
                      <w:color w:val="000000" w:themeColor="text1"/>
                      <w:lang w:eastAsia="en-GB"/>
                    </w:rPr>
                    <w:t> and responding to </w:t>
                  </w:r>
                  <w:r w:rsidRPr="00F46016">
                    <w:rPr>
                      <w:color w:val="000000" w:themeColor="text1"/>
                    </w:rPr>
                    <w:t>particular crimes.</w:t>
                  </w:r>
                  <w:r w:rsidRPr="7E3D9642">
                    <w:rPr>
                      <w:rFonts w:eastAsiaTheme="minorEastAsia"/>
                      <w:color w:val="000000" w:themeColor="text1"/>
                      <w:lang w:eastAsia="en-GB"/>
                    </w:rPr>
                    <w:t> </w:t>
                  </w:r>
                </w:p>
              </w:tc>
              <w:tc>
                <w:tcPr>
                  <w:tcW w:w="2115" w:type="dxa"/>
                  <w:tcBorders>
                    <w:top w:val="nil"/>
                    <w:left w:val="nil"/>
                    <w:bottom w:val="single" w:sz="6" w:space="0" w:color="auto"/>
                    <w:right w:val="single" w:sz="6" w:space="0" w:color="auto"/>
                  </w:tcBorders>
                  <w:shd w:val="clear" w:color="auto" w:fill="auto"/>
                  <w:hideMark/>
                </w:tcPr>
                <w:p w14:paraId="24915071"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75C7D2AB"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r w:rsidR="00910C3C" w:rsidRPr="00720858" w14:paraId="09EB0110" w14:textId="77777777" w:rsidTr="00F46016">
              <w:tc>
                <w:tcPr>
                  <w:tcW w:w="825" w:type="dxa"/>
                  <w:tcBorders>
                    <w:top w:val="nil"/>
                    <w:left w:val="single" w:sz="6" w:space="0" w:color="auto"/>
                    <w:bottom w:val="single" w:sz="6" w:space="0" w:color="auto"/>
                    <w:right w:val="single" w:sz="6" w:space="0" w:color="auto"/>
                  </w:tcBorders>
                  <w:shd w:val="clear" w:color="auto" w:fill="auto"/>
                  <w:hideMark/>
                </w:tcPr>
                <w:p w14:paraId="6025D70A"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PO5 </w:t>
                  </w:r>
                </w:p>
              </w:tc>
              <w:tc>
                <w:tcPr>
                  <w:tcW w:w="5655" w:type="dxa"/>
                  <w:tcBorders>
                    <w:top w:val="nil"/>
                    <w:left w:val="nil"/>
                    <w:bottom w:val="single" w:sz="6" w:space="0" w:color="auto"/>
                    <w:right w:val="single" w:sz="6" w:space="0" w:color="auto"/>
                  </w:tcBorders>
                  <w:shd w:val="clear" w:color="auto" w:fill="auto"/>
                  <w:vAlign w:val="center"/>
                  <w:hideMark/>
                </w:tcPr>
                <w:p w14:paraId="26B77719"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00F46016">
                    <w:rPr>
                      <w:color w:val="000000" w:themeColor="text1"/>
                    </w:rPr>
                    <w:t>Analyse the assessment and treatment of risks posed by offenders and identify any obstacles that may threaten their implementation.</w:t>
                  </w:r>
                  <w:r w:rsidRPr="7E3D9642">
                    <w:rPr>
                      <w:rFonts w:eastAsiaTheme="minorEastAsia"/>
                      <w:color w:val="000000" w:themeColor="text1"/>
                      <w:lang w:eastAsia="en-GB"/>
                    </w:rPr>
                    <w:t> </w:t>
                  </w:r>
                </w:p>
              </w:tc>
              <w:tc>
                <w:tcPr>
                  <w:tcW w:w="2115" w:type="dxa"/>
                  <w:tcBorders>
                    <w:top w:val="nil"/>
                    <w:left w:val="nil"/>
                    <w:bottom w:val="single" w:sz="6" w:space="0" w:color="auto"/>
                    <w:right w:val="single" w:sz="6" w:space="0" w:color="auto"/>
                  </w:tcBorders>
                  <w:shd w:val="clear" w:color="auto" w:fill="auto"/>
                  <w:hideMark/>
                </w:tcPr>
                <w:p w14:paraId="6760B31A"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03C3CF0E"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r w:rsidR="00910C3C" w:rsidRPr="00720858" w14:paraId="0B758773" w14:textId="77777777" w:rsidTr="00F46016">
              <w:tc>
                <w:tcPr>
                  <w:tcW w:w="825" w:type="dxa"/>
                  <w:tcBorders>
                    <w:top w:val="nil"/>
                    <w:left w:val="single" w:sz="6" w:space="0" w:color="auto"/>
                    <w:bottom w:val="single" w:sz="6" w:space="0" w:color="auto"/>
                    <w:right w:val="single" w:sz="6" w:space="0" w:color="auto"/>
                  </w:tcBorders>
                  <w:shd w:val="clear" w:color="auto" w:fill="auto"/>
                  <w:hideMark/>
                </w:tcPr>
                <w:p w14:paraId="17948667"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PO6 </w:t>
                  </w:r>
                </w:p>
              </w:tc>
              <w:tc>
                <w:tcPr>
                  <w:tcW w:w="5655" w:type="dxa"/>
                  <w:tcBorders>
                    <w:top w:val="nil"/>
                    <w:left w:val="nil"/>
                    <w:bottom w:val="single" w:sz="6" w:space="0" w:color="auto"/>
                    <w:right w:val="single" w:sz="6" w:space="0" w:color="auto"/>
                  </w:tcBorders>
                  <w:shd w:val="clear" w:color="auto" w:fill="auto"/>
                  <w:vAlign w:val="center"/>
                  <w:hideMark/>
                </w:tcPr>
                <w:p w14:paraId="37F4CAC0"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00F46016">
                    <w:rPr>
                      <w:color w:val="000000" w:themeColor="text1"/>
                    </w:rPr>
                    <w:t>Interpret opportunities within relevant sectors that support career aspiration development.</w:t>
                  </w:r>
                  <w:r w:rsidRPr="7E3D9642">
                    <w:rPr>
                      <w:rFonts w:eastAsiaTheme="minorEastAsia"/>
                      <w:color w:val="000000" w:themeColor="text1"/>
                      <w:lang w:eastAsia="en-GB"/>
                    </w:rPr>
                    <w:t> </w:t>
                  </w:r>
                </w:p>
              </w:tc>
              <w:tc>
                <w:tcPr>
                  <w:tcW w:w="2115" w:type="dxa"/>
                  <w:tcBorders>
                    <w:top w:val="nil"/>
                    <w:left w:val="nil"/>
                    <w:bottom w:val="single" w:sz="6" w:space="0" w:color="auto"/>
                    <w:right w:val="single" w:sz="6" w:space="0" w:color="auto"/>
                  </w:tcBorders>
                  <w:shd w:val="clear" w:color="auto" w:fill="auto"/>
                  <w:hideMark/>
                </w:tcPr>
                <w:p w14:paraId="4512FD78"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0492B6A5"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r w:rsidR="00910C3C" w:rsidRPr="00720858" w14:paraId="3C1EC106" w14:textId="77777777" w:rsidTr="00F46016">
              <w:tc>
                <w:tcPr>
                  <w:tcW w:w="825" w:type="dxa"/>
                  <w:tcBorders>
                    <w:top w:val="nil"/>
                    <w:left w:val="single" w:sz="6" w:space="0" w:color="auto"/>
                    <w:bottom w:val="single" w:sz="6" w:space="0" w:color="auto"/>
                    <w:right w:val="single" w:sz="6" w:space="0" w:color="auto"/>
                  </w:tcBorders>
                  <w:shd w:val="clear" w:color="auto" w:fill="auto"/>
                  <w:hideMark/>
                </w:tcPr>
                <w:p w14:paraId="36DA0066"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lastRenderedPageBreak/>
                    <w:t>PO7 </w:t>
                  </w:r>
                </w:p>
              </w:tc>
              <w:tc>
                <w:tcPr>
                  <w:tcW w:w="5655" w:type="dxa"/>
                  <w:tcBorders>
                    <w:top w:val="nil"/>
                    <w:left w:val="nil"/>
                    <w:bottom w:val="single" w:sz="6" w:space="0" w:color="auto"/>
                    <w:right w:val="single" w:sz="6" w:space="0" w:color="auto"/>
                  </w:tcBorders>
                  <w:shd w:val="clear" w:color="auto" w:fill="auto"/>
                  <w:vAlign w:val="center"/>
                  <w:hideMark/>
                </w:tcPr>
                <w:p w14:paraId="644E16AE"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00F46016">
                    <w:rPr>
                      <w:color w:val="000000" w:themeColor="text1"/>
                    </w:rPr>
                    <w:t>Critically analyse the societal constructs of criminality in relation to power, violence and harm.</w:t>
                  </w:r>
                  <w:r w:rsidRPr="7E3D9642">
                    <w:rPr>
                      <w:rFonts w:eastAsiaTheme="minorEastAsia"/>
                      <w:color w:val="000000" w:themeColor="text1"/>
                      <w:lang w:eastAsia="en-GB"/>
                    </w:rPr>
                    <w:t> </w:t>
                  </w:r>
                </w:p>
              </w:tc>
              <w:tc>
                <w:tcPr>
                  <w:tcW w:w="2115" w:type="dxa"/>
                  <w:tcBorders>
                    <w:top w:val="nil"/>
                    <w:left w:val="nil"/>
                    <w:bottom w:val="single" w:sz="6" w:space="0" w:color="auto"/>
                    <w:right w:val="single" w:sz="6" w:space="0" w:color="auto"/>
                  </w:tcBorders>
                  <w:shd w:val="clear" w:color="auto" w:fill="auto"/>
                  <w:hideMark/>
                </w:tcPr>
                <w:p w14:paraId="22C8F1F2"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11F69780"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r w:rsidR="00720858" w:rsidRPr="00720858" w14:paraId="4D8915B2" w14:textId="77777777" w:rsidTr="00F46016">
              <w:tc>
                <w:tcPr>
                  <w:tcW w:w="825" w:type="dxa"/>
                  <w:tcBorders>
                    <w:top w:val="nil"/>
                    <w:left w:val="single" w:sz="6" w:space="0" w:color="auto"/>
                    <w:bottom w:val="single" w:sz="6" w:space="0" w:color="auto"/>
                    <w:right w:val="single" w:sz="6" w:space="0" w:color="auto"/>
                  </w:tcBorders>
                  <w:shd w:val="clear" w:color="auto" w:fill="auto"/>
                  <w:hideMark/>
                </w:tcPr>
                <w:p w14:paraId="02DFCD83" w14:textId="77777777" w:rsidR="00720858" w:rsidRPr="00F46016" w:rsidRDefault="00720858" w:rsidP="00F46016">
                  <w:pPr>
                    <w:framePr w:hSpace="180" w:wrap="around" w:vAnchor="text" w:hAnchor="text" w:y="1"/>
                    <w:spacing w:after="0" w:line="240" w:lineRule="auto"/>
                    <w:suppressOverlap/>
                    <w:textAlignment w:val="baseline"/>
                    <w:rPr>
                      <w:rFonts w:ascii="Segoe UI" w:hAnsi="Segoe UI"/>
                      <w:sz w:val="18"/>
                    </w:rPr>
                  </w:pPr>
                  <w:r w:rsidRPr="00720858">
                    <w:rPr>
                      <w:rFonts w:ascii="Calibri" w:eastAsia="Times New Roman" w:hAnsi="Calibri" w:cs="Calibri"/>
                      <w:lang w:eastAsia="en-GB"/>
                    </w:rPr>
                    <w:t>PO8 </w:t>
                  </w:r>
                </w:p>
              </w:tc>
              <w:tc>
                <w:tcPr>
                  <w:tcW w:w="5655" w:type="dxa"/>
                  <w:tcBorders>
                    <w:top w:val="nil"/>
                    <w:left w:val="nil"/>
                    <w:bottom w:val="single" w:sz="6" w:space="0" w:color="auto"/>
                    <w:right w:val="single" w:sz="6" w:space="0" w:color="auto"/>
                  </w:tcBorders>
                  <w:shd w:val="clear" w:color="auto" w:fill="auto"/>
                  <w:hideMark/>
                </w:tcPr>
                <w:p w14:paraId="5EDBD542" w14:textId="2DDF1DA8" w:rsidR="00720858" w:rsidRPr="00F46016" w:rsidRDefault="00720858" w:rsidP="00F46016">
                  <w:pPr>
                    <w:framePr w:hSpace="180" w:wrap="around" w:vAnchor="text" w:hAnchor="text" w:y="1"/>
                    <w:spacing w:after="0" w:line="240" w:lineRule="auto"/>
                    <w:suppressOverlap/>
                    <w:textAlignment w:val="baseline"/>
                    <w:rPr>
                      <w:color w:val="000000" w:themeColor="text1"/>
                    </w:rPr>
                  </w:pPr>
                  <w:r w:rsidRPr="00F46016">
                    <w:rPr>
                      <w:color w:val="000000" w:themeColor="text1"/>
                    </w:rPr>
                    <w:t>Evaluate theoretical perspectives</w:t>
                  </w:r>
                  <w:r w:rsidRPr="7E3D9642">
                    <w:rPr>
                      <w:rFonts w:eastAsiaTheme="minorEastAsia"/>
                      <w:color w:val="000000" w:themeColor="text1"/>
                      <w:lang w:eastAsia="en-GB"/>
                    </w:rPr>
                    <w:t> about crime, deviance and criminal justice </w:t>
                  </w:r>
                </w:p>
              </w:tc>
              <w:tc>
                <w:tcPr>
                  <w:tcW w:w="2115" w:type="dxa"/>
                  <w:tcBorders>
                    <w:top w:val="nil"/>
                    <w:left w:val="nil"/>
                    <w:bottom w:val="single" w:sz="6" w:space="0" w:color="auto"/>
                    <w:right w:val="single" w:sz="6" w:space="0" w:color="auto"/>
                  </w:tcBorders>
                  <w:shd w:val="clear" w:color="auto" w:fill="auto"/>
                  <w:hideMark/>
                </w:tcPr>
                <w:p w14:paraId="32912770" w14:textId="77777777" w:rsidR="00720858" w:rsidRPr="00720858" w:rsidRDefault="00720858" w:rsidP="00F46016">
                  <w:pPr>
                    <w:framePr w:hSpace="180" w:wrap="around" w:vAnchor="text" w:hAnchor="text" w:y="1"/>
                    <w:spacing w:after="0" w:line="240" w:lineRule="auto"/>
                    <w:suppressOverlap/>
                    <w:textAlignment w:val="baseline"/>
                    <w:rPr>
                      <w:rFonts w:eastAsiaTheme="minorEastAsia"/>
                      <w:color w:val="000000" w:themeColor="text1"/>
                      <w:sz w:val="18"/>
                      <w:szCs w:val="18"/>
                      <w:lang w:eastAsia="en-GB"/>
                    </w:rPr>
                  </w:pPr>
                  <w:r w:rsidRPr="7E3D9642">
                    <w:rPr>
                      <w:rFonts w:eastAsiaTheme="minorEastAsia"/>
                      <w:color w:val="000000" w:themeColor="text1"/>
                      <w:lang w:eastAsia="en-GB"/>
                    </w:rPr>
                    <w:t>A, b </w:t>
                  </w:r>
                </w:p>
                <w:p w14:paraId="05A2B1BB" w14:textId="77777777" w:rsidR="00720858" w:rsidRPr="00F46016" w:rsidRDefault="00720858" w:rsidP="00F46016">
                  <w:pPr>
                    <w:framePr w:hSpace="180" w:wrap="around" w:vAnchor="text" w:hAnchor="text" w:y="1"/>
                    <w:spacing w:after="0" w:line="240" w:lineRule="auto"/>
                    <w:suppressOverlap/>
                    <w:textAlignment w:val="baseline"/>
                    <w:rPr>
                      <w:color w:val="000000" w:themeColor="text1"/>
                      <w:sz w:val="18"/>
                    </w:rPr>
                  </w:pPr>
                  <w:r w:rsidRPr="7E3D9642">
                    <w:rPr>
                      <w:rFonts w:eastAsiaTheme="minorEastAsia"/>
                      <w:color w:val="000000" w:themeColor="text1"/>
                      <w:lang w:eastAsia="en-GB"/>
                    </w:rPr>
                    <w:t> </w:t>
                  </w:r>
                </w:p>
              </w:tc>
            </w:tr>
          </w:tbl>
          <w:p w14:paraId="22656278" w14:textId="77777777" w:rsidR="003C1C79" w:rsidRPr="003C1C79" w:rsidRDefault="003C1C79" w:rsidP="003C1C79">
            <w:pPr>
              <w:rPr>
                <w:rFonts w:ascii="Calibri" w:hAnsi="Calibri" w:cs="Arial"/>
                <w:b/>
                <w:bCs/>
                <w:i/>
                <w:iCs/>
              </w:rPr>
            </w:pPr>
          </w:p>
          <w:p w14:paraId="267F6671" w14:textId="77777777" w:rsidR="003C1C79" w:rsidRPr="003C1C79" w:rsidRDefault="003C1C79" w:rsidP="003C1C79">
            <w:pPr>
              <w:rPr>
                <w:rFonts w:ascii="Calibri" w:hAnsi="Calibri" w:cs="Arial"/>
              </w:rPr>
            </w:pPr>
          </w:p>
          <w:p w14:paraId="0089D685" w14:textId="77777777" w:rsidR="003C1C79" w:rsidRPr="003C1C79" w:rsidRDefault="003C1C79" w:rsidP="003C1C79">
            <w:pPr>
              <w:rPr>
                <w:rFonts w:ascii="Calibri" w:hAnsi="Calibri" w:cs="Arial"/>
              </w:rPr>
            </w:pPr>
          </w:p>
        </w:tc>
      </w:tr>
      <w:tr w:rsidR="003C1C79" w:rsidRPr="003C1C79" w14:paraId="636180F3" w14:textId="77777777" w:rsidTr="7E3D9642">
        <w:tc>
          <w:tcPr>
            <w:tcW w:w="582" w:type="dxa"/>
            <w:shd w:val="clear" w:color="auto" w:fill="DEEAF6" w:themeFill="accent1" w:themeFillTint="33"/>
          </w:tcPr>
          <w:p w14:paraId="26708870" w14:textId="77777777" w:rsidR="003C1C79" w:rsidRPr="003C1C79" w:rsidRDefault="003C1C79" w:rsidP="003C1C79">
            <w:pPr>
              <w:rPr>
                <w:rFonts w:ascii="Calibri" w:hAnsi="Calibri" w:cs="Arial"/>
                <w:b/>
                <w:bCs/>
              </w:rPr>
            </w:pPr>
            <w:r w:rsidRPr="003C1C79">
              <w:rPr>
                <w:rFonts w:ascii="Calibri" w:hAnsi="Calibri" w:cs="Arial"/>
                <w:b/>
                <w:bCs/>
              </w:rPr>
              <w:lastRenderedPageBreak/>
              <w:t>31</w:t>
            </w:r>
          </w:p>
        </w:tc>
        <w:tc>
          <w:tcPr>
            <w:tcW w:w="9761" w:type="dxa"/>
            <w:shd w:val="clear" w:color="auto" w:fill="DEEAF6" w:themeFill="accent1" w:themeFillTint="33"/>
          </w:tcPr>
          <w:p w14:paraId="462F0881" w14:textId="77777777" w:rsidR="003C1C79" w:rsidRPr="003C1C79" w:rsidRDefault="003C1C79" w:rsidP="003C1C79">
            <w:pPr>
              <w:rPr>
                <w:rFonts w:ascii="Calibri" w:hAnsi="Calibri" w:cs="Arial"/>
                <w:b/>
              </w:rPr>
            </w:pPr>
            <w:r w:rsidRPr="003C1C79">
              <w:rPr>
                <w:rFonts w:ascii="Calibri" w:hAnsi="Calibri" w:cs="Arial"/>
                <w:b/>
              </w:rPr>
              <w:t>Learning and Teaching Approach</w:t>
            </w:r>
          </w:p>
          <w:p w14:paraId="15661236" w14:textId="77777777" w:rsidR="003C1C79" w:rsidRPr="003C1C79" w:rsidRDefault="003C1C79" w:rsidP="003C1C79">
            <w:pPr>
              <w:rPr>
                <w:rFonts w:ascii="Calibri" w:hAnsi="Calibri" w:cs="Arial"/>
                <w:i/>
              </w:rPr>
            </w:pPr>
            <w:r w:rsidRPr="003C1C79">
              <w:rPr>
                <w:rFonts w:ascii="Calibri" w:hAnsi="Calibri" w:cs="Arial"/>
                <w:i/>
              </w:rPr>
              <w:t xml:space="preserve">Please outline your proposed approach to learning and teaching. This should not be a list of types of teaching, but should provide an explanation as to how you will teach and students will learn and why this is the most appropriate approach for the proposed programmes and their variants. You should explain explicitly how the proposed pedagogic approach is aligned to the outcomes of the programmes. You should also make explicit reference to any disciplinary and/or </w:t>
            </w:r>
            <w:proofErr w:type="gramStart"/>
            <w:r w:rsidRPr="003C1C79">
              <w:rPr>
                <w:rFonts w:ascii="Calibri" w:hAnsi="Calibri" w:cs="Arial"/>
                <w:i/>
              </w:rPr>
              <w:t>practice based</w:t>
            </w:r>
            <w:proofErr w:type="gramEnd"/>
            <w:r w:rsidRPr="003C1C79">
              <w:rPr>
                <w:rFonts w:ascii="Calibri" w:hAnsi="Calibri" w:cs="Arial"/>
                <w:i/>
              </w:rPr>
              <w:t xml:space="preserve"> approaches to learning and teaching (disciplinary pedagogies) that will underpin the educational experience of the programmes and will support the types of students that you are expecting to attract.</w:t>
            </w:r>
          </w:p>
          <w:p w14:paraId="07D550D3" w14:textId="77777777" w:rsidR="003C1C79" w:rsidRPr="003C1C79" w:rsidRDefault="003C1C79" w:rsidP="003C1C79">
            <w:pPr>
              <w:rPr>
                <w:rFonts w:ascii="Calibri" w:hAnsi="Calibri" w:cs="Arial"/>
                <w:i/>
              </w:rPr>
            </w:pPr>
          </w:p>
          <w:p w14:paraId="1D8A72C4" w14:textId="77777777" w:rsidR="003C1C79" w:rsidRPr="003C1C79" w:rsidRDefault="003C1C79" w:rsidP="003C1C79">
            <w:pPr>
              <w:rPr>
                <w:rFonts w:ascii="Calibri" w:hAnsi="Calibri" w:cs="Arial"/>
                <w:bCs/>
              </w:rPr>
            </w:pPr>
          </w:p>
        </w:tc>
      </w:tr>
      <w:tr w:rsidR="003C1C79" w:rsidRPr="003C1C79" w14:paraId="43986866" w14:textId="77777777" w:rsidTr="7E3D9642">
        <w:tc>
          <w:tcPr>
            <w:tcW w:w="582" w:type="dxa"/>
            <w:tcBorders>
              <w:bottom w:val="single" w:sz="4" w:space="0" w:color="auto"/>
            </w:tcBorders>
          </w:tcPr>
          <w:p w14:paraId="2E9CC983" w14:textId="77777777" w:rsidR="003C1C79" w:rsidRPr="003C1C79" w:rsidRDefault="003C1C79" w:rsidP="003C1C79">
            <w:pPr>
              <w:rPr>
                <w:rFonts w:ascii="Calibri" w:hAnsi="Calibri" w:cs="Arial"/>
              </w:rPr>
            </w:pPr>
          </w:p>
        </w:tc>
        <w:tc>
          <w:tcPr>
            <w:tcW w:w="9761" w:type="dxa"/>
            <w:tcBorders>
              <w:bottom w:val="single" w:sz="4" w:space="0" w:color="auto"/>
            </w:tcBorders>
          </w:tcPr>
          <w:p w14:paraId="3B147B37" w14:textId="2817FDA7" w:rsidR="00720858" w:rsidRPr="00720858" w:rsidRDefault="00720858" w:rsidP="00720858">
            <w:pPr>
              <w:rPr>
                <w:rFonts w:ascii="Calibri" w:hAnsi="Calibri" w:cs="Arial"/>
              </w:rPr>
            </w:pPr>
            <w:r w:rsidRPr="00720858">
              <w:rPr>
                <w:rFonts w:ascii="Calibri" w:hAnsi="Calibri" w:cs="Arial"/>
              </w:rPr>
              <w:t xml:space="preserve">The learning and teaching approach </w:t>
            </w:r>
            <w:proofErr w:type="gramStart"/>
            <w:r w:rsidRPr="00720858">
              <w:rPr>
                <w:rFonts w:ascii="Calibri" w:hAnsi="Calibri" w:cs="Arial"/>
              </w:rPr>
              <w:t>is</w:t>
            </w:r>
            <w:proofErr w:type="gramEnd"/>
            <w:r w:rsidRPr="00720858">
              <w:rPr>
                <w:rFonts w:ascii="Calibri" w:hAnsi="Calibri" w:cs="Arial"/>
              </w:rPr>
              <w:t xml:space="preserve"> to be consistent for both variants of the programme, be that full or part-time. The content of the course is covered through a thematic approach, which provides an overview of contemporary issues within the public service industry, relating to Criminology, Communities and Criminal Justice. This allows students to formulate critical understanding of theoretical approaches and policy discourse. The pedagogic approach of learning by doing and equipping students in a range of skills will manifest in the delivery style. Staff and external speakers who are experienced in Public Service unit delivery will lead this. Effective pedagogy will promote active engagement from students and aligns to the programmes key aims.  </w:t>
            </w:r>
          </w:p>
          <w:p w14:paraId="1BC7AD92" w14:textId="7B1F5B04" w:rsidR="00720858" w:rsidRDefault="00720858" w:rsidP="00720858">
            <w:pPr>
              <w:rPr>
                <w:rFonts w:ascii="Calibri" w:hAnsi="Calibri" w:cs="Arial"/>
              </w:rPr>
            </w:pPr>
            <w:r w:rsidRPr="00720858">
              <w:rPr>
                <w:rFonts w:ascii="Calibri" w:hAnsi="Calibri" w:cs="Arial"/>
              </w:rPr>
              <w:t xml:space="preserve"> </w:t>
            </w:r>
          </w:p>
          <w:p w14:paraId="7CF39000" w14:textId="7A16DCD5" w:rsidR="00720858" w:rsidRDefault="00720858" w:rsidP="7E3D9642">
            <w:pPr>
              <w:rPr>
                <w:rStyle w:val="eop"/>
                <w:rFonts w:ascii="Calibri" w:hAnsi="Calibri" w:cs="Calibri"/>
                <w:color w:val="000000" w:themeColor="text1"/>
                <w:shd w:val="clear" w:color="auto" w:fill="FFFFFF"/>
              </w:rPr>
            </w:pPr>
            <w:r w:rsidRPr="7E3D9642">
              <w:rPr>
                <w:rStyle w:val="normaltextrun"/>
                <w:rFonts w:ascii="Calibri" w:hAnsi="Calibri" w:cs="Calibri"/>
                <w:color w:val="000000" w:themeColor="text1"/>
                <w:shd w:val="clear" w:color="auto" w:fill="FFFFFF"/>
              </w:rPr>
              <w:t xml:space="preserve">The programme (across variants a, b respectively) offers clear progression routes through the strands of progressive modules and their learning outcomes. The progressive design of the programme allows students to progress personally, professionally and academically in a holistic manner. Research modules allow students to develop a platform of knowledge and skills in the first year that focus on social scientific research methodologies and their applications, through to the year two module that allows students to effectively apply the techniques and methods effectively as taught in year 1. </w:t>
            </w:r>
            <w:r w:rsidR="19CE4FE3" w:rsidRPr="7E3D9642">
              <w:rPr>
                <w:rStyle w:val="normaltextrun"/>
                <w:rFonts w:ascii="Calibri" w:hAnsi="Calibri" w:cs="Calibri"/>
                <w:color w:val="000000" w:themeColor="text1"/>
                <w:shd w:val="clear" w:color="auto" w:fill="FFFFFF"/>
              </w:rPr>
              <w:t xml:space="preserve"> </w:t>
            </w:r>
            <w:r w:rsidRPr="7E3D9642">
              <w:rPr>
                <w:rStyle w:val="normaltextrun"/>
                <w:rFonts w:ascii="Calibri" w:hAnsi="Calibri" w:cs="Calibri"/>
                <w:color w:val="000000" w:themeColor="text1"/>
                <w:shd w:val="clear" w:color="auto" w:fill="FFFFFF"/>
              </w:rPr>
              <w:t>Crime and Criminal Behaviour</w:t>
            </w:r>
            <w:r w:rsidR="1102D891" w:rsidRPr="7E3D9642">
              <w:rPr>
                <w:rStyle w:val="normaltextrun"/>
                <w:rFonts w:ascii="Calibri" w:hAnsi="Calibri" w:cs="Calibri"/>
                <w:color w:val="000000" w:themeColor="text1"/>
                <w:shd w:val="clear" w:color="auto" w:fill="FFFFFF"/>
              </w:rPr>
              <w:t xml:space="preserve"> </w:t>
            </w:r>
            <w:r w:rsidRPr="7E3D9642">
              <w:rPr>
                <w:rStyle w:val="normaltextrun"/>
                <w:rFonts w:ascii="Calibri" w:hAnsi="Calibri" w:cs="Calibri"/>
                <w:color w:val="000000" w:themeColor="text1"/>
                <w:shd w:val="clear" w:color="auto" w:fill="FFFFFF"/>
              </w:rPr>
              <w:t>(year 1 module) creates a basis for criminological understandings of the social and psychological constructions of crime and their contestations. In year 2 the ‘Cultures of Crime’ module builds on from this by</w:t>
            </w:r>
            <w:r w:rsidRPr="7E3D9642">
              <w:rPr>
                <w:rStyle w:val="normaltextrun"/>
                <w:rFonts w:ascii="Calibri" w:hAnsi="Calibri" w:cs="Calibri"/>
                <w:color w:val="000000" w:themeColor="text1"/>
                <w:shd w:val="clear" w:color="auto" w:fill="FFFFFF"/>
                <w:lang w:val="en"/>
              </w:rPr>
              <w:t xml:space="preserve"> exploring and evaluating the various cultures and sub-cultures of modern historic and contemporary crimes that face society and impact upon communities. In addition, the module will examine </w:t>
            </w:r>
            <w:proofErr w:type="spellStart"/>
            <w:r w:rsidRPr="7E3D9642">
              <w:rPr>
                <w:rStyle w:val="normaltextrun"/>
                <w:rFonts w:ascii="Calibri" w:hAnsi="Calibri" w:cs="Calibri"/>
                <w:color w:val="000000" w:themeColor="text1"/>
                <w:shd w:val="clear" w:color="auto" w:fill="FFFFFF"/>
                <w:lang w:val="en"/>
              </w:rPr>
              <w:t>victimisation</w:t>
            </w:r>
            <w:proofErr w:type="spellEnd"/>
            <w:r w:rsidRPr="7E3D9642">
              <w:rPr>
                <w:rStyle w:val="normaltextrun"/>
                <w:rFonts w:ascii="Calibri" w:hAnsi="Calibri" w:cs="Calibri"/>
                <w:color w:val="000000" w:themeColor="text1"/>
                <w:shd w:val="clear" w:color="auto" w:fill="FFFFFF"/>
                <w:lang w:val="en"/>
              </w:rPr>
              <w:t xml:space="preserve"> and repeat </w:t>
            </w:r>
            <w:proofErr w:type="spellStart"/>
            <w:r w:rsidRPr="7E3D9642">
              <w:rPr>
                <w:rStyle w:val="normaltextrun"/>
                <w:rFonts w:ascii="Calibri" w:hAnsi="Calibri" w:cs="Calibri"/>
                <w:color w:val="000000" w:themeColor="text1"/>
                <w:shd w:val="clear" w:color="auto" w:fill="FFFFFF"/>
                <w:lang w:val="en"/>
              </w:rPr>
              <w:t>victimisation</w:t>
            </w:r>
            <w:proofErr w:type="spellEnd"/>
            <w:r w:rsidRPr="7E3D9642">
              <w:rPr>
                <w:rStyle w:val="normaltextrun"/>
                <w:rFonts w:ascii="Calibri" w:hAnsi="Calibri" w:cs="Calibri"/>
                <w:color w:val="000000" w:themeColor="text1"/>
                <w:shd w:val="clear" w:color="auto" w:fill="FFFFFF"/>
                <w:lang w:val="en"/>
              </w:rPr>
              <w:t xml:space="preserve"> within different cultures and sub culture groups.</w:t>
            </w:r>
            <w:r w:rsidRPr="7E3D9642">
              <w:rPr>
                <w:rStyle w:val="normaltextrun"/>
                <w:rFonts w:ascii="Calibri" w:hAnsi="Calibri" w:cs="Calibri"/>
                <w:color w:val="000000" w:themeColor="text1"/>
                <w:shd w:val="clear" w:color="auto" w:fill="FFFFFF"/>
              </w:rPr>
              <w:t> In terms of the ‘applied’ nature of the programme both the ‘Conflict Management’ and ‘Applied Industry Experience’ strands cater for this. In the first year this is achieved through a practical assessment within the Conflict Management module followed by industry experience opportunities in the second year in order for students to develop holistically through hands on industry experience. </w:t>
            </w:r>
            <w:r w:rsidRPr="7E3D9642">
              <w:rPr>
                <w:rStyle w:val="eop"/>
                <w:rFonts w:ascii="Calibri" w:hAnsi="Calibri" w:cs="Calibri"/>
                <w:color w:val="000000" w:themeColor="text1"/>
                <w:shd w:val="clear" w:color="auto" w:fill="FFFFFF"/>
              </w:rPr>
              <w:t> </w:t>
            </w:r>
          </w:p>
          <w:p w14:paraId="0FAD89D1" w14:textId="77777777" w:rsidR="00720858" w:rsidRPr="00720858" w:rsidRDefault="00720858" w:rsidP="00720858">
            <w:pPr>
              <w:rPr>
                <w:rFonts w:ascii="Calibri" w:hAnsi="Calibri" w:cs="Arial"/>
              </w:rPr>
            </w:pPr>
          </w:p>
          <w:p w14:paraId="565A838B" w14:textId="1342AC4B" w:rsidR="00720858" w:rsidRPr="00720858" w:rsidRDefault="00720858" w:rsidP="00720858">
            <w:pPr>
              <w:rPr>
                <w:rFonts w:ascii="Calibri" w:hAnsi="Calibri" w:cs="Arial"/>
              </w:rPr>
            </w:pPr>
            <w:r w:rsidRPr="00720858">
              <w:rPr>
                <w:rFonts w:ascii="Calibri" w:hAnsi="Calibri" w:cs="Arial"/>
              </w:rPr>
              <w:t xml:space="preserve">Practical sessions will provide students with opportunities to develop industry specific skills and qualities required for successful employment by relevant employers in the public and private sector. Lectures and seminars will include activities to encourage students to explore new topics for themselves, as well as team and group-working opportunities. This will be by small independent research tasks carried out within session, together with problem-solving tasks in small groups.  Due to the anticipated small group sizes, many sessions will take a seminar approach, with question and answer sessions or research and feedback sessions. Small class sizes will permit for a more student-centred approach and opportunities for independent and reflective study will be provided. In lectures, students will acquire knowledge of indicative content. In the seminars and </w:t>
            </w:r>
            <w:r w:rsidRPr="00720858">
              <w:rPr>
                <w:rFonts w:ascii="Calibri" w:hAnsi="Calibri" w:cs="Arial"/>
              </w:rPr>
              <w:lastRenderedPageBreak/>
              <w:t>workshops sessions, students will apply the knowledge and improve their understanding through enquiry-based learning.</w:t>
            </w:r>
          </w:p>
          <w:p w14:paraId="69754C9A" w14:textId="77777777" w:rsidR="00720858" w:rsidRPr="00720858" w:rsidRDefault="00720858" w:rsidP="00720858">
            <w:pPr>
              <w:rPr>
                <w:rFonts w:ascii="Calibri" w:hAnsi="Calibri" w:cs="Arial"/>
              </w:rPr>
            </w:pPr>
          </w:p>
          <w:p w14:paraId="5408995E" w14:textId="77777777" w:rsidR="00720858" w:rsidRPr="00720858" w:rsidRDefault="00720858" w:rsidP="00720858">
            <w:pPr>
              <w:rPr>
                <w:rFonts w:ascii="Calibri" w:hAnsi="Calibri" w:cs="Arial"/>
              </w:rPr>
            </w:pPr>
            <w:r w:rsidRPr="00720858">
              <w:rPr>
                <w:rFonts w:ascii="Calibri" w:hAnsi="Calibri" w:cs="Arial"/>
              </w:rPr>
              <w:t>Learning will be supported by relevant guest speakers from within industry, external visits to observe public service training regimes and community-based projects and/or organisations, alongside an applied approach to learning through the applied industry experience module.</w:t>
            </w:r>
          </w:p>
          <w:p w14:paraId="68F09ACA" w14:textId="77777777" w:rsidR="00720858" w:rsidRPr="00720858" w:rsidRDefault="00720858" w:rsidP="00720858">
            <w:pPr>
              <w:rPr>
                <w:rFonts w:ascii="Calibri" w:hAnsi="Calibri" w:cs="Arial"/>
              </w:rPr>
            </w:pPr>
            <w:r w:rsidRPr="00720858">
              <w:rPr>
                <w:rFonts w:ascii="Calibri" w:hAnsi="Calibri" w:cs="Arial"/>
              </w:rPr>
              <w:t xml:space="preserve"> </w:t>
            </w:r>
          </w:p>
          <w:p w14:paraId="716F29F2" w14:textId="77777777" w:rsidR="00720858" w:rsidRPr="00720858" w:rsidRDefault="00720858" w:rsidP="00720858">
            <w:pPr>
              <w:rPr>
                <w:rFonts w:ascii="Calibri" w:hAnsi="Calibri" w:cs="Arial"/>
              </w:rPr>
            </w:pPr>
            <w:r w:rsidRPr="00720858">
              <w:rPr>
                <w:rFonts w:ascii="Calibri" w:hAnsi="Calibri" w:cs="Arial"/>
              </w:rPr>
              <w:t xml:space="preserve">Key principles for effective pedagogical approaches will encompass motivation and will help promote enthusiasm and active learning.  This includes promoting e-learning opportunities. Public Service staff have access to iPad banks and laptops to enrich learning experience. The HE </w:t>
            </w:r>
            <w:proofErr w:type="gramStart"/>
            <w:r w:rsidRPr="00720858">
              <w:rPr>
                <w:rFonts w:ascii="Calibri" w:hAnsi="Calibri" w:cs="Arial"/>
              </w:rPr>
              <w:t>team</w:t>
            </w:r>
            <w:proofErr w:type="gramEnd"/>
            <w:r w:rsidRPr="00720858">
              <w:rPr>
                <w:rFonts w:ascii="Calibri" w:hAnsi="Calibri" w:cs="Arial"/>
              </w:rPr>
              <w:t xml:space="preserve"> also has an Advanced Practitioner for ILT who delivers training opportunities to develop staff. Staff are encouraged to embed ILT where relevant and appropriate. Moodle and Microsoft Teams are used as a VLE to enrich students’ learning for example, through the use of flipped learning activities, such as online additional lectures. Staff within Service Industries and more specifically the Public Service team, meet regularly to discuss student progress and course planning. This supports quality assurance.</w:t>
            </w:r>
          </w:p>
          <w:p w14:paraId="50A91EB3" w14:textId="77777777" w:rsidR="00720858" w:rsidRPr="00720858" w:rsidRDefault="00720858" w:rsidP="00720858">
            <w:pPr>
              <w:rPr>
                <w:rFonts w:ascii="Calibri" w:hAnsi="Calibri" w:cs="Arial"/>
              </w:rPr>
            </w:pPr>
            <w:r w:rsidRPr="00720858">
              <w:rPr>
                <w:rFonts w:ascii="Calibri" w:hAnsi="Calibri" w:cs="Arial"/>
              </w:rPr>
              <w:t xml:space="preserve"> </w:t>
            </w:r>
          </w:p>
          <w:p w14:paraId="030BA78D" w14:textId="77777777" w:rsidR="00720858" w:rsidRPr="00720858" w:rsidRDefault="00720858" w:rsidP="00720858">
            <w:pPr>
              <w:rPr>
                <w:rFonts w:ascii="Calibri" w:hAnsi="Calibri" w:cs="Arial"/>
              </w:rPr>
            </w:pPr>
            <w:r w:rsidRPr="00720858">
              <w:rPr>
                <w:rFonts w:ascii="Calibri" w:hAnsi="Calibri" w:cs="Arial"/>
              </w:rPr>
              <w:t xml:space="preserve">Study skills will be embedded within the delivery of the programme and will include support on referencing, critical reflection and academic writing. Data handling will also be covered, a skill that will enhance employability. Barnsley College Higher Education Library provides study support for all HE students.  Staff are available at the library enquiry desk whenever the library is open and can also be emailed. </w:t>
            </w:r>
          </w:p>
          <w:p w14:paraId="71277CA0" w14:textId="77777777" w:rsidR="00720858" w:rsidRPr="00720858" w:rsidRDefault="00720858" w:rsidP="00720858">
            <w:pPr>
              <w:rPr>
                <w:rFonts w:ascii="Calibri" w:hAnsi="Calibri" w:cs="Arial"/>
              </w:rPr>
            </w:pPr>
          </w:p>
          <w:p w14:paraId="12E4ED02" w14:textId="77777777" w:rsidR="00720858" w:rsidRPr="00720858" w:rsidRDefault="00720858" w:rsidP="00720858">
            <w:pPr>
              <w:rPr>
                <w:rFonts w:ascii="Calibri" w:hAnsi="Calibri" w:cs="Arial"/>
              </w:rPr>
            </w:pPr>
            <w:r w:rsidRPr="00720858">
              <w:rPr>
                <w:rFonts w:ascii="Calibri" w:hAnsi="Calibri" w:cs="Arial"/>
              </w:rPr>
              <w:t xml:space="preserve">Courses can integrate a range of lectures and workshops within their classes in liaison with the Library and HE study skills team: </w:t>
            </w:r>
          </w:p>
          <w:p w14:paraId="736518E6" w14:textId="77777777" w:rsidR="00720858" w:rsidRPr="00720858" w:rsidRDefault="00720858" w:rsidP="00720858">
            <w:pPr>
              <w:rPr>
                <w:rFonts w:ascii="Calibri" w:hAnsi="Calibri" w:cs="Arial"/>
              </w:rPr>
            </w:pPr>
          </w:p>
          <w:p w14:paraId="08793215" w14:textId="77777777" w:rsidR="00720858" w:rsidRPr="00720858" w:rsidRDefault="00720858" w:rsidP="00720858">
            <w:pPr>
              <w:rPr>
                <w:rFonts w:ascii="Calibri" w:hAnsi="Calibri" w:cs="Arial"/>
              </w:rPr>
            </w:pPr>
            <w:r w:rsidRPr="00720858">
              <w:rPr>
                <w:rFonts w:ascii="Calibri" w:hAnsi="Calibri" w:cs="Arial"/>
              </w:rPr>
              <w:t xml:space="preserve">• Introductions to the Library and its resources </w:t>
            </w:r>
          </w:p>
          <w:p w14:paraId="2C83134A" w14:textId="77777777" w:rsidR="00720858" w:rsidRPr="00720858" w:rsidRDefault="00720858" w:rsidP="00720858">
            <w:pPr>
              <w:rPr>
                <w:rFonts w:ascii="Calibri" w:hAnsi="Calibri" w:cs="Arial"/>
              </w:rPr>
            </w:pPr>
            <w:r w:rsidRPr="00720858">
              <w:rPr>
                <w:rFonts w:ascii="Calibri" w:hAnsi="Calibri" w:cs="Arial"/>
              </w:rPr>
              <w:t>• Getting started with online information via ATHENS</w:t>
            </w:r>
          </w:p>
          <w:p w14:paraId="3B87D88C" w14:textId="77777777" w:rsidR="00720858" w:rsidRPr="00720858" w:rsidRDefault="00720858" w:rsidP="00720858">
            <w:pPr>
              <w:rPr>
                <w:rFonts w:ascii="Calibri" w:hAnsi="Calibri" w:cs="Arial"/>
              </w:rPr>
            </w:pPr>
            <w:r w:rsidRPr="00720858">
              <w:rPr>
                <w:rFonts w:ascii="Calibri" w:hAnsi="Calibri" w:cs="Arial"/>
              </w:rPr>
              <w:t xml:space="preserve">• Referencing </w:t>
            </w:r>
          </w:p>
          <w:p w14:paraId="658B4474" w14:textId="77777777" w:rsidR="00720858" w:rsidRPr="00720858" w:rsidRDefault="00720858" w:rsidP="00720858">
            <w:pPr>
              <w:rPr>
                <w:rFonts w:ascii="Calibri" w:hAnsi="Calibri" w:cs="Arial"/>
              </w:rPr>
            </w:pPr>
            <w:r w:rsidRPr="00720858">
              <w:rPr>
                <w:rFonts w:ascii="Calibri" w:hAnsi="Calibri" w:cs="Arial"/>
              </w:rPr>
              <w:t xml:space="preserve">• Evaluating websites </w:t>
            </w:r>
          </w:p>
          <w:p w14:paraId="2ACE0EED" w14:textId="77777777" w:rsidR="00720858" w:rsidRPr="00720858" w:rsidRDefault="00720858" w:rsidP="00720858">
            <w:pPr>
              <w:rPr>
                <w:rFonts w:ascii="Calibri" w:hAnsi="Calibri" w:cs="Arial"/>
              </w:rPr>
            </w:pPr>
            <w:r w:rsidRPr="00720858">
              <w:rPr>
                <w:rFonts w:ascii="Calibri" w:hAnsi="Calibri" w:cs="Arial"/>
              </w:rPr>
              <w:t xml:space="preserve">• Finding and using academic journal articles </w:t>
            </w:r>
          </w:p>
          <w:p w14:paraId="3E1F6C72" w14:textId="77777777" w:rsidR="00720858" w:rsidRPr="00720858" w:rsidRDefault="00720858" w:rsidP="00720858">
            <w:pPr>
              <w:rPr>
                <w:rFonts w:ascii="Calibri" w:hAnsi="Calibri" w:cs="Arial"/>
              </w:rPr>
            </w:pPr>
            <w:r w:rsidRPr="00720858">
              <w:rPr>
                <w:rFonts w:ascii="Calibri" w:hAnsi="Calibri" w:cs="Arial"/>
              </w:rPr>
              <w:t xml:space="preserve">• Strategic search strategy for projects and dissertations </w:t>
            </w:r>
          </w:p>
          <w:p w14:paraId="56901CCA" w14:textId="77777777" w:rsidR="00720858" w:rsidRPr="00720858" w:rsidRDefault="00720858" w:rsidP="00720858">
            <w:pPr>
              <w:rPr>
                <w:rFonts w:ascii="Calibri" w:hAnsi="Calibri" w:cs="Arial"/>
              </w:rPr>
            </w:pPr>
            <w:r w:rsidRPr="00720858">
              <w:rPr>
                <w:rFonts w:ascii="Calibri" w:hAnsi="Calibri" w:cs="Arial"/>
              </w:rPr>
              <w:t xml:space="preserve"> </w:t>
            </w:r>
          </w:p>
          <w:p w14:paraId="71AD673E" w14:textId="77777777" w:rsidR="00720858" w:rsidRPr="00720858" w:rsidRDefault="00720858" w:rsidP="00720858">
            <w:pPr>
              <w:rPr>
                <w:rFonts w:ascii="Calibri" w:hAnsi="Calibri" w:cs="Arial"/>
              </w:rPr>
            </w:pPr>
            <w:r w:rsidRPr="00720858">
              <w:rPr>
                <w:rFonts w:ascii="Calibri" w:hAnsi="Calibri" w:cs="Arial"/>
              </w:rPr>
              <w:t>Students can supplement this up with 1-to-1 study skills help.  Appointments can be made for up to 1 hour per week for as many appointments as individuals require.  Further study skills information, from help with English and planning an assignment to doing a literature review, is available http://barnsleyltu.co.uk/studyskillsbc/.</w:t>
            </w:r>
          </w:p>
          <w:p w14:paraId="245EAB03" w14:textId="77777777" w:rsidR="00720858" w:rsidRPr="00720858" w:rsidRDefault="00720858" w:rsidP="00720858">
            <w:pPr>
              <w:rPr>
                <w:rFonts w:ascii="Calibri" w:hAnsi="Calibri" w:cs="Arial"/>
              </w:rPr>
            </w:pPr>
            <w:r w:rsidRPr="00720858">
              <w:rPr>
                <w:rFonts w:ascii="Calibri" w:hAnsi="Calibri" w:cs="Arial"/>
              </w:rPr>
              <w:t xml:space="preserve"> </w:t>
            </w:r>
          </w:p>
          <w:p w14:paraId="5ED364BC" w14:textId="77777777" w:rsidR="00720858" w:rsidRPr="00720858" w:rsidRDefault="00720858" w:rsidP="00720858">
            <w:pPr>
              <w:rPr>
                <w:rFonts w:ascii="Calibri" w:hAnsi="Calibri" w:cs="Arial"/>
              </w:rPr>
            </w:pPr>
            <w:r w:rsidRPr="00720858">
              <w:rPr>
                <w:rFonts w:ascii="Calibri" w:hAnsi="Calibri" w:cs="Arial"/>
              </w:rPr>
              <w:t>Church Street Campus has a Learning Resource centre in the main campus. It is also possible to borrow laptops for use on campus, or to hire a laptop.</w:t>
            </w:r>
          </w:p>
          <w:p w14:paraId="67D077FF" w14:textId="77777777" w:rsidR="003C1C79" w:rsidRPr="003C1C79" w:rsidRDefault="003C1C79" w:rsidP="00720858">
            <w:pPr>
              <w:rPr>
                <w:rFonts w:ascii="Calibri" w:hAnsi="Calibri" w:cs="Arial"/>
              </w:rPr>
            </w:pPr>
          </w:p>
        </w:tc>
      </w:tr>
      <w:tr w:rsidR="003C1C79" w:rsidRPr="003C1C79" w14:paraId="06B142C9" w14:textId="77777777" w:rsidTr="7E3D9642">
        <w:tc>
          <w:tcPr>
            <w:tcW w:w="582" w:type="dxa"/>
            <w:shd w:val="clear" w:color="auto" w:fill="DEEAF6" w:themeFill="accent1" w:themeFillTint="33"/>
          </w:tcPr>
          <w:p w14:paraId="48E9E712" w14:textId="77777777" w:rsidR="003C1C79" w:rsidRPr="003C1C79" w:rsidRDefault="003C1C79" w:rsidP="003C1C79">
            <w:pPr>
              <w:rPr>
                <w:rFonts w:ascii="Calibri" w:hAnsi="Calibri" w:cs="Arial"/>
                <w:b/>
                <w:bCs/>
              </w:rPr>
            </w:pPr>
            <w:r w:rsidRPr="003C1C79">
              <w:rPr>
                <w:rFonts w:ascii="Calibri" w:hAnsi="Calibri" w:cs="Arial"/>
                <w:b/>
                <w:bCs/>
              </w:rPr>
              <w:lastRenderedPageBreak/>
              <w:t>32</w:t>
            </w:r>
          </w:p>
        </w:tc>
        <w:tc>
          <w:tcPr>
            <w:tcW w:w="9761" w:type="dxa"/>
            <w:shd w:val="clear" w:color="auto" w:fill="DEEAF6" w:themeFill="accent1" w:themeFillTint="33"/>
          </w:tcPr>
          <w:p w14:paraId="50528B75" w14:textId="77777777" w:rsidR="003C1C79" w:rsidRPr="003C1C79" w:rsidRDefault="003C1C79" w:rsidP="003C1C79">
            <w:pPr>
              <w:rPr>
                <w:rFonts w:ascii="Calibri" w:hAnsi="Calibri" w:cs="Arial"/>
                <w:b/>
              </w:rPr>
            </w:pPr>
            <w:r w:rsidRPr="003C1C79">
              <w:rPr>
                <w:rFonts w:ascii="Calibri" w:hAnsi="Calibri" w:cs="Arial"/>
                <w:b/>
              </w:rPr>
              <w:t>Assessment Approach</w:t>
            </w:r>
          </w:p>
          <w:p w14:paraId="09BCF341" w14:textId="77777777" w:rsidR="003C1C79" w:rsidRPr="003C1C79" w:rsidRDefault="003C1C79" w:rsidP="003C1C79">
            <w:pPr>
              <w:rPr>
                <w:rFonts w:ascii="Calibri" w:hAnsi="Calibri" w:cs="Arial"/>
                <w:i/>
                <w:color w:val="000000"/>
              </w:rPr>
            </w:pPr>
            <w:r w:rsidRPr="003C1C79">
              <w:rPr>
                <w:rFonts w:ascii="Calibri" w:hAnsi="Calibri" w:cs="Arial"/>
                <w:i/>
              </w:rPr>
              <w:t>P</w:t>
            </w:r>
            <w:r w:rsidRPr="003C1C79">
              <w:rPr>
                <w:rFonts w:ascii="Calibri" w:hAnsi="Calibri" w:cs="Arial"/>
                <w:i/>
                <w:color w:val="000000"/>
              </w:rPr>
              <w:t xml:space="preserve">lease outline your proposed approach to assessment. This should not be a list of types of assessment, but should provide an explanation as to how you will assess and why this is the most appropriate approach for the proposed programmes and their variants. You should explain explicitly how the proposed assessment strategy is aligned to the outcomes of the programmes. You should also make explicit reference to any disciplinary and/or </w:t>
            </w:r>
            <w:proofErr w:type="gramStart"/>
            <w:r w:rsidRPr="003C1C79">
              <w:rPr>
                <w:rFonts w:ascii="Calibri" w:hAnsi="Calibri" w:cs="Arial"/>
                <w:i/>
                <w:color w:val="000000"/>
              </w:rPr>
              <w:t>practice based</w:t>
            </w:r>
            <w:proofErr w:type="gramEnd"/>
            <w:r w:rsidRPr="003C1C79">
              <w:rPr>
                <w:rFonts w:ascii="Calibri" w:hAnsi="Calibri" w:cs="Arial"/>
                <w:i/>
                <w:color w:val="000000"/>
              </w:rPr>
              <w:t xml:space="preserve"> approaches to assessment.</w:t>
            </w:r>
          </w:p>
          <w:p w14:paraId="30CCBFBC" w14:textId="77777777" w:rsidR="003C1C79" w:rsidRPr="003C1C79" w:rsidRDefault="003C1C79" w:rsidP="003C1C79">
            <w:pPr>
              <w:rPr>
                <w:rFonts w:ascii="Calibri" w:hAnsi="Calibri" w:cs="Arial"/>
                <w:color w:val="000000"/>
              </w:rPr>
            </w:pPr>
          </w:p>
          <w:p w14:paraId="39E44ED6" w14:textId="77777777" w:rsidR="003C1C79" w:rsidRPr="003C1C79" w:rsidRDefault="003C1C79" w:rsidP="003C1C79">
            <w:pPr>
              <w:rPr>
                <w:rFonts w:ascii="Calibri" w:hAnsi="Calibri" w:cs="Arial"/>
              </w:rPr>
            </w:pPr>
          </w:p>
        </w:tc>
      </w:tr>
      <w:tr w:rsidR="003C1C79" w:rsidRPr="003C1C79" w14:paraId="56DD1019" w14:textId="77777777" w:rsidTr="7E3D9642">
        <w:tc>
          <w:tcPr>
            <w:tcW w:w="582" w:type="dxa"/>
            <w:tcBorders>
              <w:bottom w:val="single" w:sz="4" w:space="0" w:color="auto"/>
            </w:tcBorders>
          </w:tcPr>
          <w:p w14:paraId="595BC0BB" w14:textId="77777777" w:rsidR="003C1C79" w:rsidRPr="003C1C79" w:rsidRDefault="003C1C79" w:rsidP="003C1C79">
            <w:pPr>
              <w:rPr>
                <w:rFonts w:ascii="Calibri" w:hAnsi="Calibri" w:cs="Arial"/>
              </w:rPr>
            </w:pPr>
          </w:p>
        </w:tc>
        <w:tc>
          <w:tcPr>
            <w:tcW w:w="9761" w:type="dxa"/>
            <w:tcBorders>
              <w:bottom w:val="single" w:sz="4" w:space="0" w:color="auto"/>
            </w:tcBorders>
          </w:tcPr>
          <w:p w14:paraId="441CA24A" w14:textId="7A9936F8" w:rsidR="00720858" w:rsidRPr="00720858" w:rsidRDefault="00720858" w:rsidP="00720858">
            <w:pPr>
              <w:rPr>
                <w:rFonts w:ascii="Calibri" w:hAnsi="Calibri" w:cs="Arial"/>
              </w:rPr>
            </w:pPr>
            <w:r w:rsidRPr="00720858">
              <w:rPr>
                <w:rFonts w:ascii="Calibri" w:hAnsi="Calibri" w:cs="Arial"/>
              </w:rPr>
              <w:t xml:space="preserve">The assessment approach is to be consistent for both variants of the programme, be that full or part-time </w:t>
            </w:r>
            <w:proofErr w:type="gramStart"/>
            <w:r w:rsidRPr="00720858">
              <w:rPr>
                <w:rFonts w:ascii="Calibri" w:hAnsi="Calibri" w:cs="Arial"/>
              </w:rPr>
              <w:t>The</w:t>
            </w:r>
            <w:proofErr w:type="gramEnd"/>
            <w:r w:rsidRPr="00720858">
              <w:rPr>
                <w:rFonts w:ascii="Calibri" w:hAnsi="Calibri" w:cs="Arial"/>
              </w:rPr>
              <w:t xml:space="preserve"> intentions for the programme are to incorporate a range of different methods and types of assessments, for example, oral presentations, essays, reports, practical, projects and video logs. In terms of student-centred educational experience, assessment is in line with practice at the University of Hull; careful attention is paid </w:t>
            </w:r>
            <w:r w:rsidRPr="00720858">
              <w:rPr>
                <w:rFonts w:ascii="Calibri" w:hAnsi="Calibri" w:cs="Arial"/>
              </w:rPr>
              <w:lastRenderedPageBreak/>
              <w:t xml:space="preserve">towards creating opportunities for students to shape their curriculum and to develop their skills, knowledge and understanding through assessment. </w:t>
            </w:r>
          </w:p>
          <w:p w14:paraId="198ACAA6" w14:textId="77777777" w:rsidR="00720858" w:rsidRPr="00720858" w:rsidRDefault="00720858" w:rsidP="00720858">
            <w:pPr>
              <w:rPr>
                <w:rFonts w:ascii="Calibri" w:hAnsi="Calibri" w:cs="Arial"/>
              </w:rPr>
            </w:pPr>
          </w:p>
          <w:p w14:paraId="7C8D0D01" w14:textId="3081AD43" w:rsidR="00720858" w:rsidRPr="00720858" w:rsidRDefault="00720858" w:rsidP="00720858">
            <w:pPr>
              <w:rPr>
                <w:rFonts w:ascii="Calibri" w:hAnsi="Calibri" w:cs="Arial"/>
              </w:rPr>
            </w:pPr>
            <w:r w:rsidRPr="00720858">
              <w:rPr>
                <w:rFonts w:ascii="Calibri" w:hAnsi="Calibri" w:cs="Arial"/>
              </w:rPr>
              <w:t xml:space="preserve">Reliability and validity will be key to assessment approach with a combination of formative and summative assessments to allow students to reflect on their learning, develop and improve. Assessment variety supports differentiation, the likely range of student learning styles, and reflects the nature of employment tasks and activities. This supports inclusivity, boosts employability and gives students the opportunity to demonstrate their learning whilst supporting motivation. Assessments and marking criteria will constructively align to the learning outcomes for clarity to students. </w:t>
            </w:r>
          </w:p>
          <w:p w14:paraId="4A38E33D" w14:textId="77777777" w:rsidR="00720858" w:rsidRPr="00720858" w:rsidRDefault="00720858" w:rsidP="00720858">
            <w:pPr>
              <w:rPr>
                <w:rFonts w:ascii="Calibri" w:hAnsi="Calibri" w:cs="Arial"/>
              </w:rPr>
            </w:pPr>
            <w:r w:rsidRPr="00720858">
              <w:rPr>
                <w:rFonts w:ascii="Calibri" w:hAnsi="Calibri" w:cs="Arial"/>
              </w:rPr>
              <w:t xml:space="preserve"> </w:t>
            </w:r>
          </w:p>
          <w:p w14:paraId="03726904" w14:textId="77777777" w:rsidR="00720858" w:rsidRPr="00720858" w:rsidRDefault="00720858" w:rsidP="00720858">
            <w:pPr>
              <w:rPr>
                <w:rFonts w:ascii="Calibri" w:hAnsi="Calibri" w:cs="Arial"/>
              </w:rPr>
            </w:pPr>
            <w:r w:rsidRPr="00720858">
              <w:rPr>
                <w:rFonts w:ascii="Calibri" w:hAnsi="Calibri" w:cs="Arial"/>
              </w:rPr>
              <w:t xml:space="preserve">Practical assessments will be used to assess the practical elements of the programme. Photographic and/or video evidence will be used to provide authenticity, together with witness statements by assessing staff. Practical assessments will remain current and industry specific through the collaboration of industry specific organisations, for example, Wakefield Prison have agreed in principle to provide a delegate to contribute towards the assessment of students and advise on current practises to ensure the contemporary nature and relevance of module delivery and content. </w:t>
            </w:r>
          </w:p>
          <w:p w14:paraId="5733675D" w14:textId="77777777" w:rsidR="00720858" w:rsidRPr="00720858" w:rsidRDefault="00720858" w:rsidP="00720858">
            <w:pPr>
              <w:rPr>
                <w:rFonts w:ascii="Calibri" w:hAnsi="Calibri" w:cs="Arial"/>
              </w:rPr>
            </w:pPr>
          </w:p>
          <w:p w14:paraId="6A113B5E" w14:textId="77777777" w:rsidR="00720858" w:rsidRPr="00720858" w:rsidRDefault="00720858" w:rsidP="00720858">
            <w:pPr>
              <w:rPr>
                <w:rFonts w:ascii="Calibri" w:hAnsi="Calibri" w:cs="Arial"/>
              </w:rPr>
            </w:pPr>
            <w:r w:rsidRPr="00720858">
              <w:rPr>
                <w:rFonts w:ascii="Calibri" w:hAnsi="Calibri" w:cs="Arial"/>
              </w:rPr>
              <w:t xml:space="preserve">The Conflict Management and Applied Industry Experience modules give students the opportunity to apply theory into a </w:t>
            </w:r>
            <w:proofErr w:type="gramStart"/>
            <w:r w:rsidRPr="00720858">
              <w:rPr>
                <w:rFonts w:ascii="Calibri" w:hAnsi="Calibri" w:cs="Arial"/>
              </w:rPr>
              <w:t>real world</w:t>
            </w:r>
            <w:proofErr w:type="gramEnd"/>
            <w:r w:rsidRPr="00720858">
              <w:rPr>
                <w:rFonts w:ascii="Calibri" w:hAnsi="Calibri" w:cs="Arial"/>
              </w:rPr>
              <w:t xml:space="preserve"> professional setting, providing an opportunity to illuminate creativity and an ability to contribute to a services overall effectiveness. Students will be placed in challenging role play scenarios in order to apply skills and qualities and reflect on performance; these skills include but are not limited to: communicating under pressure, making dynamic risk assessments, problem solving, team working, ‘thinking on your feet’, empathy, compassion and negotiation. This will significantly enhance employability prospects for students, as public service organisations often ask for examples of competencies and experience. </w:t>
            </w:r>
          </w:p>
          <w:p w14:paraId="321F6429" w14:textId="77777777" w:rsidR="00720858" w:rsidRPr="00720858" w:rsidRDefault="00720858" w:rsidP="00720858">
            <w:pPr>
              <w:rPr>
                <w:rFonts w:ascii="Calibri" w:hAnsi="Calibri" w:cs="Arial"/>
              </w:rPr>
            </w:pPr>
            <w:r w:rsidRPr="00720858">
              <w:rPr>
                <w:rFonts w:ascii="Calibri" w:hAnsi="Calibri" w:cs="Arial"/>
              </w:rPr>
              <w:t xml:space="preserve"> </w:t>
            </w:r>
          </w:p>
          <w:p w14:paraId="795238A8" w14:textId="610E1FDC" w:rsidR="00720858" w:rsidRPr="00720858" w:rsidRDefault="00720858" w:rsidP="00720858">
            <w:pPr>
              <w:rPr>
                <w:rFonts w:ascii="Calibri" w:hAnsi="Calibri" w:cs="Arial"/>
              </w:rPr>
            </w:pPr>
            <w:r w:rsidRPr="00720858">
              <w:rPr>
                <w:rFonts w:ascii="Calibri" w:hAnsi="Calibri" w:cs="Arial"/>
              </w:rPr>
              <w:t xml:space="preserve">Written assessments to assess knowledge and understanding ensure that the students have opportunities to demonstrate their </w:t>
            </w:r>
            <w:proofErr w:type="gramStart"/>
            <w:r w:rsidRPr="00720858">
              <w:rPr>
                <w:rFonts w:ascii="Calibri" w:hAnsi="Calibri" w:cs="Arial"/>
              </w:rPr>
              <w:t>higher level</w:t>
            </w:r>
            <w:proofErr w:type="gramEnd"/>
            <w:r w:rsidRPr="00720858">
              <w:rPr>
                <w:rFonts w:ascii="Calibri" w:hAnsi="Calibri" w:cs="Arial"/>
              </w:rPr>
              <w:t xml:space="preserve"> thinking skills. Written assessments such as reports and essays, with realistic timescales for submission, allow students to independently research and present their findings in a range of written styles. Students will also have a time-constrained assignment with notification of topic, which again supports employability by working to tight deadlines, also encourages research as well as written communication skills at an appropriate level.  </w:t>
            </w:r>
          </w:p>
          <w:p w14:paraId="625474F9" w14:textId="77777777" w:rsidR="00720858" w:rsidRPr="00720858" w:rsidRDefault="00720858" w:rsidP="00720858">
            <w:pPr>
              <w:rPr>
                <w:rFonts w:ascii="Calibri" w:hAnsi="Calibri" w:cs="Arial"/>
              </w:rPr>
            </w:pPr>
          </w:p>
          <w:p w14:paraId="5D185CAE" w14:textId="26DBEE17" w:rsidR="00720858" w:rsidRPr="00720858" w:rsidRDefault="00720858" w:rsidP="00720858">
            <w:pPr>
              <w:rPr>
                <w:rFonts w:ascii="Calibri" w:hAnsi="Calibri" w:cs="Arial"/>
              </w:rPr>
            </w:pPr>
            <w:r w:rsidRPr="00720858">
              <w:rPr>
                <w:rFonts w:ascii="Calibri" w:hAnsi="Calibri" w:cs="Arial"/>
              </w:rPr>
              <w:t>Individual oral presentations are a central feature and are used to assess some aspects of the programme. This is a key personal and professional skill that employers are keen to develop in all employees, hence their inclusion in assessment. Oral presentations are also a key feature of learning and teaching, as well as the assessment strategy of the programme.  Clearly communicating under-pressure both formally and informally will support the holistic, skill-based development of students. This approach will develop the student’s verbal and non-verbal communication skills, their time-management, self-presentation and independent research skills. Alongside this, responding to audience or teacher questions instils an awareness of the need for adaptability, reflection and supports critical thinking. The development of these transferable skills will be useful in boosting and supporting public service employment prospects moving forward.</w:t>
            </w:r>
          </w:p>
          <w:p w14:paraId="3E978BDA" w14:textId="77777777" w:rsidR="003C1C79" w:rsidRPr="003C1C79" w:rsidRDefault="003C1C79" w:rsidP="00720858">
            <w:pPr>
              <w:rPr>
                <w:rFonts w:ascii="Calibri" w:hAnsi="Calibri" w:cs="Arial"/>
              </w:rPr>
            </w:pPr>
          </w:p>
        </w:tc>
      </w:tr>
      <w:tr w:rsidR="003C1C79" w:rsidRPr="003C1C79" w14:paraId="02EA350F" w14:textId="77777777" w:rsidTr="7E3D9642">
        <w:tc>
          <w:tcPr>
            <w:tcW w:w="582" w:type="dxa"/>
            <w:shd w:val="clear" w:color="auto" w:fill="DEEAF6" w:themeFill="accent1" w:themeFillTint="33"/>
          </w:tcPr>
          <w:p w14:paraId="79BF6A1E" w14:textId="77777777" w:rsidR="003C1C79" w:rsidRPr="003C1C79" w:rsidRDefault="003C1C79" w:rsidP="003C1C79">
            <w:pPr>
              <w:rPr>
                <w:rFonts w:ascii="Calibri" w:hAnsi="Calibri" w:cs="Arial"/>
                <w:b/>
                <w:bCs/>
              </w:rPr>
            </w:pPr>
            <w:r w:rsidRPr="003C1C79">
              <w:rPr>
                <w:rFonts w:ascii="Calibri" w:hAnsi="Calibri" w:cs="Arial"/>
                <w:b/>
                <w:bCs/>
              </w:rPr>
              <w:lastRenderedPageBreak/>
              <w:t>33</w:t>
            </w:r>
          </w:p>
        </w:tc>
        <w:tc>
          <w:tcPr>
            <w:tcW w:w="9761" w:type="dxa"/>
            <w:shd w:val="clear" w:color="auto" w:fill="DEEAF6" w:themeFill="accent1" w:themeFillTint="33"/>
          </w:tcPr>
          <w:p w14:paraId="3F56F556" w14:textId="77777777" w:rsidR="003C1C79" w:rsidRPr="003C1C79" w:rsidRDefault="003C1C79" w:rsidP="003C1C79">
            <w:pPr>
              <w:rPr>
                <w:rFonts w:ascii="Calibri" w:hAnsi="Calibri" w:cs="Arial"/>
                <w:b/>
              </w:rPr>
            </w:pPr>
            <w:r w:rsidRPr="003C1C79">
              <w:rPr>
                <w:rFonts w:ascii="Calibri" w:hAnsi="Calibri" w:cs="Arial"/>
                <w:b/>
              </w:rPr>
              <w:t>Key Areas of Study</w:t>
            </w:r>
          </w:p>
          <w:p w14:paraId="060EC893" w14:textId="77777777" w:rsidR="003C1C79" w:rsidRPr="003C1C79" w:rsidRDefault="003C1C79" w:rsidP="003C1C79">
            <w:pPr>
              <w:rPr>
                <w:rFonts w:ascii="Calibri" w:hAnsi="Calibri" w:cs="Arial"/>
                <w:i/>
                <w:iCs/>
              </w:rPr>
            </w:pPr>
            <w:r w:rsidRPr="003C1C79">
              <w:rPr>
                <w:rFonts w:ascii="Calibri" w:hAnsi="Calibri" w:cs="Arial"/>
                <w:i/>
                <w:iCs/>
              </w:rPr>
              <w:t>Please describe the key topics and foci of study of the programmes proposed on this form.  This information can potentially be used as a basis for additional programme marketing material, so please keep the target audience of students in mind.</w:t>
            </w:r>
          </w:p>
          <w:p w14:paraId="00316B33" w14:textId="77777777" w:rsidR="003C1C79" w:rsidRPr="003C1C79" w:rsidRDefault="003C1C79" w:rsidP="003C1C79">
            <w:pPr>
              <w:rPr>
                <w:rFonts w:ascii="Calibri" w:hAnsi="Calibri" w:cs="Arial"/>
              </w:rPr>
            </w:pPr>
          </w:p>
        </w:tc>
      </w:tr>
      <w:tr w:rsidR="003C1C79" w:rsidRPr="003C1C79" w14:paraId="5024EA0E" w14:textId="77777777" w:rsidTr="7E3D9642">
        <w:tc>
          <w:tcPr>
            <w:tcW w:w="582" w:type="dxa"/>
          </w:tcPr>
          <w:p w14:paraId="6E023666" w14:textId="77777777" w:rsidR="003C1C79" w:rsidRPr="003C1C79" w:rsidRDefault="003C1C79" w:rsidP="003C1C79">
            <w:pPr>
              <w:rPr>
                <w:rFonts w:ascii="Calibri" w:hAnsi="Calibri" w:cs="Arial"/>
              </w:rPr>
            </w:pPr>
          </w:p>
        </w:tc>
        <w:tc>
          <w:tcPr>
            <w:tcW w:w="9761" w:type="dxa"/>
            <w:tcBorders>
              <w:bottom w:val="single" w:sz="4" w:space="0" w:color="auto"/>
            </w:tcBorders>
          </w:tcPr>
          <w:p w14:paraId="65EDC6E0" w14:textId="77777777" w:rsidR="0040059C" w:rsidRPr="0040059C" w:rsidRDefault="0040059C" w:rsidP="0040059C">
            <w:pPr>
              <w:rPr>
                <w:rFonts w:ascii="Calibri" w:hAnsi="Calibri" w:cs="Arial"/>
                <w:b/>
              </w:rPr>
            </w:pPr>
            <w:r w:rsidRPr="0040059C">
              <w:rPr>
                <w:rFonts w:ascii="Calibri" w:hAnsi="Calibri" w:cs="Arial"/>
                <w:b/>
              </w:rPr>
              <w:t>Level 4 – Conflict Management</w:t>
            </w:r>
          </w:p>
          <w:p w14:paraId="6DF365A6" w14:textId="6232C18F" w:rsidR="0040059C" w:rsidRPr="0040059C" w:rsidRDefault="0040059C" w:rsidP="0040059C">
            <w:pPr>
              <w:rPr>
                <w:rFonts w:ascii="Calibri" w:hAnsi="Calibri" w:cs="Arial"/>
              </w:rPr>
            </w:pPr>
            <w:r w:rsidRPr="0293266B">
              <w:rPr>
                <w:rFonts w:ascii="Calibri" w:hAnsi="Calibri" w:cs="Arial"/>
              </w:rPr>
              <w:t xml:space="preserve">This module allows students to develop holistically through wider skill set development in a challenging practical scenario. The module will focus on de-escalating challenging behaviour utilising a multitude of de-escalation techniques supported by theory. Students will be able to demonstrate qualities </w:t>
            </w:r>
            <w:r w:rsidR="24A35CB6" w:rsidRPr="0293266B">
              <w:rPr>
                <w:rFonts w:ascii="Calibri" w:hAnsi="Calibri" w:cs="Arial"/>
              </w:rPr>
              <w:t xml:space="preserve">required for </w:t>
            </w:r>
            <w:r w:rsidR="24A35CB6" w:rsidRPr="0293266B">
              <w:rPr>
                <w:rFonts w:ascii="Calibri" w:hAnsi="Calibri" w:cs="Arial"/>
              </w:rPr>
              <w:lastRenderedPageBreak/>
              <w:t>successful employment</w:t>
            </w:r>
            <w:r w:rsidRPr="0293266B">
              <w:rPr>
                <w:rFonts w:ascii="Calibri" w:hAnsi="Calibri" w:cs="Arial"/>
              </w:rPr>
              <w:t xml:space="preserve"> by criminal justice organisations, such as: communicating under pressure, dynamic risk assessments, ability to problem solve and think quickly in a challenging environment, work as part of a team to resolve conflict, demonstrate empathy, compassion and deliver results. </w:t>
            </w:r>
          </w:p>
          <w:p w14:paraId="2D8F8F30" w14:textId="77777777" w:rsidR="0040059C" w:rsidRPr="0040059C" w:rsidRDefault="0040059C" w:rsidP="0040059C">
            <w:pPr>
              <w:rPr>
                <w:rFonts w:ascii="Calibri" w:hAnsi="Calibri" w:cs="Arial"/>
              </w:rPr>
            </w:pPr>
          </w:p>
          <w:p w14:paraId="7774DDE8" w14:textId="77777777" w:rsidR="0040059C" w:rsidRPr="0040059C" w:rsidRDefault="0040059C" w:rsidP="0040059C">
            <w:pPr>
              <w:rPr>
                <w:rFonts w:ascii="Calibri" w:hAnsi="Calibri" w:cs="Arial"/>
                <w:b/>
              </w:rPr>
            </w:pPr>
            <w:r w:rsidRPr="0040059C">
              <w:rPr>
                <w:rFonts w:ascii="Calibri" w:hAnsi="Calibri" w:cs="Arial"/>
                <w:b/>
              </w:rPr>
              <w:t>Level 4 - Crime and Criminal Behaviour</w:t>
            </w:r>
          </w:p>
          <w:p w14:paraId="5971F355" w14:textId="46061783" w:rsidR="0040059C" w:rsidRPr="0040059C" w:rsidRDefault="0040059C" w:rsidP="0040059C">
            <w:pPr>
              <w:rPr>
                <w:rFonts w:ascii="Calibri" w:hAnsi="Calibri" w:cs="Arial"/>
              </w:rPr>
            </w:pPr>
            <w:r w:rsidRPr="0293266B">
              <w:rPr>
                <w:rFonts w:ascii="Calibri" w:hAnsi="Calibri" w:cs="Arial"/>
              </w:rPr>
              <w:t xml:space="preserve">On this module students will develop a critical insight into the diverse and changing nature of crime and disorder from a wide range of categories, this enables students to focus on particular areas of interest from the sub-categories of crime listed below. </w:t>
            </w:r>
            <w:r w:rsidR="404A77D3" w:rsidRPr="0293266B">
              <w:rPr>
                <w:rFonts w:ascii="Calibri" w:hAnsi="Calibri" w:cs="Arial"/>
              </w:rPr>
              <w:t>In full t</w:t>
            </w:r>
            <w:r w:rsidRPr="0293266B">
              <w:rPr>
                <w:rFonts w:ascii="Calibri" w:hAnsi="Calibri" w:cs="Arial"/>
              </w:rPr>
              <w:t>he module will focus on how certain crimes emerge as ‘problems’ for</w:t>
            </w:r>
            <w:r w:rsidR="00953706" w:rsidRPr="0293266B">
              <w:rPr>
                <w:rFonts w:ascii="Calibri" w:hAnsi="Calibri" w:cs="Arial"/>
              </w:rPr>
              <w:t xml:space="preserve"> public service organisations,</w:t>
            </w:r>
            <w:r w:rsidRPr="0293266B">
              <w:rPr>
                <w:rFonts w:ascii="Calibri" w:hAnsi="Calibri" w:cs="Arial"/>
              </w:rPr>
              <w:t xml:space="preserve"> the criminal justice system</w:t>
            </w:r>
            <w:r w:rsidR="005C1D8D" w:rsidRPr="0293266B">
              <w:rPr>
                <w:rFonts w:ascii="Calibri" w:hAnsi="Calibri" w:cs="Arial"/>
              </w:rPr>
              <w:t xml:space="preserve"> and the communities the</w:t>
            </w:r>
            <w:r w:rsidR="12760FAC" w:rsidRPr="0293266B">
              <w:rPr>
                <w:rFonts w:ascii="Calibri" w:hAnsi="Calibri" w:cs="Arial"/>
              </w:rPr>
              <w:t>y</w:t>
            </w:r>
            <w:r w:rsidR="005C1D8D" w:rsidRPr="0293266B">
              <w:rPr>
                <w:rFonts w:ascii="Calibri" w:hAnsi="Calibri" w:cs="Arial"/>
              </w:rPr>
              <w:t xml:space="preserve"> serve</w:t>
            </w:r>
            <w:r w:rsidRPr="0293266B">
              <w:rPr>
                <w:rFonts w:ascii="Calibri" w:hAnsi="Calibri" w:cs="Arial"/>
              </w:rPr>
              <w:t>, while analysing the response of criminal justice agencies in their response to these issues. Examples of the areas of interest are listed below:</w:t>
            </w:r>
          </w:p>
          <w:p w14:paraId="0390ED02"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Sex offenders </w:t>
            </w:r>
          </w:p>
          <w:p w14:paraId="69E11322"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Domestic violence </w:t>
            </w:r>
          </w:p>
          <w:p w14:paraId="7AA7DC09"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Road Traffic offences </w:t>
            </w:r>
          </w:p>
          <w:p w14:paraId="14B13990" w14:textId="77777777" w:rsidR="0040059C" w:rsidRPr="0040059C" w:rsidRDefault="0040059C" w:rsidP="0040059C">
            <w:pPr>
              <w:numPr>
                <w:ilvl w:val="0"/>
                <w:numId w:val="23"/>
              </w:numPr>
              <w:rPr>
                <w:rFonts w:ascii="Calibri" w:hAnsi="Calibri" w:cs="Arial"/>
              </w:rPr>
            </w:pPr>
            <w:r w:rsidRPr="0293266B">
              <w:rPr>
                <w:rFonts w:ascii="Calibri" w:hAnsi="Calibri" w:cs="Arial"/>
              </w:rPr>
              <w:t xml:space="preserve">ASB </w:t>
            </w:r>
          </w:p>
          <w:p w14:paraId="6DF9F930"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Drug using offenders </w:t>
            </w:r>
          </w:p>
          <w:p w14:paraId="29D9A944"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Youth crime </w:t>
            </w:r>
          </w:p>
          <w:p w14:paraId="1E3F4EE0"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Mentally disordered offenders </w:t>
            </w:r>
          </w:p>
          <w:p w14:paraId="7DC1B18D"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Hate crime </w:t>
            </w:r>
          </w:p>
          <w:p w14:paraId="0AC567AF"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Terrorism </w:t>
            </w:r>
          </w:p>
          <w:p w14:paraId="522768FC"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Environmental crime </w:t>
            </w:r>
          </w:p>
          <w:p w14:paraId="4CF35F2B"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White collar crime </w:t>
            </w:r>
          </w:p>
          <w:p w14:paraId="2F96C35F"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Cybercrime </w:t>
            </w:r>
          </w:p>
          <w:p w14:paraId="45D1E9AE" w14:textId="77777777" w:rsidR="0040059C" w:rsidRPr="0040059C" w:rsidRDefault="0040059C" w:rsidP="0040059C">
            <w:pPr>
              <w:numPr>
                <w:ilvl w:val="0"/>
                <w:numId w:val="23"/>
              </w:numPr>
              <w:rPr>
                <w:rFonts w:ascii="Calibri" w:hAnsi="Calibri" w:cs="Arial"/>
              </w:rPr>
            </w:pPr>
            <w:r w:rsidRPr="0040059C">
              <w:rPr>
                <w:rFonts w:ascii="Calibri" w:hAnsi="Calibri" w:cs="Arial"/>
              </w:rPr>
              <w:t xml:space="preserve">Gang Crime </w:t>
            </w:r>
          </w:p>
          <w:p w14:paraId="20FE8DB5" w14:textId="77777777" w:rsidR="0040059C" w:rsidRPr="0040059C" w:rsidRDefault="0040059C" w:rsidP="0040059C">
            <w:pPr>
              <w:numPr>
                <w:ilvl w:val="0"/>
                <w:numId w:val="23"/>
              </w:numPr>
              <w:rPr>
                <w:rFonts w:ascii="Calibri" w:hAnsi="Calibri" w:cs="Arial"/>
              </w:rPr>
            </w:pPr>
            <w:r w:rsidRPr="0040059C">
              <w:rPr>
                <w:rFonts w:ascii="Calibri" w:hAnsi="Calibri" w:cs="Arial"/>
              </w:rPr>
              <w:t>Knife crime</w:t>
            </w:r>
          </w:p>
          <w:p w14:paraId="608F15E5" w14:textId="77777777" w:rsidR="0040059C" w:rsidRPr="0040059C" w:rsidRDefault="0040059C" w:rsidP="0040059C">
            <w:pPr>
              <w:rPr>
                <w:rFonts w:ascii="Calibri" w:hAnsi="Calibri" w:cs="Arial"/>
              </w:rPr>
            </w:pPr>
          </w:p>
          <w:p w14:paraId="6C47D46C" w14:textId="77777777" w:rsidR="0040059C" w:rsidRPr="0040059C" w:rsidRDefault="0040059C" w:rsidP="0040059C">
            <w:pPr>
              <w:rPr>
                <w:rFonts w:ascii="Calibri" w:hAnsi="Calibri" w:cs="Arial"/>
                <w:b/>
              </w:rPr>
            </w:pPr>
            <w:r w:rsidRPr="0040059C">
              <w:rPr>
                <w:rFonts w:ascii="Calibri" w:hAnsi="Calibri" w:cs="Arial"/>
                <w:b/>
              </w:rPr>
              <w:t>Level 4 – Introduction to Academic Research Skills</w:t>
            </w:r>
          </w:p>
          <w:p w14:paraId="1AAD1219" w14:textId="4AC9F833" w:rsidR="0040059C" w:rsidRPr="0040059C" w:rsidRDefault="0040059C" w:rsidP="0040059C">
            <w:pPr>
              <w:rPr>
                <w:rFonts w:ascii="Calibri" w:hAnsi="Calibri" w:cs="Arial"/>
                <w:lang w:val="en"/>
              </w:rPr>
            </w:pPr>
            <w:r w:rsidRPr="0293266B">
              <w:rPr>
                <w:rFonts w:ascii="Calibri" w:hAnsi="Calibri" w:cs="Arial"/>
                <w:lang w:val="en"/>
              </w:rPr>
              <w:t xml:space="preserve">This module aims to develop students’ early academic research skills (academic research skills integral to students’ development on HE courses). The module has been created to encourage early acquisition of the key skills associated within the research discipline such as identifying and selecting research questions, being able to identify key stages in the research process as well as exploring methods of data collection (qualitative, quantitative and mixed). </w:t>
            </w:r>
            <w:proofErr w:type="spellStart"/>
            <w:r w:rsidRPr="0293266B">
              <w:rPr>
                <w:rFonts w:ascii="Calibri" w:hAnsi="Calibri" w:cs="Arial"/>
                <w:lang w:val="en"/>
              </w:rPr>
              <w:t>Utilising</w:t>
            </w:r>
            <w:proofErr w:type="spellEnd"/>
            <w:r w:rsidRPr="0293266B">
              <w:rPr>
                <w:rFonts w:ascii="Calibri" w:hAnsi="Calibri" w:cs="Arial"/>
                <w:lang w:val="en"/>
              </w:rPr>
              <w:t xml:space="preserve"> two assessment components, students will gain an appreciation of the structure and design of academic literature and the wider research process.</w:t>
            </w:r>
          </w:p>
          <w:p w14:paraId="7C9BFB0E" w14:textId="77777777" w:rsidR="0040059C" w:rsidRPr="0040059C" w:rsidRDefault="0040059C" w:rsidP="0040059C">
            <w:pPr>
              <w:rPr>
                <w:rFonts w:ascii="Calibri" w:hAnsi="Calibri" w:cs="Arial"/>
              </w:rPr>
            </w:pPr>
          </w:p>
          <w:p w14:paraId="06FB4E36" w14:textId="77777777" w:rsidR="0040059C" w:rsidRPr="0040059C" w:rsidRDefault="0040059C" w:rsidP="0040059C">
            <w:pPr>
              <w:rPr>
                <w:rFonts w:ascii="Calibri" w:hAnsi="Calibri" w:cs="Arial"/>
                <w:b/>
              </w:rPr>
            </w:pPr>
            <w:r w:rsidRPr="0040059C">
              <w:rPr>
                <w:rFonts w:ascii="Calibri" w:hAnsi="Calibri" w:cs="Arial"/>
                <w:b/>
              </w:rPr>
              <w:t>Level 4 – The Criminal Justice System</w:t>
            </w:r>
          </w:p>
          <w:p w14:paraId="71F4267C" w14:textId="77777777" w:rsidR="0040059C" w:rsidRPr="0040059C" w:rsidRDefault="0040059C" w:rsidP="0040059C">
            <w:pPr>
              <w:rPr>
                <w:rFonts w:ascii="Calibri" w:hAnsi="Calibri" w:cs="Arial"/>
              </w:rPr>
            </w:pPr>
            <w:r w:rsidRPr="0040059C">
              <w:rPr>
                <w:rFonts w:ascii="Calibri" w:hAnsi="Calibri" w:cs="Arial"/>
                <w:lang w:val="en"/>
              </w:rPr>
              <w:t xml:space="preserve">This module </w:t>
            </w:r>
            <w:proofErr w:type="gramStart"/>
            <w:r w:rsidRPr="0040059C">
              <w:rPr>
                <w:rFonts w:ascii="Calibri" w:hAnsi="Calibri" w:cs="Arial"/>
                <w:lang w:val="en"/>
              </w:rPr>
              <w:t>provides an introduction to</w:t>
            </w:r>
            <w:proofErr w:type="gramEnd"/>
            <w:r w:rsidRPr="0040059C">
              <w:rPr>
                <w:rFonts w:ascii="Calibri" w:hAnsi="Calibri" w:cs="Arial"/>
                <w:lang w:val="en"/>
              </w:rPr>
              <w:t xml:space="preserve"> the criminal justice system focusing on key debates around social control and the historic development of institutions. This involves assessing the development of key components of the justice system including:</w:t>
            </w:r>
          </w:p>
          <w:p w14:paraId="3E755E14" w14:textId="77777777" w:rsidR="0040059C" w:rsidRPr="0040059C" w:rsidRDefault="0040059C" w:rsidP="0040059C">
            <w:pPr>
              <w:numPr>
                <w:ilvl w:val="0"/>
                <w:numId w:val="24"/>
              </w:numPr>
              <w:rPr>
                <w:rFonts w:ascii="Calibri" w:hAnsi="Calibri" w:cs="Arial"/>
              </w:rPr>
            </w:pPr>
            <w:r w:rsidRPr="0040059C">
              <w:rPr>
                <w:rFonts w:ascii="Calibri" w:hAnsi="Calibri" w:cs="Arial"/>
                <w:lang w:val="en"/>
              </w:rPr>
              <w:t>prisons</w:t>
            </w:r>
          </w:p>
          <w:p w14:paraId="37A708FF" w14:textId="77777777" w:rsidR="0040059C" w:rsidRPr="0040059C" w:rsidRDefault="0040059C" w:rsidP="0040059C">
            <w:pPr>
              <w:numPr>
                <w:ilvl w:val="0"/>
                <w:numId w:val="24"/>
              </w:numPr>
              <w:rPr>
                <w:rFonts w:ascii="Calibri" w:hAnsi="Calibri" w:cs="Arial"/>
              </w:rPr>
            </w:pPr>
            <w:r w:rsidRPr="0040059C">
              <w:rPr>
                <w:rFonts w:ascii="Calibri" w:hAnsi="Calibri" w:cs="Arial"/>
                <w:lang w:val="en"/>
              </w:rPr>
              <w:t>the police</w:t>
            </w:r>
          </w:p>
          <w:p w14:paraId="1E10EF69" w14:textId="77777777" w:rsidR="0040059C" w:rsidRPr="0040059C" w:rsidRDefault="0040059C" w:rsidP="0040059C">
            <w:pPr>
              <w:numPr>
                <w:ilvl w:val="0"/>
                <w:numId w:val="24"/>
              </w:numPr>
              <w:rPr>
                <w:rFonts w:ascii="Calibri" w:hAnsi="Calibri" w:cs="Arial"/>
              </w:rPr>
            </w:pPr>
            <w:r w:rsidRPr="0040059C">
              <w:rPr>
                <w:rFonts w:ascii="Calibri" w:hAnsi="Calibri" w:cs="Arial"/>
                <w:lang w:val="en"/>
              </w:rPr>
              <w:t>probation</w:t>
            </w:r>
          </w:p>
          <w:p w14:paraId="0ABD61A5" w14:textId="77777777" w:rsidR="0040059C" w:rsidRPr="0040059C" w:rsidRDefault="0040059C" w:rsidP="0040059C">
            <w:pPr>
              <w:numPr>
                <w:ilvl w:val="0"/>
                <w:numId w:val="24"/>
              </w:numPr>
              <w:rPr>
                <w:rFonts w:ascii="Calibri" w:hAnsi="Calibri" w:cs="Arial"/>
              </w:rPr>
            </w:pPr>
            <w:r w:rsidRPr="0040059C">
              <w:rPr>
                <w:rFonts w:ascii="Calibri" w:hAnsi="Calibri" w:cs="Arial"/>
                <w:lang w:val="en"/>
              </w:rPr>
              <w:t>the courts</w:t>
            </w:r>
          </w:p>
          <w:p w14:paraId="1E57A9E5" w14:textId="77777777" w:rsidR="0040059C" w:rsidRPr="0040059C" w:rsidRDefault="0040059C" w:rsidP="0040059C">
            <w:pPr>
              <w:numPr>
                <w:ilvl w:val="0"/>
                <w:numId w:val="24"/>
              </w:numPr>
              <w:rPr>
                <w:rFonts w:ascii="Calibri" w:hAnsi="Calibri" w:cs="Arial"/>
              </w:rPr>
            </w:pPr>
            <w:r w:rsidRPr="0040059C">
              <w:rPr>
                <w:rFonts w:ascii="Calibri" w:hAnsi="Calibri" w:cs="Arial"/>
                <w:lang w:val="en"/>
              </w:rPr>
              <w:t>community justice</w:t>
            </w:r>
          </w:p>
          <w:p w14:paraId="241D7D73" w14:textId="77777777" w:rsidR="0040059C" w:rsidRPr="0040059C" w:rsidRDefault="0040059C" w:rsidP="0040059C">
            <w:pPr>
              <w:numPr>
                <w:ilvl w:val="0"/>
                <w:numId w:val="24"/>
              </w:numPr>
              <w:rPr>
                <w:rFonts w:ascii="Calibri" w:hAnsi="Calibri" w:cs="Arial"/>
              </w:rPr>
            </w:pPr>
            <w:r w:rsidRPr="0040059C">
              <w:rPr>
                <w:rFonts w:ascii="Calibri" w:hAnsi="Calibri" w:cs="Arial"/>
                <w:lang w:val="en"/>
              </w:rPr>
              <w:t xml:space="preserve">Forensic healthcare </w:t>
            </w:r>
          </w:p>
          <w:p w14:paraId="1A6274A7" w14:textId="77777777" w:rsidR="0040059C" w:rsidRPr="0040059C" w:rsidRDefault="0040059C" w:rsidP="0040059C">
            <w:pPr>
              <w:rPr>
                <w:rFonts w:ascii="Calibri" w:hAnsi="Calibri" w:cs="Arial"/>
                <w:lang w:val="en"/>
              </w:rPr>
            </w:pPr>
            <w:r w:rsidRPr="0040059C">
              <w:rPr>
                <w:rFonts w:ascii="Calibri" w:hAnsi="Calibri" w:cs="Arial"/>
                <w:lang w:val="en"/>
              </w:rPr>
              <w:t xml:space="preserve">Students will also critically examine contemporary debates including race and crime, gender, power and punishment, issues of over policing and </w:t>
            </w:r>
            <w:proofErr w:type="spellStart"/>
            <w:r w:rsidRPr="0040059C">
              <w:rPr>
                <w:rFonts w:ascii="Calibri" w:hAnsi="Calibri" w:cs="Arial"/>
                <w:lang w:val="en"/>
              </w:rPr>
              <w:t>criminalisation</w:t>
            </w:r>
            <w:proofErr w:type="spellEnd"/>
            <w:r w:rsidRPr="0040059C">
              <w:rPr>
                <w:rFonts w:ascii="Calibri" w:hAnsi="Calibri" w:cs="Arial"/>
                <w:lang w:val="en"/>
              </w:rPr>
              <w:t>, youth justice and crime prevention. The module also aims to situate the British justice system within an international context to allow for a comparative understanding. An introduction to the differing forms of justice will also be introduced in the form of retributive and restorative justice.</w:t>
            </w:r>
          </w:p>
          <w:p w14:paraId="4E21F645" w14:textId="77777777" w:rsidR="0040059C" w:rsidRPr="0040059C" w:rsidRDefault="0040059C" w:rsidP="0040059C">
            <w:pPr>
              <w:rPr>
                <w:rFonts w:ascii="Calibri" w:hAnsi="Calibri" w:cs="Arial"/>
              </w:rPr>
            </w:pPr>
          </w:p>
          <w:p w14:paraId="07F19979" w14:textId="77777777" w:rsidR="0040059C" w:rsidRPr="0040059C" w:rsidRDefault="0040059C" w:rsidP="0040059C">
            <w:pPr>
              <w:rPr>
                <w:rFonts w:ascii="Calibri" w:hAnsi="Calibri" w:cs="Arial"/>
                <w:b/>
              </w:rPr>
            </w:pPr>
            <w:r w:rsidRPr="0040059C">
              <w:rPr>
                <w:rFonts w:ascii="Calibri" w:hAnsi="Calibri" w:cs="Arial"/>
                <w:b/>
              </w:rPr>
              <w:lastRenderedPageBreak/>
              <w:t>Level 4 – Substance Misuse, Crime and Communities</w:t>
            </w:r>
          </w:p>
          <w:p w14:paraId="5A9979B8" w14:textId="37636A6A" w:rsidR="0040059C" w:rsidRPr="0040059C" w:rsidRDefault="0040059C" w:rsidP="0040059C">
            <w:pPr>
              <w:rPr>
                <w:rFonts w:ascii="Calibri" w:hAnsi="Calibri" w:cs="Arial"/>
              </w:rPr>
            </w:pPr>
            <w:r w:rsidRPr="0293266B">
              <w:rPr>
                <w:rFonts w:ascii="Calibri" w:hAnsi="Calibri" w:cs="Arial"/>
              </w:rPr>
              <w:t xml:space="preserve">On this module students will have the opportunity to explore substance misuse in contemporary society, the wider impacts on communities, it’s influence on associated contemporary crimes and the significant impact on mental health. Students will explore the changing nature of substance misuse alongside the advances in treatments and therapies available to substance abusers both within the community and in prisons. Importantly, the link between substance abuse, communities and mental health will act as key themes throughout the module. The culture surrounding substance misuse is a dynamic one, changing over time and demographic area. Students will </w:t>
            </w:r>
            <w:r w:rsidR="751610AC" w:rsidRPr="0293266B">
              <w:rPr>
                <w:rFonts w:ascii="Calibri" w:hAnsi="Calibri" w:cs="Arial"/>
              </w:rPr>
              <w:t xml:space="preserve">be provided with the opportunity to </w:t>
            </w:r>
            <w:r w:rsidRPr="0293266B">
              <w:rPr>
                <w:rFonts w:ascii="Calibri" w:hAnsi="Calibri" w:cs="Arial"/>
              </w:rPr>
              <w:t xml:space="preserve">develop critical insight into the responses of public, private, third sector and charity organisations whose responsibilities are to treat, rehabilitate and break down </w:t>
            </w:r>
            <w:r w:rsidR="7921EF7F" w:rsidRPr="0293266B">
              <w:rPr>
                <w:rFonts w:ascii="Calibri" w:hAnsi="Calibri" w:cs="Arial"/>
              </w:rPr>
              <w:t xml:space="preserve">some of </w:t>
            </w:r>
            <w:r w:rsidRPr="0293266B">
              <w:rPr>
                <w:rFonts w:ascii="Calibri" w:hAnsi="Calibri" w:cs="Arial"/>
              </w:rPr>
              <w:t xml:space="preserve">the barriers that substance users may face. </w:t>
            </w:r>
          </w:p>
          <w:p w14:paraId="4CDF5B9D" w14:textId="77777777" w:rsidR="0040059C" w:rsidRPr="0040059C" w:rsidRDefault="0040059C" w:rsidP="0040059C">
            <w:pPr>
              <w:rPr>
                <w:rFonts w:ascii="Calibri" w:hAnsi="Calibri" w:cs="Arial"/>
              </w:rPr>
            </w:pPr>
          </w:p>
          <w:p w14:paraId="2FCA72B9" w14:textId="77777777" w:rsidR="0040059C" w:rsidRPr="0040059C" w:rsidRDefault="0040059C" w:rsidP="0040059C">
            <w:pPr>
              <w:rPr>
                <w:rFonts w:ascii="Calibri" w:hAnsi="Calibri" w:cs="Arial"/>
                <w:b/>
              </w:rPr>
            </w:pPr>
            <w:r w:rsidRPr="0040059C">
              <w:rPr>
                <w:rFonts w:ascii="Calibri" w:hAnsi="Calibri" w:cs="Arial"/>
                <w:b/>
              </w:rPr>
              <w:t>Level 4 – Principles and Practice of Self Development</w:t>
            </w:r>
          </w:p>
          <w:p w14:paraId="049FF123" w14:textId="10F94278" w:rsidR="0040059C" w:rsidRPr="0040059C" w:rsidRDefault="0040059C" w:rsidP="0040059C">
            <w:pPr>
              <w:rPr>
                <w:rFonts w:ascii="Calibri" w:hAnsi="Calibri" w:cs="Arial"/>
              </w:rPr>
            </w:pPr>
            <w:r w:rsidRPr="0293266B">
              <w:rPr>
                <w:rFonts w:ascii="Calibri" w:hAnsi="Calibri" w:cs="Arial"/>
              </w:rPr>
              <w:t>The content of this module is focussed on ensuring that students understand the importance of developing themselves holistically whilst studying in higher education in order to improve themselves as future employees</w:t>
            </w:r>
            <w:r w:rsidR="266FFBB6" w:rsidRPr="0293266B">
              <w:rPr>
                <w:rFonts w:ascii="Calibri" w:hAnsi="Calibri" w:cs="Arial"/>
              </w:rPr>
              <w:t>,</w:t>
            </w:r>
            <w:r w:rsidRPr="0293266B">
              <w:rPr>
                <w:rFonts w:ascii="Calibri" w:hAnsi="Calibri" w:cs="Arial"/>
              </w:rPr>
              <w:t xml:space="preserve"> and as independent and successful adults. Ensuring students are ready for their next steps and the world of work is vitally important. As such, this module will focus on three key areas; academic skills, professional skills (including employability skills, additional qualifications and CPD) and personal skills and qualities. Session content will typically involve concepts such as learning styles, needs analysis, self and peer SWOTs, aptitude tests and reviewing personal and professional development.</w:t>
            </w:r>
          </w:p>
          <w:p w14:paraId="06F27B99" w14:textId="77777777" w:rsidR="0040059C" w:rsidRPr="0040059C" w:rsidRDefault="0040059C" w:rsidP="0040059C">
            <w:pPr>
              <w:rPr>
                <w:rFonts w:ascii="Calibri" w:hAnsi="Calibri" w:cs="Arial"/>
              </w:rPr>
            </w:pPr>
          </w:p>
          <w:p w14:paraId="1F7C52AF" w14:textId="77777777" w:rsidR="0040059C" w:rsidRPr="0040059C" w:rsidRDefault="0040059C" w:rsidP="0040059C">
            <w:pPr>
              <w:rPr>
                <w:rFonts w:ascii="Calibri" w:hAnsi="Calibri" w:cs="Arial"/>
                <w:b/>
              </w:rPr>
            </w:pPr>
            <w:r w:rsidRPr="0040059C">
              <w:rPr>
                <w:rFonts w:ascii="Calibri" w:hAnsi="Calibri" w:cs="Arial"/>
                <w:b/>
              </w:rPr>
              <w:t xml:space="preserve">Level 5 – Advanced and Academic Research Skills </w:t>
            </w:r>
          </w:p>
          <w:p w14:paraId="7F7CBC97" w14:textId="77777777" w:rsidR="0040059C" w:rsidRPr="0040059C" w:rsidRDefault="0040059C" w:rsidP="0040059C">
            <w:pPr>
              <w:rPr>
                <w:rFonts w:ascii="Calibri" w:hAnsi="Calibri" w:cs="Arial"/>
                <w:lang w:val="en"/>
              </w:rPr>
            </w:pPr>
            <w:r w:rsidRPr="0040059C">
              <w:rPr>
                <w:rFonts w:ascii="Calibri" w:hAnsi="Calibri" w:cs="Arial"/>
                <w:lang w:val="en"/>
              </w:rPr>
              <w:t>This module aims to build on skills developed in Year 1. Adopting a similar structure in terms of a two-component module, the focus in Year 2 is more towards advanced skills and a defense of proposed research study for year 3. Throughout Semester 1, students will develop advanced understanding of qualitative and quantitative methods, wherein, knowledge will be tested through a timed assessment. Students will then prepare for a conference-style proposal presentation defense in Semester 2. Session content will typically focus upon qualitative analysis approaches (e.g. thematic, interpretative phenomenological analysis and grounded theory), quantitative analysis approaches (e.g. descriptive and inferential statistical tests such as parametric and non-parametric tests) and the key stages of a research project formulation process (e.g. creating a rationale, selecting appropriate methodologies and contingency planning).</w:t>
            </w:r>
          </w:p>
          <w:p w14:paraId="6F5BF5D2" w14:textId="77777777" w:rsidR="0040059C" w:rsidRPr="0040059C" w:rsidRDefault="0040059C" w:rsidP="0040059C">
            <w:pPr>
              <w:rPr>
                <w:rFonts w:ascii="Calibri" w:hAnsi="Calibri" w:cs="Arial"/>
                <w:lang w:val="en"/>
              </w:rPr>
            </w:pPr>
          </w:p>
          <w:p w14:paraId="35F27AFE" w14:textId="77777777" w:rsidR="0040059C" w:rsidRPr="0040059C" w:rsidRDefault="0040059C" w:rsidP="0040059C">
            <w:pPr>
              <w:rPr>
                <w:rFonts w:ascii="Calibri" w:hAnsi="Calibri" w:cs="Arial"/>
                <w:b/>
                <w:lang w:val="en"/>
              </w:rPr>
            </w:pPr>
            <w:r w:rsidRPr="0040059C">
              <w:rPr>
                <w:rFonts w:ascii="Calibri" w:hAnsi="Calibri" w:cs="Arial"/>
                <w:b/>
                <w:lang w:val="en"/>
              </w:rPr>
              <w:t>Level 5 – Employability and Enterprise</w:t>
            </w:r>
          </w:p>
          <w:p w14:paraId="2053E806" w14:textId="107E6292" w:rsidR="0040059C" w:rsidRPr="00DE0487" w:rsidRDefault="0040059C" w:rsidP="0040059C">
            <w:pPr>
              <w:rPr>
                <w:rFonts w:ascii="Calibri" w:hAnsi="Calibri" w:cs="Arial"/>
              </w:rPr>
            </w:pPr>
            <w:r w:rsidRPr="0293266B">
              <w:rPr>
                <w:rFonts w:ascii="Calibri" w:hAnsi="Calibri" w:cs="Arial"/>
              </w:rPr>
              <w:t xml:space="preserve">This module is focussed on ensuring that students undertake relevant personal and professional development in a field of their choice, linked to their preferred and potential career outcomes and progression choices. Students will be required to actively undertake a range of activities which promote reflection around their holistic development as </w:t>
            </w:r>
            <w:r w:rsidR="243BF7E4" w:rsidRPr="0293266B">
              <w:rPr>
                <w:rFonts w:ascii="Calibri" w:hAnsi="Calibri" w:cs="Arial"/>
              </w:rPr>
              <w:t xml:space="preserve">an </w:t>
            </w:r>
            <w:r w:rsidRPr="0293266B">
              <w:rPr>
                <w:rFonts w:ascii="Calibri" w:hAnsi="Calibri" w:cs="Arial"/>
              </w:rPr>
              <w:t>undergraduate student within the employment sector. This module will be supported with a range of additional guest speaker sessions related to current sector trends. The module is designed to be flexible and will give students autonomy over their learning, development and decisions</w:t>
            </w:r>
            <w:r w:rsidR="5FB6F967" w:rsidRPr="0293266B">
              <w:rPr>
                <w:rFonts w:ascii="Calibri" w:hAnsi="Calibri" w:cs="Arial"/>
              </w:rPr>
              <w:t>,</w:t>
            </w:r>
            <w:r w:rsidRPr="0293266B">
              <w:rPr>
                <w:rFonts w:ascii="Calibri" w:hAnsi="Calibri" w:cs="Arial"/>
              </w:rPr>
              <w:t xml:space="preserve"> allowing them to shape the curriculum to meet their own needs and interests. It is envisaged that some students will actively utilise this module to develop their own ideas and businesses, supporting enterprising and entrepreneurial activity and understanding. Students will have the support of a range of </w:t>
            </w:r>
            <w:r w:rsidR="3F1C7C65" w:rsidRPr="0293266B">
              <w:rPr>
                <w:rFonts w:ascii="Calibri" w:hAnsi="Calibri" w:cs="Arial"/>
              </w:rPr>
              <w:t>College</w:t>
            </w:r>
            <w:r w:rsidRPr="0293266B">
              <w:rPr>
                <w:rFonts w:ascii="Calibri" w:hAnsi="Calibri" w:cs="Arial"/>
              </w:rPr>
              <w:t xml:space="preserve"> support services including the Enterprise Team, Student Services and Students’ Union.</w:t>
            </w:r>
          </w:p>
          <w:p w14:paraId="4DF8F570" w14:textId="77777777" w:rsidR="0040059C" w:rsidRPr="0040059C" w:rsidRDefault="0040059C" w:rsidP="0040059C">
            <w:pPr>
              <w:rPr>
                <w:rFonts w:ascii="Calibri" w:hAnsi="Calibri" w:cs="Arial"/>
                <w:b/>
              </w:rPr>
            </w:pPr>
          </w:p>
          <w:p w14:paraId="62ECA510" w14:textId="77777777" w:rsidR="0040059C" w:rsidRPr="0040059C" w:rsidRDefault="0040059C" w:rsidP="0040059C">
            <w:pPr>
              <w:rPr>
                <w:rFonts w:ascii="Calibri" w:hAnsi="Calibri" w:cs="Arial"/>
                <w:b/>
              </w:rPr>
            </w:pPr>
            <w:r w:rsidRPr="0040059C">
              <w:rPr>
                <w:rFonts w:ascii="Calibri" w:hAnsi="Calibri" w:cs="Arial"/>
                <w:b/>
              </w:rPr>
              <w:t>Level 5 – Cultures of Crime</w:t>
            </w:r>
          </w:p>
          <w:p w14:paraId="2B853107" w14:textId="5E49A5F2" w:rsidR="0040059C" w:rsidRPr="0040059C" w:rsidRDefault="0040059C" w:rsidP="0040059C">
            <w:pPr>
              <w:rPr>
                <w:rFonts w:ascii="Calibri" w:hAnsi="Calibri" w:cs="Arial"/>
                <w:lang w:val="en"/>
              </w:rPr>
            </w:pPr>
            <w:r w:rsidRPr="0293266B">
              <w:rPr>
                <w:rFonts w:ascii="Calibri" w:hAnsi="Calibri" w:cs="Arial"/>
                <w:lang w:val="en"/>
              </w:rPr>
              <w:t>This module explores the various cultures and sub</w:t>
            </w:r>
            <w:r w:rsidR="7C12FCC4" w:rsidRPr="0293266B">
              <w:rPr>
                <w:rFonts w:ascii="Calibri" w:hAnsi="Calibri" w:cs="Arial"/>
                <w:lang w:val="en"/>
              </w:rPr>
              <w:t>-</w:t>
            </w:r>
            <w:r w:rsidRPr="0293266B">
              <w:rPr>
                <w:rFonts w:ascii="Calibri" w:hAnsi="Calibri" w:cs="Arial"/>
                <w:lang w:val="en"/>
              </w:rPr>
              <w:t>cultures of modern historic and contemporary crimes that face society</w:t>
            </w:r>
            <w:r w:rsidR="00DE0487" w:rsidRPr="0293266B">
              <w:rPr>
                <w:rFonts w:ascii="Calibri" w:hAnsi="Calibri" w:cs="Arial"/>
                <w:lang w:val="en"/>
              </w:rPr>
              <w:t xml:space="preserve"> </w:t>
            </w:r>
            <w:r w:rsidR="00772D54" w:rsidRPr="0293266B">
              <w:rPr>
                <w:rFonts w:ascii="Calibri" w:hAnsi="Calibri" w:cs="Arial"/>
                <w:lang w:val="en"/>
              </w:rPr>
              <w:t>a</w:t>
            </w:r>
            <w:r w:rsidR="00DE0487" w:rsidRPr="0293266B">
              <w:rPr>
                <w:rFonts w:ascii="Calibri" w:hAnsi="Calibri" w:cs="Arial"/>
                <w:lang w:val="en"/>
              </w:rPr>
              <w:t>nd impact upon communities</w:t>
            </w:r>
            <w:r w:rsidRPr="0293266B">
              <w:rPr>
                <w:rFonts w:ascii="Calibri" w:hAnsi="Calibri" w:cs="Arial"/>
                <w:lang w:val="en"/>
              </w:rPr>
              <w:t xml:space="preserve">. In addition, the module will examine </w:t>
            </w:r>
            <w:proofErr w:type="spellStart"/>
            <w:r w:rsidRPr="0293266B">
              <w:rPr>
                <w:rFonts w:ascii="Calibri" w:hAnsi="Calibri" w:cs="Arial"/>
                <w:lang w:val="en"/>
              </w:rPr>
              <w:t>victimisation</w:t>
            </w:r>
            <w:proofErr w:type="spellEnd"/>
            <w:r w:rsidRPr="0293266B">
              <w:rPr>
                <w:rFonts w:ascii="Calibri" w:hAnsi="Calibri" w:cs="Arial"/>
                <w:lang w:val="en"/>
              </w:rPr>
              <w:t xml:space="preserve"> and repeat </w:t>
            </w:r>
            <w:proofErr w:type="spellStart"/>
            <w:r w:rsidRPr="0293266B">
              <w:rPr>
                <w:rFonts w:ascii="Calibri" w:hAnsi="Calibri" w:cs="Arial"/>
                <w:lang w:val="en"/>
              </w:rPr>
              <w:t>victimisation</w:t>
            </w:r>
            <w:proofErr w:type="spellEnd"/>
            <w:r w:rsidRPr="0293266B">
              <w:rPr>
                <w:rFonts w:ascii="Calibri" w:hAnsi="Calibri" w:cs="Arial"/>
                <w:lang w:val="en"/>
              </w:rPr>
              <w:t xml:space="preserve"> within different cultures and sub culture groups. The module will explore the conflicting debates regarding specific criminological topics and explore the social and group dynamics of a range of crime cultures. Students can expect to cover a number of the following criminological topics including: honor</w:t>
            </w:r>
            <w:r w:rsidR="41BBFF0E" w:rsidRPr="0293266B">
              <w:rPr>
                <w:rFonts w:ascii="Calibri" w:hAnsi="Calibri" w:cs="Arial"/>
                <w:lang w:val="en"/>
              </w:rPr>
              <w:t>-</w:t>
            </w:r>
            <w:r w:rsidRPr="0293266B">
              <w:rPr>
                <w:rFonts w:ascii="Calibri" w:hAnsi="Calibri" w:cs="Arial"/>
                <w:lang w:val="en"/>
              </w:rPr>
              <w:t>based violence, football hooliganism, gangs,</w:t>
            </w:r>
            <w:r w:rsidR="00720858">
              <w:rPr>
                <w:rFonts w:ascii="Calibri" w:hAnsi="Calibri" w:cs="Arial"/>
                <w:lang w:val="en"/>
              </w:rPr>
              <w:t xml:space="preserve"> cybercrime, child criminality </w:t>
            </w:r>
            <w:r w:rsidRPr="0293266B">
              <w:rPr>
                <w:rFonts w:ascii="Calibri" w:hAnsi="Calibri" w:cs="Arial"/>
                <w:lang w:val="en"/>
              </w:rPr>
              <w:t>and crime amongst other examples. Within the module</w:t>
            </w:r>
            <w:r w:rsidR="354227E8" w:rsidRPr="0293266B">
              <w:rPr>
                <w:rFonts w:ascii="Calibri" w:hAnsi="Calibri" w:cs="Arial"/>
                <w:lang w:val="en"/>
              </w:rPr>
              <w:t>,</w:t>
            </w:r>
            <w:r w:rsidRPr="0293266B">
              <w:rPr>
                <w:rFonts w:ascii="Calibri" w:hAnsi="Calibri" w:cs="Arial"/>
                <w:lang w:val="en"/>
              </w:rPr>
              <w:t xml:space="preserve"> students will pay particular attention to how such cultures and crimes are reported and </w:t>
            </w:r>
            <w:r w:rsidRPr="0293266B">
              <w:rPr>
                <w:rFonts w:ascii="Calibri" w:hAnsi="Calibri" w:cs="Arial"/>
                <w:lang w:val="en"/>
              </w:rPr>
              <w:lastRenderedPageBreak/>
              <w:t>presented within the media. Students will explore how societal constructs of crime can be informed and explained through the themes of power, violence and harm, while framing criminality in the contexts of social class and crimes there associated.</w:t>
            </w:r>
          </w:p>
          <w:p w14:paraId="2FB6A7B2" w14:textId="77777777" w:rsidR="0040059C" w:rsidRPr="0040059C" w:rsidRDefault="0040059C" w:rsidP="0040059C">
            <w:pPr>
              <w:rPr>
                <w:rFonts w:ascii="Calibri" w:hAnsi="Calibri" w:cs="Arial"/>
              </w:rPr>
            </w:pPr>
          </w:p>
          <w:p w14:paraId="0D4C1C74" w14:textId="77777777" w:rsidR="0040059C" w:rsidRPr="0040059C" w:rsidRDefault="0040059C" w:rsidP="0040059C">
            <w:pPr>
              <w:rPr>
                <w:rFonts w:ascii="Calibri" w:hAnsi="Calibri" w:cs="Arial"/>
                <w:b/>
              </w:rPr>
            </w:pPr>
            <w:r w:rsidRPr="0040059C">
              <w:rPr>
                <w:rFonts w:ascii="Calibri" w:hAnsi="Calibri" w:cs="Arial"/>
                <w:b/>
              </w:rPr>
              <w:t>Level 5 – Offender Risk Management</w:t>
            </w:r>
          </w:p>
          <w:p w14:paraId="3BEC37E0" w14:textId="77777777" w:rsidR="0040059C" w:rsidRPr="0040059C" w:rsidRDefault="0040059C" w:rsidP="0040059C">
            <w:pPr>
              <w:rPr>
                <w:rFonts w:ascii="Calibri" w:hAnsi="Calibri" w:cs="Arial"/>
              </w:rPr>
            </w:pPr>
            <w:r w:rsidRPr="0040059C">
              <w:rPr>
                <w:rFonts w:ascii="Calibri" w:hAnsi="Calibri" w:cs="Arial"/>
              </w:rPr>
              <w:t xml:space="preserve">This module allows students to analyse and critically evaluate the assessment, treatment and risk management of offenders within the criminal justice system and the community. The effectiveness of the services provided, post prison release, from government and non-government organisations will be investigated in a contemporary and modern historic context within the UK. An exploration of the benefits, limitations and barriers to the effective implementation of these services allows students to develop critical perspectives underpinned through relevant theory. </w:t>
            </w:r>
          </w:p>
          <w:p w14:paraId="70286CE1" w14:textId="77777777" w:rsidR="0040059C" w:rsidRPr="0040059C" w:rsidRDefault="0040059C" w:rsidP="0040059C">
            <w:pPr>
              <w:rPr>
                <w:rFonts w:ascii="Calibri" w:hAnsi="Calibri" w:cs="Arial"/>
              </w:rPr>
            </w:pPr>
          </w:p>
          <w:p w14:paraId="59E5F224" w14:textId="77777777" w:rsidR="0040059C" w:rsidRPr="0040059C" w:rsidRDefault="0040059C" w:rsidP="0040059C">
            <w:pPr>
              <w:rPr>
                <w:rFonts w:ascii="Calibri" w:hAnsi="Calibri" w:cs="Arial"/>
                <w:b/>
              </w:rPr>
            </w:pPr>
            <w:r w:rsidRPr="0040059C">
              <w:rPr>
                <w:rFonts w:ascii="Calibri" w:hAnsi="Calibri" w:cs="Arial"/>
                <w:b/>
              </w:rPr>
              <w:t xml:space="preserve">Level 5 – The Rehabilitation of Offenders </w:t>
            </w:r>
          </w:p>
          <w:p w14:paraId="65873966" w14:textId="31861D20" w:rsidR="0040059C" w:rsidRPr="0040059C" w:rsidRDefault="3FC9647C" w:rsidP="0040059C">
            <w:pPr>
              <w:rPr>
                <w:rFonts w:ascii="Calibri" w:hAnsi="Calibri" w:cs="Arial"/>
                <w:lang w:val="en"/>
              </w:rPr>
            </w:pPr>
            <w:r w:rsidRPr="0293266B">
              <w:rPr>
                <w:rFonts w:ascii="Calibri" w:hAnsi="Calibri" w:cs="Arial"/>
                <w:lang w:val="en"/>
              </w:rPr>
              <w:t>S</w:t>
            </w:r>
            <w:r w:rsidR="0040059C" w:rsidRPr="0293266B">
              <w:rPr>
                <w:rFonts w:ascii="Calibri" w:hAnsi="Calibri" w:cs="Arial"/>
                <w:lang w:val="en"/>
              </w:rPr>
              <w:t xml:space="preserve">tudents will explore the many definitions and approaches to understand the rehabilitation of offenders. Students will be expected to compare and contrast different approaches to the rehabilitation of offenders in both forensic environments and post release and engage in debate surrounding its successfulness and reliability. Mental health among offenders will become an area of focus within the module as an issue of continuing recovery. Therapy programs such as CBT, Schema Therapy, DBTRO-DBT, Trauma and Self Injury and EMDR will be explored. Community reintegration of offenders will be an important element, allowing students to </w:t>
            </w:r>
            <w:proofErr w:type="spellStart"/>
            <w:r w:rsidR="0040059C" w:rsidRPr="0293266B">
              <w:rPr>
                <w:rFonts w:ascii="Calibri" w:hAnsi="Calibri" w:cs="Arial"/>
                <w:lang w:val="en"/>
              </w:rPr>
              <w:t>analyse</w:t>
            </w:r>
            <w:proofErr w:type="spellEnd"/>
            <w:r w:rsidR="0040059C" w:rsidRPr="0293266B">
              <w:rPr>
                <w:rFonts w:ascii="Calibri" w:hAnsi="Calibri" w:cs="Arial"/>
                <w:lang w:val="en"/>
              </w:rPr>
              <w:t xml:space="preserve"> the contemporary landscape of available services and the obstacles that offenders may face. Issues surrounding the implications of desistance and recovery research on practice will also be explored.</w:t>
            </w:r>
          </w:p>
          <w:p w14:paraId="0FB1F498" w14:textId="77777777" w:rsidR="0040059C" w:rsidRPr="0040059C" w:rsidRDefault="0040059C" w:rsidP="0040059C">
            <w:pPr>
              <w:rPr>
                <w:rFonts w:ascii="Calibri" w:hAnsi="Calibri" w:cs="Arial"/>
              </w:rPr>
            </w:pPr>
          </w:p>
          <w:p w14:paraId="39012C55" w14:textId="77777777" w:rsidR="0040059C" w:rsidRPr="0040059C" w:rsidRDefault="0040059C" w:rsidP="0040059C">
            <w:pPr>
              <w:rPr>
                <w:rFonts w:ascii="Calibri" w:hAnsi="Calibri" w:cs="Arial"/>
                <w:b/>
              </w:rPr>
            </w:pPr>
            <w:r w:rsidRPr="0040059C">
              <w:rPr>
                <w:rFonts w:ascii="Calibri" w:hAnsi="Calibri" w:cs="Arial"/>
                <w:b/>
              </w:rPr>
              <w:t xml:space="preserve">Level 5 – Applied Industry Experience </w:t>
            </w:r>
          </w:p>
          <w:p w14:paraId="7D0E8CCC" w14:textId="685880CB" w:rsidR="003C1C79" w:rsidRPr="003C1C79" w:rsidRDefault="0040059C" w:rsidP="0040059C">
            <w:pPr>
              <w:rPr>
                <w:rFonts w:ascii="Calibri" w:hAnsi="Calibri" w:cs="Arial"/>
              </w:rPr>
            </w:pPr>
            <w:r w:rsidRPr="7E3D9642">
              <w:rPr>
                <w:rFonts w:ascii="Calibri" w:hAnsi="Calibri" w:cs="Arial"/>
              </w:rPr>
              <w:t>This module allows students to gain important industry work experience within the criminal justice sector. Doncaster Prison are currently f</w:t>
            </w:r>
            <w:r w:rsidR="00914A4F" w:rsidRPr="7E3D9642">
              <w:rPr>
                <w:rFonts w:ascii="Calibri" w:hAnsi="Calibri" w:cs="Arial"/>
              </w:rPr>
              <w:t xml:space="preserve">acilitating </w:t>
            </w:r>
            <w:r w:rsidR="00DD64FD" w:rsidRPr="7E3D9642">
              <w:rPr>
                <w:rFonts w:ascii="Calibri" w:hAnsi="Calibri" w:cs="Arial"/>
              </w:rPr>
              <w:t>10-week</w:t>
            </w:r>
            <w:r w:rsidR="00914A4F" w:rsidRPr="7E3D9642">
              <w:rPr>
                <w:rFonts w:ascii="Calibri" w:hAnsi="Calibri" w:cs="Arial"/>
              </w:rPr>
              <w:t xml:space="preserve"> work experience</w:t>
            </w:r>
            <w:r w:rsidRPr="7E3D9642">
              <w:rPr>
                <w:rFonts w:ascii="Calibri" w:hAnsi="Calibri" w:cs="Arial"/>
              </w:rPr>
              <w:t xml:space="preserve"> exclusively with Barnsley College HE </w:t>
            </w:r>
            <w:r w:rsidR="64C27CAB" w:rsidRPr="7E3D9642">
              <w:rPr>
                <w:rFonts w:ascii="Calibri" w:hAnsi="Calibri" w:cs="Arial"/>
              </w:rPr>
              <w:t>S</w:t>
            </w:r>
            <w:r w:rsidRPr="7E3D9642">
              <w:rPr>
                <w:rFonts w:ascii="Calibri" w:hAnsi="Calibri" w:cs="Arial"/>
              </w:rPr>
              <w:t xml:space="preserve">ervice </w:t>
            </w:r>
            <w:r w:rsidR="62EAB951" w:rsidRPr="7E3D9642">
              <w:rPr>
                <w:rFonts w:ascii="Calibri" w:hAnsi="Calibri" w:cs="Arial"/>
              </w:rPr>
              <w:t>I</w:t>
            </w:r>
            <w:r w:rsidRPr="7E3D9642">
              <w:rPr>
                <w:rFonts w:ascii="Calibri" w:hAnsi="Calibri" w:cs="Arial"/>
              </w:rPr>
              <w:t xml:space="preserve">ndustry students. This relationship is </w:t>
            </w:r>
            <w:r w:rsidR="479EB921" w:rsidRPr="7E3D9642">
              <w:rPr>
                <w:rFonts w:ascii="Calibri" w:hAnsi="Calibri" w:cs="Arial"/>
              </w:rPr>
              <w:t>key to the programme and the team</w:t>
            </w:r>
            <w:r w:rsidRPr="7E3D9642">
              <w:rPr>
                <w:rFonts w:ascii="Calibri" w:hAnsi="Calibri" w:cs="Arial"/>
              </w:rPr>
              <w:t xml:space="preserve"> intend to maintain and develop in the future. Through continuous industry relationship </w:t>
            </w:r>
            <w:r w:rsidR="00DD64FD" w:rsidRPr="7E3D9642">
              <w:rPr>
                <w:rFonts w:ascii="Calibri" w:hAnsi="Calibri" w:cs="Arial"/>
              </w:rPr>
              <w:t>development,</w:t>
            </w:r>
            <w:r w:rsidRPr="7E3D9642">
              <w:rPr>
                <w:rFonts w:ascii="Calibri" w:hAnsi="Calibri" w:cs="Arial"/>
              </w:rPr>
              <w:t xml:space="preserve"> it is foreseen that multiple industry experience options will be available to student transferring into the second year of the programme. These options will cross a vast array of criminal justice organisations and sectors to ensure that industry experience aligns with student career aspirations.</w:t>
            </w:r>
          </w:p>
          <w:p w14:paraId="323C58BC" w14:textId="77777777" w:rsidR="003C1C79" w:rsidRPr="003C1C79" w:rsidRDefault="003C1C79" w:rsidP="003C1C79">
            <w:pPr>
              <w:rPr>
                <w:rFonts w:ascii="Calibri" w:hAnsi="Calibri" w:cs="Arial"/>
              </w:rPr>
            </w:pPr>
          </w:p>
        </w:tc>
      </w:tr>
      <w:tr w:rsidR="003C1C79" w:rsidRPr="003C1C79" w14:paraId="145AFBBA" w14:textId="77777777" w:rsidTr="7E3D9642">
        <w:tc>
          <w:tcPr>
            <w:tcW w:w="582" w:type="dxa"/>
            <w:shd w:val="clear" w:color="auto" w:fill="DEEAF6" w:themeFill="accent1" w:themeFillTint="33"/>
          </w:tcPr>
          <w:p w14:paraId="3333F90C" w14:textId="77777777" w:rsidR="003C1C79" w:rsidRPr="003C1C79" w:rsidRDefault="003C1C79" w:rsidP="003C1C79">
            <w:pPr>
              <w:rPr>
                <w:rFonts w:ascii="Calibri" w:hAnsi="Calibri" w:cs="Arial"/>
                <w:b/>
                <w:bCs/>
              </w:rPr>
            </w:pPr>
            <w:r w:rsidRPr="003C1C79">
              <w:rPr>
                <w:rFonts w:ascii="Calibri" w:hAnsi="Calibri" w:cs="Arial"/>
                <w:b/>
                <w:bCs/>
              </w:rPr>
              <w:lastRenderedPageBreak/>
              <w:t>34</w:t>
            </w:r>
          </w:p>
        </w:tc>
        <w:tc>
          <w:tcPr>
            <w:tcW w:w="9761" w:type="dxa"/>
            <w:shd w:val="clear" w:color="auto" w:fill="DEEAF6" w:themeFill="accent1" w:themeFillTint="33"/>
          </w:tcPr>
          <w:p w14:paraId="6BE612A7" w14:textId="77777777" w:rsidR="003C1C79" w:rsidRPr="002D3DA5" w:rsidRDefault="003C1C79" w:rsidP="003C1C79">
            <w:pPr>
              <w:rPr>
                <w:rFonts w:ascii="Calibri" w:hAnsi="Calibri" w:cs="Arial"/>
                <w:b/>
                <w:color w:val="000000" w:themeColor="text1"/>
              </w:rPr>
            </w:pPr>
            <w:r w:rsidRPr="002D3DA5">
              <w:rPr>
                <w:rFonts w:ascii="Calibri" w:hAnsi="Calibri" w:cs="Arial"/>
                <w:b/>
                <w:color w:val="000000" w:themeColor="text1"/>
              </w:rPr>
              <w:t>Curriculum Structure</w:t>
            </w:r>
          </w:p>
          <w:p w14:paraId="746693F1" w14:textId="77777777" w:rsidR="003C1C79" w:rsidRPr="002D3DA5" w:rsidRDefault="003C1C79" w:rsidP="003C1C79">
            <w:pPr>
              <w:rPr>
                <w:rFonts w:ascii="Calibri" w:hAnsi="Calibri" w:cs="Arial"/>
                <w:i/>
                <w:color w:val="000000" w:themeColor="text1"/>
              </w:rPr>
            </w:pPr>
            <w:r w:rsidRPr="002D3DA5">
              <w:rPr>
                <w:rFonts w:ascii="Calibri" w:hAnsi="Calibri" w:cs="Arial"/>
                <w:i/>
                <w:color w:val="000000" w:themeColor="text1"/>
              </w:rPr>
              <w:t>In this section, please explain how the content of the curriculum described above will be organised and why.  Your discussion should include information on:</w:t>
            </w:r>
          </w:p>
          <w:p w14:paraId="1E466762" w14:textId="77777777" w:rsidR="003C1C79" w:rsidRPr="002D3DA5" w:rsidRDefault="003C1C79" w:rsidP="003C1C79">
            <w:pPr>
              <w:ind w:right="612"/>
              <w:rPr>
                <w:rFonts w:ascii="Calibri" w:hAnsi="Calibri" w:cs="Arial"/>
                <w:i/>
                <w:color w:val="000000" w:themeColor="text1"/>
              </w:rPr>
            </w:pPr>
          </w:p>
          <w:p w14:paraId="0DF8E48F" w14:textId="77777777" w:rsidR="003C1C79" w:rsidRPr="002D3DA5" w:rsidRDefault="003C1C79" w:rsidP="003C1C79">
            <w:pPr>
              <w:numPr>
                <w:ilvl w:val="0"/>
                <w:numId w:val="3"/>
              </w:numPr>
              <w:spacing w:after="80"/>
              <w:ind w:left="201" w:right="612" w:hanging="201"/>
              <w:contextualSpacing/>
              <w:rPr>
                <w:rFonts w:ascii="Calibri" w:hAnsi="Calibri" w:cs="Arial"/>
                <w:i/>
                <w:color w:val="000000" w:themeColor="text1"/>
              </w:rPr>
            </w:pPr>
            <w:r w:rsidRPr="002D3DA5">
              <w:rPr>
                <w:rFonts w:ascii="Calibri" w:hAnsi="Calibri" w:cs="Arial"/>
                <w:b/>
                <w:i/>
                <w:color w:val="000000" w:themeColor="text1"/>
              </w:rPr>
              <w:t>Progression:</w:t>
            </w:r>
            <w:r w:rsidRPr="002D3DA5">
              <w:rPr>
                <w:rFonts w:ascii="Calibri" w:hAnsi="Calibri" w:cs="Arial"/>
                <w:i/>
                <w:color w:val="000000" w:themeColor="text1"/>
              </w:rPr>
              <w:t xml:space="preserve"> how the curriculum promotes an organised progression so that the demands on the learner are progressive in terms of intellectual challenge, skills, knowledge and learning autonomy;</w:t>
            </w:r>
          </w:p>
          <w:p w14:paraId="20650024" w14:textId="77777777" w:rsidR="003C1C79" w:rsidRPr="002D3DA5" w:rsidRDefault="003C1C79" w:rsidP="003C1C79">
            <w:pPr>
              <w:numPr>
                <w:ilvl w:val="0"/>
                <w:numId w:val="3"/>
              </w:numPr>
              <w:spacing w:after="80"/>
              <w:ind w:left="201" w:right="612" w:hanging="201"/>
              <w:contextualSpacing/>
              <w:rPr>
                <w:rFonts w:ascii="Calibri" w:hAnsi="Calibri" w:cs="Arial"/>
                <w:b/>
                <w:i/>
                <w:color w:val="000000" w:themeColor="text1"/>
              </w:rPr>
            </w:pPr>
            <w:r w:rsidRPr="002D3DA5">
              <w:rPr>
                <w:rFonts w:ascii="Calibri" w:hAnsi="Calibri" w:cs="Arial"/>
                <w:b/>
                <w:i/>
                <w:color w:val="000000" w:themeColor="text1"/>
              </w:rPr>
              <w:t xml:space="preserve">Coherence and Integrity: </w:t>
            </w:r>
            <w:r w:rsidRPr="002D3DA5">
              <w:rPr>
                <w:rFonts w:ascii="Calibri" w:hAnsi="Calibri" w:cs="Arial"/>
                <w:i/>
                <w:color w:val="000000" w:themeColor="text1"/>
              </w:rPr>
              <w:t>the overall coherence and intellectual integrity of the programmes and student experience.</w:t>
            </w:r>
          </w:p>
          <w:p w14:paraId="5DC335C6" w14:textId="77777777" w:rsidR="003C1C79" w:rsidRPr="002D3DA5" w:rsidRDefault="003C1C79" w:rsidP="003C1C79">
            <w:pPr>
              <w:rPr>
                <w:rFonts w:ascii="Calibri" w:hAnsi="Calibri" w:cs="Arial"/>
                <w:bCs/>
                <w:i/>
                <w:iCs/>
                <w:color w:val="000000" w:themeColor="text1"/>
              </w:rPr>
            </w:pPr>
          </w:p>
          <w:p w14:paraId="24F2DED3" w14:textId="77777777" w:rsidR="003C1C79" w:rsidRPr="0040059C" w:rsidRDefault="003C1C79" w:rsidP="003C1C79">
            <w:pPr>
              <w:rPr>
                <w:rFonts w:ascii="Calibri" w:hAnsi="Calibri" w:cs="Arial"/>
                <w:bCs/>
                <w:i/>
                <w:iCs/>
                <w:color w:val="FF0000"/>
              </w:rPr>
            </w:pPr>
            <w:r w:rsidRPr="002D3DA5">
              <w:rPr>
                <w:rFonts w:ascii="Calibri" w:hAnsi="Calibri" w:cs="Arial"/>
                <w:bCs/>
                <w:i/>
                <w:iCs/>
                <w:color w:val="000000" w:themeColor="text1"/>
              </w:rPr>
              <w:t>Note: A diagrammatic structure is often helpful to establish the composition of a programme.</w:t>
            </w:r>
          </w:p>
        </w:tc>
      </w:tr>
      <w:tr w:rsidR="003C1C79" w:rsidRPr="003C1C79" w14:paraId="45212B97" w14:textId="77777777" w:rsidTr="7E3D9642">
        <w:tc>
          <w:tcPr>
            <w:tcW w:w="582" w:type="dxa"/>
            <w:tcBorders>
              <w:bottom w:val="single" w:sz="4" w:space="0" w:color="auto"/>
            </w:tcBorders>
          </w:tcPr>
          <w:p w14:paraId="0177D575" w14:textId="77777777" w:rsidR="003C1C79" w:rsidRPr="003C1C79" w:rsidRDefault="003C1C79" w:rsidP="003C1C79">
            <w:pPr>
              <w:rPr>
                <w:rFonts w:ascii="Calibri" w:hAnsi="Calibri" w:cs="Arial"/>
              </w:rPr>
            </w:pPr>
          </w:p>
        </w:tc>
        <w:tc>
          <w:tcPr>
            <w:tcW w:w="9761" w:type="dxa"/>
            <w:tcBorders>
              <w:bottom w:val="single" w:sz="4" w:space="0" w:color="auto"/>
            </w:tcBorders>
          </w:tcPr>
          <w:tbl>
            <w:tblPr>
              <w:tblStyle w:val="TableGrid"/>
              <w:tblpPr w:leftFromText="180" w:rightFromText="180" w:vertAnchor="text" w:horzAnchor="margin" w:tblpXSpec="center" w:tblpY="535"/>
              <w:tblOverlap w:val="never"/>
              <w:tblW w:w="0" w:type="auto"/>
              <w:tblLook w:val="04A0" w:firstRow="1" w:lastRow="0" w:firstColumn="1" w:lastColumn="0" w:noHBand="0" w:noVBand="1"/>
            </w:tblPr>
            <w:tblGrid>
              <w:gridCol w:w="3406"/>
              <w:gridCol w:w="3419"/>
            </w:tblGrid>
            <w:tr w:rsidR="000F79D2" w:rsidRPr="009D1A2B" w14:paraId="433695E4" w14:textId="77777777" w:rsidTr="6455D8E4">
              <w:trPr>
                <w:trHeight w:val="441"/>
              </w:trPr>
              <w:tc>
                <w:tcPr>
                  <w:tcW w:w="3406" w:type="dxa"/>
                  <w:shd w:val="clear" w:color="auto" w:fill="FBE4D5" w:themeFill="accent2" w:themeFillTint="33"/>
                </w:tcPr>
                <w:p w14:paraId="6D449689" w14:textId="77777777" w:rsidR="000F79D2" w:rsidRPr="00F46016" w:rsidRDefault="207CC06F" w:rsidP="6455D8E4">
                  <w:pPr>
                    <w:jc w:val="center"/>
                  </w:pPr>
                  <w:r w:rsidRPr="00F46016">
                    <w:t>Year 1</w:t>
                  </w:r>
                </w:p>
              </w:tc>
              <w:tc>
                <w:tcPr>
                  <w:tcW w:w="3419" w:type="dxa"/>
                  <w:shd w:val="clear" w:color="auto" w:fill="DEEAF6" w:themeFill="accent1" w:themeFillTint="33"/>
                </w:tcPr>
                <w:p w14:paraId="7B4FE5FA" w14:textId="77777777" w:rsidR="000F79D2" w:rsidRPr="00F46016" w:rsidRDefault="207CC06F" w:rsidP="6455D8E4">
                  <w:pPr>
                    <w:jc w:val="center"/>
                  </w:pPr>
                  <w:r w:rsidRPr="00F46016">
                    <w:t xml:space="preserve">Year 2 </w:t>
                  </w:r>
                </w:p>
              </w:tc>
            </w:tr>
            <w:tr w:rsidR="000F79D2" w:rsidRPr="00F40D73" w14:paraId="1715EC72" w14:textId="77777777" w:rsidTr="6455D8E4">
              <w:trPr>
                <w:trHeight w:val="417"/>
              </w:trPr>
              <w:tc>
                <w:tcPr>
                  <w:tcW w:w="3406" w:type="dxa"/>
                  <w:shd w:val="clear" w:color="auto" w:fill="FBE4D5" w:themeFill="accent2" w:themeFillTint="33"/>
                </w:tcPr>
                <w:p w14:paraId="20211F3A" w14:textId="77777777" w:rsidR="000F79D2" w:rsidRPr="00F40D73" w:rsidRDefault="000F79D2" w:rsidP="000F79D2">
                  <w:pPr>
                    <w:jc w:val="center"/>
                    <w:rPr>
                      <w:color w:val="000000" w:themeColor="text1"/>
                    </w:rPr>
                  </w:pPr>
                </w:p>
                <w:p w14:paraId="31B7ADEB" w14:textId="77777777" w:rsidR="000F79D2" w:rsidRPr="00C93F79" w:rsidRDefault="000F79D2" w:rsidP="000F79D2">
                  <w:pPr>
                    <w:jc w:val="center"/>
                    <w:rPr>
                      <w:color w:val="000000" w:themeColor="text1"/>
                    </w:rPr>
                  </w:pPr>
                  <w:r w:rsidRPr="00C93F79">
                    <w:rPr>
                      <w:color w:val="000000" w:themeColor="text1"/>
                    </w:rPr>
                    <w:t xml:space="preserve">Substance Misuse, Crime and Communities  </w:t>
                  </w:r>
                </w:p>
                <w:p w14:paraId="6E97CC89" w14:textId="77777777" w:rsidR="000F79D2" w:rsidRPr="00F40D73" w:rsidRDefault="000F79D2" w:rsidP="000F79D2">
                  <w:pPr>
                    <w:jc w:val="center"/>
                    <w:rPr>
                      <w:color w:val="000000" w:themeColor="text1"/>
                    </w:rPr>
                  </w:pPr>
                </w:p>
              </w:tc>
              <w:tc>
                <w:tcPr>
                  <w:tcW w:w="3419" w:type="dxa"/>
                  <w:shd w:val="clear" w:color="auto" w:fill="DEEAF6" w:themeFill="accent1" w:themeFillTint="33"/>
                </w:tcPr>
                <w:p w14:paraId="508E9E80" w14:textId="77777777" w:rsidR="000F79D2" w:rsidRPr="00F40D73" w:rsidRDefault="000F79D2" w:rsidP="000F79D2">
                  <w:pPr>
                    <w:rPr>
                      <w:color w:val="000000" w:themeColor="text1"/>
                    </w:rPr>
                  </w:pPr>
                </w:p>
                <w:p w14:paraId="0A6382B9" w14:textId="77777777" w:rsidR="000F79D2" w:rsidRPr="00C93F79" w:rsidRDefault="000F79D2" w:rsidP="000F79D2">
                  <w:pPr>
                    <w:jc w:val="center"/>
                    <w:rPr>
                      <w:color w:val="000000" w:themeColor="text1"/>
                    </w:rPr>
                  </w:pPr>
                  <w:r w:rsidRPr="00C93F79">
                    <w:rPr>
                      <w:color w:val="000000" w:themeColor="text1"/>
                    </w:rPr>
                    <w:t>Cultures of Crime</w:t>
                  </w:r>
                </w:p>
                <w:p w14:paraId="269AAE1A" w14:textId="77777777" w:rsidR="000F79D2" w:rsidRPr="00F40D73" w:rsidRDefault="000F79D2" w:rsidP="000F79D2">
                  <w:pPr>
                    <w:jc w:val="center"/>
                    <w:rPr>
                      <w:color w:val="000000" w:themeColor="text1"/>
                    </w:rPr>
                  </w:pPr>
                </w:p>
              </w:tc>
            </w:tr>
            <w:tr w:rsidR="000F79D2" w:rsidRPr="00C93F79" w14:paraId="452796C4" w14:textId="77777777" w:rsidTr="6455D8E4">
              <w:trPr>
                <w:trHeight w:val="441"/>
              </w:trPr>
              <w:tc>
                <w:tcPr>
                  <w:tcW w:w="3406" w:type="dxa"/>
                  <w:shd w:val="clear" w:color="auto" w:fill="FBE4D5" w:themeFill="accent2" w:themeFillTint="33"/>
                </w:tcPr>
                <w:p w14:paraId="3F1C9274" w14:textId="77777777" w:rsidR="000F79D2" w:rsidRPr="00C93F79" w:rsidRDefault="000F79D2" w:rsidP="000F79D2">
                  <w:pPr>
                    <w:jc w:val="center"/>
                    <w:rPr>
                      <w:color w:val="00B0F0"/>
                    </w:rPr>
                  </w:pPr>
                </w:p>
                <w:p w14:paraId="462B3918" w14:textId="77777777" w:rsidR="000F79D2" w:rsidRPr="00C93F79" w:rsidRDefault="000F79D2" w:rsidP="000F79D2">
                  <w:pPr>
                    <w:jc w:val="center"/>
                    <w:rPr>
                      <w:color w:val="000000" w:themeColor="text1"/>
                    </w:rPr>
                  </w:pPr>
                  <w:r w:rsidRPr="00C93F79">
                    <w:rPr>
                      <w:color w:val="000000" w:themeColor="text1"/>
                    </w:rPr>
                    <w:t>Conflict Management</w:t>
                  </w:r>
                </w:p>
                <w:p w14:paraId="033A161B" w14:textId="77777777" w:rsidR="000F79D2" w:rsidRPr="00C93F79" w:rsidRDefault="000F79D2" w:rsidP="000F79D2">
                  <w:pPr>
                    <w:jc w:val="center"/>
                    <w:rPr>
                      <w:color w:val="00B0F0"/>
                    </w:rPr>
                  </w:pPr>
                </w:p>
              </w:tc>
              <w:tc>
                <w:tcPr>
                  <w:tcW w:w="3419" w:type="dxa"/>
                  <w:shd w:val="clear" w:color="auto" w:fill="DEEAF6" w:themeFill="accent1" w:themeFillTint="33"/>
                </w:tcPr>
                <w:p w14:paraId="666EA8C1" w14:textId="77777777" w:rsidR="000F79D2" w:rsidRPr="00C93F79" w:rsidRDefault="000F79D2" w:rsidP="000F79D2">
                  <w:pPr>
                    <w:jc w:val="center"/>
                    <w:rPr>
                      <w:color w:val="00B0F0"/>
                    </w:rPr>
                  </w:pPr>
                </w:p>
                <w:p w14:paraId="3E4CCEA1" w14:textId="77777777" w:rsidR="000F79D2" w:rsidRPr="00C93F79" w:rsidRDefault="000F79D2" w:rsidP="000F79D2">
                  <w:pPr>
                    <w:jc w:val="center"/>
                    <w:rPr>
                      <w:color w:val="000000" w:themeColor="text1"/>
                    </w:rPr>
                  </w:pPr>
                  <w:r w:rsidRPr="00C93F79">
                    <w:rPr>
                      <w:color w:val="000000" w:themeColor="text1"/>
                    </w:rPr>
                    <w:t>Applied Industry Experience</w:t>
                  </w:r>
                </w:p>
                <w:p w14:paraId="239FD127" w14:textId="77777777" w:rsidR="000F79D2" w:rsidRPr="00C93F79" w:rsidRDefault="000F79D2" w:rsidP="000F79D2">
                  <w:pPr>
                    <w:jc w:val="center"/>
                    <w:rPr>
                      <w:color w:val="00B0F0"/>
                    </w:rPr>
                  </w:pPr>
                </w:p>
              </w:tc>
            </w:tr>
            <w:tr w:rsidR="000F79D2" w:rsidRPr="006B30F7" w14:paraId="5285891A" w14:textId="77777777" w:rsidTr="6455D8E4">
              <w:trPr>
                <w:trHeight w:val="417"/>
              </w:trPr>
              <w:tc>
                <w:tcPr>
                  <w:tcW w:w="3406" w:type="dxa"/>
                  <w:shd w:val="clear" w:color="auto" w:fill="FBE4D5" w:themeFill="accent2" w:themeFillTint="33"/>
                </w:tcPr>
                <w:p w14:paraId="1ACFAFA0" w14:textId="77777777" w:rsidR="000F79D2" w:rsidRPr="006B30F7" w:rsidRDefault="000F79D2" w:rsidP="000F79D2">
                  <w:pPr>
                    <w:jc w:val="center"/>
                    <w:rPr>
                      <w:color w:val="000000" w:themeColor="text1"/>
                    </w:rPr>
                  </w:pPr>
                </w:p>
                <w:p w14:paraId="2C915F79" w14:textId="77777777" w:rsidR="000F79D2" w:rsidRPr="006B30F7" w:rsidRDefault="000F79D2" w:rsidP="000F79D2">
                  <w:pPr>
                    <w:jc w:val="center"/>
                    <w:rPr>
                      <w:rFonts w:ascii="Calibri" w:eastAsia="Calibri" w:hAnsi="Calibri" w:cs="Times New Roman"/>
                      <w:color w:val="000000" w:themeColor="text1"/>
                    </w:rPr>
                  </w:pPr>
                  <w:r w:rsidRPr="006B30F7">
                    <w:rPr>
                      <w:rFonts w:ascii="Calibri" w:eastAsia="Calibri" w:hAnsi="Calibri" w:cs="Times New Roman"/>
                      <w:color w:val="000000" w:themeColor="text1"/>
                    </w:rPr>
                    <w:t>Introduction to Academic and Research Skills</w:t>
                  </w:r>
                </w:p>
                <w:p w14:paraId="60087055" w14:textId="77777777" w:rsidR="000F79D2" w:rsidRPr="006B30F7" w:rsidRDefault="000F79D2" w:rsidP="000F79D2">
                  <w:pPr>
                    <w:jc w:val="center"/>
                    <w:rPr>
                      <w:color w:val="000000" w:themeColor="text1"/>
                    </w:rPr>
                  </w:pPr>
                </w:p>
              </w:tc>
              <w:tc>
                <w:tcPr>
                  <w:tcW w:w="3419" w:type="dxa"/>
                  <w:shd w:val="clear" w:color="auto" w:fill="DEEAF6" w:themeFill="accent1" w:themeFillTint="33"/>
                </w:tcPr>
                <w:p w14:paraId="3ECA62BE" w14:textId="77777777" w:rsidR="000F79D2" w:rsidRPr="006B30F7" w:rsidRDefault="000F79D2" w:rsidP="000F79D2">
                  <w:pPr>
                    <w:jc w:val="center"/>
                    <w:rPr>
                      <w:color w:val="000000" w:themeColor="text1"/>
                    </w:rPr>
                  </w:pPr>
                </w:p>
                <w:p w14:paraId="753AE225" w14:textId="77777777" w:rsidR="000F79D2" w:rsidRPr="006B30F7" w:rsidRDefault="000F79D2" w:rsidP="000F79D2">
                  <w:pPr>
                    <w:jc w:val="center"/>
                    <w:rPr>
                      <w:rFonts w:eastAsia="Calibri" w:cstheme="minorHAnsi"/>
                      <w:color w:val="000000" w:themeColor="text1"/>
                      <w:lang w:eastAsia="en-GB"/>
                    </w:rPr>
                  </w:pPr>
                  <w:r w:rsidRPr="006B30F7">
                    <w:rPr>
                      <w:rFonts w:eastAsia="Calibri" w:cstheme="minorHAnsi"/>
                      <w:color w:val="000000" w:themeColor="text1"/>
                      <w:lang w:eastAsia="en-GB"/>
                    </w:rPr>
                    <w:t>Advanced Academic and Research Skills</w:t>
                  </w:r>
                </w:p>
                <w:p w14:paraId="6F029E73" w14:textId="77777777" w:rsidR="000F79D2" w:rsidRPr="006B30F7" w:rsidRDefault="000F79D2" w:rsidP="000F79D2">
                  <w:pPr>
                    <w:jc w:val="center"/>
                    <w:rPr>
                      <w:rFonts w:cstheme="minorHAnsi"/>
                      <w:color w:val="000000" w:themeColor="text1"/>
                    </w:rPr>
                  </w:pPr>
                </w:p>
              </w:tc>
            </w:tr>
            <w:tr w:rsidR="000F79D2" w:rsidRPr="00F40D73" w14:paraId="2F26498D" w14:textId="77777777" w:rsidTr="6455D8E4">
              <w:trPr>
                <w:trHeight w:val="441"/>
              </w:trPr>
              <w:tc>
                <w:tcPr>
                  <w:tcW w:w="3406" w:type="dxa"/>
                  <w:shd w:val="clear" w:color="auto" w:fill="FBE4D5" w:themeFill="accent2" w:themeFillTint="33"/>
                </w:tcPr>
                <w:p w14:paraId="67E996DD" w14:textId="77777777" w:rsidR="000F79D2" w:rsidRPr="00F40D73" w:rsidRDefault="000F79D2" w:rsidP="000F79D2">
                  <w:pPr>
                    <w:jc w:val="center"/>
                    <w:rPr>
                      <w:color w:val="00B0F0"/>
                    </w:rPr>
                  </w:pPr>
                </w:p>
                <w:p w14:paraId="074D961F" w14:textId="77777777" w:rsidR="000F79D2" w:rsidRPr="00C93F79" w:rsidRDefault="000F79D2" w:rsidP="000F79D2">
                  <w:pPr>
                    <w:jc w:val="center"/>
                    <w:rPr>
                      <w:color w:val="000000" w:themeColor="text1"/>
                    </w:rPr>
                  </w:pPr>
                  <w:r w:rsidRPr="00C93F79">
                    <w:rPr>
                      <w:color w:val="000000" w:themeColor="text1"/>
                    </w:rPr>
                    <w:t xml:space="preserve">The Criminal Justice System </w:t>
                  </w:r>
                </w:p>
                <w:p w14:paraId="4684E413" w14:textId="77777777" w:rsidR="000F79D2" w:rsidRPr="00F40D73" w:rsidRDefault="000F79D2" w:rsidP="000F79D2">
                  <w:pPr>
                    <w:jc w:val="center"/>
                    <w:rPr>
                      <w:color w:val="00B0F0"/>
                    </w:rPr>
                  </w:pPr>
                </w:p>
              </w:tc>
              <w:tc>
                <w:tcPr>
                  <w:tcW w:w="3419" w:type="dxa"/>
                  <w:shd w:val="clear" w:color="auto" w:fill="DEEAF6" w:themeFill="accent1" w:themeFillTint="33"/>
                </w:tcPr>
                <w:p w14:paraId="732E8B4F" w14:textId="77777777" w:rsidR="000F79D2" w:rsidRPr="00F40D73" w:rsidRDefault="000F79D2" w:rsidP="000F79D2">
                  <w:pPr>
                    <w:rPr>
                      <w:color w:val="00B0F0"/>
                    </w:rPr>
                  </w:pPr>
                </w:p>
                <w:p w14:paraId="5BA350CE" w14:textId="77777777" w:rsidR="000F79D2" w:rsidRPr="00C93F79" w:rsidRDefault="000F79D2" w:rsidP="000F79D2">
                  <w:pPr>
                    <w:jc w:val="center"/>
                    <w:rPr>
                      <w:color w:val="000000" w:themeColor="text1"/>
                    </w:rPr>
                  </w:pPr>
                  <w:r w:rsidRPr="00C93F79">
                    <w:rPr>
                      <w:color w:val="000000" w:themeColor="text1"/>
                    </w:rPr>
                    <w:t>Offender Risk Management</w:t>
                  </w:r>
                </w:p>
                <w:p w14:paraId="235FD976" w14:textId="77777777" w:rsidR="000F79D2" w:rsidRPr="00F40D73" w:rsidRDefault="000F79D2" w:rsidP="000F79D2">
                  <w:pPr>
                    <w:jc w:val="center"/>
                    <w:rPr>
                      <w:color w:val="00B0F0"/>
                    </w:rPr>
                  </w:pPr>
                </w:p>
              </w:tc>
            </w:tr>
            <w:tr w:rsidR="000F79D2" w:rsidRPr="006B30F7" w14:paraId="6394D7B8" w14:textId="77777777" w:rsidTr="6455D8E4">
              <w:trPr>
                <w:trHeight w:val="417"/>
              </w:trPr>
              <w:tc>
                <w:tcPr>
                  <w:tcW w:w="3406" w:type="dxa"/>
                  <w:shd w:val="clear" w:color="auto" w:fill="FBE4D5" w:themeFill="accent2" w:themeFillTint="33"/>
                </w:tcPr>
                <w:p w14:paraId="6AE07D36" w14:textId="77777777" w:rsidR="000F79D2" w:rsidRPr="006B30F7" w:rsidRDefault="000F79D2" w:rsidP="000F79D2">
                  <w:pPr>
                    <w:jc w:val="center"/>
                    <w:rPr>
                      <w:color w:val="000000" w:themeColor="text1"/>
                    </w:rPr>
                  </w:pPr>
                </w:p>
                <w:p w14:paraId="41307C66" w14:textId="77777777" w:rsidR="000F79D2" w:rsidRPr="00F40D73" w:rsidRDefault="000F79D2" w:rsidP="000F79D2">
                  <w:pPr>
                    <w:jc w:val="center"/>
                    <w:rPr>
                      <w:color w:val="000000" w:themeColor="text1"/>
                    </w:rPr>
                  </w:pPr>
                  <w:r w:rsidRPr="00F40D73">
                    <w:rPr>
                      <w:color w:val="000000" w:themeColor="text1"/>
                    </w:rPr>
                    <w:t>Crime and Criminal Behaviour</w:t>
                  </w:r>
                </w:p>
                <w:p w14:paraId="7C213196" w14:textId="77777777" w:rsidR="000F79D2" w:rsidRPr="006B30F7" w:rsidRDefault="000F79D2" w:rsidP="000F79D2">
                  <w:pPr>
                    <w:jc w:val="center"/>
                    <w:rPr>
                      <w:color w:val="000000" w:themeColor="text1"/>
                    </w:rPr>
                  </w:pPr>
                </w:p>
              </w:tc>
              <w:tc>
                <w:tcPr>
                  <w:tcW w:w="3419" w:type="dxa"/>
                  <w:shd w:val="clear" w:color="auto" w:fill="DEEAF6" w:themeFill="accent1" w:themeFillTint="33"/>
                </w:tcPr>
                <w:p w14:paraId="20785436" w14:textId="77777777" w:rsidR="000F79D2" w:rsidRPr="006B30F7" w:rsidRDefault="000F79D2" w:rsidP="000F79D2">
                  <w:pPr>
                    <w:jc w:val="center"/>
                    <w:rPr>
                      <w:color w:val="000000" w:themeColor="text1"/>
                    </w:rPr>
                  </w:pPr>
                </w:p>
                <w:p w14:paraId="434353E3" w14:textId="77777777" w:rsidR="000F79D2" w:rsidRPr="00C93F79" w:rsidRDefault="000F79D2" w:rsidP="000F79D2">
                  <w:pPr>
                    <w:jc w:val="center"/>
                    <w:rPr>
                      <w:color w:val="000000" w:themeColor="text1"/>
                    </w:rPr>
                  </w:pPr>
                  <w:r w:rsidRPr="00C93F79">
                    <w:rPr>
                      <w:color w:val="000000" w:themeColor="text1"/>
                    </w:rPr>
                    <w:t>The Rehabilitation of Offenders</w:t>
                  </w:r>
                </w:p>
                <w:p w14:paraId="08F6151E" w14:textId="77777777" w:rsidR="000F79D2" w:rsidRPr="006B30F7" w:rsidRDefault="000F79D2" w:rsidP="000F79D2">
                  <w:pPr>
                    <w:jc w:val="center"/>
                    <w:rPr>
                      <w:color w:val="000000" w:themeColor="text1"/>
                    </w:rPr>
                  </w:pPr>
                </w:p>
              </w:tc>
            </w:tr>
            <w:tr w:rsidR="000F79D2" w:rsidRPr="006B30F7" w14:paraId="0A85F23B" w14:textId="77777777" w:rsidTr="6455D8E4">
              <w:trPr>
                <w:trHeight w:val="417"/>
              </w:trPr>
              <w:tc>
                <w:tcPr>
                  <w:tcW w:w="3406" w:type="dxa"/>
                  <w:shd w:val="clear" w:color="auto" w:fill="FBE4D5" w:themeFill="accent2" w:themeFillTint="33"/>
                </w:tcPr>
                <w:p w14:paraId="6024940B" w14:textId="77777777" w:rsidR="000F79D2" w:rsidRPr="006B30F7" w:rsidRDefault="000F79D2" w:rsidP="000F79D2">
                  <w:pPr>
                    <w:jc w:val="center"/>
                    <w:rPr>
                      <w:color w:val="000000" w:themeColor="text1"/>
                    </w:rPr>
                  </w:pPr>
                </w:p>
                <w:p w14:paraId="765060E8" w14:textId="77777777" w:rsidR="000F79D2" w:rsidRPr="006B30F7" w:rsidRDefault="000F79D2" w:rsidP="000F79D2">
                  <w:pPr>
                    <w:jc w:val="center"/>
                    <w:rPr>
                      <w:color w:val="000000" w:themeColor="text1"/>
                    </w:rPr>
                  </w:pPr>
                  <w:r w:rsidRPr="006B30F7">
                    <w:rPr>
                      <w:color w:val="000000" w:themeColor="text1"/>
                    </w:rPr>
                    <w:t>Principles and Practice of Self-Development</w:t>
                  </w:r>
                </w:p>
                <w:p w14:paraId="04A2883D" w14:textId="77777777" w:rsidR="000F79D2" w:rsidRPr="006B30F7" w:rsidRDefault="000F79D2" w:rsidP="000F79D2">
                  <w:pPr>
                    <w:jc w:val="center"/>
                    <w:rPr>
                      <w:color w:val="000000" w:themeColor="text1"/>
                    </w:rPr>
                  </w:pPr>
                </w:p>
              </w:tc>
              <w:tc>
                <w:tcPr>
                  <w:tcW w:w="3419" w:type="dxa"/>
                  <w:shd w:val="clear" w:color="auto" w:fill="DEEAF6" w:themeFill="accent1" w:themeFillTint="33"/>
                </w:tcPr>
                <w:p w14:paraId="6A514B9F" w14:textId="77777777" w:rsidR="000F79D2" w:rsidRPr="006B30F7" w:rsidRDefault="000F79D2" w:rsidP="000F79D2">
                  <w:pPr>
                    <w:jc w:val="center"/>
                    <w:rPr>
                      <w:color w:val="000000" w:themeColor="text1"/>
                    </w:rPr>
                  </w:pPr>
                </w:p>
                <w:p w14:paraId="4BCF0D32" w14:textId="77777777" w:rsidR="000F79D2" w:rsidRPr="006B30F7" w:rsidRDefault="000F79D2" w:rsidP="000F79D2">
                  <w:pPr>
                    <w:jc w:val="center"/>
                    <w:rPr>
                      <w:color w:val="000000" w:themeColor="text1"/>
                    </w:rPr>
                  </w:pPr>
                  <w:r w:rsidRPr="006B30F7">
                    <w:rPr>
                      <w:color w:val="000000" w:themeColor="text1"/>
                    </w:rPr>
                    <w:t>Employability, Enterprise and Creativity</w:t>
                  </w:r>
                </w:p>
                <w:p w14:paraId="613A095C" w14:textId="77777777" w:rsidR="000F79D2" w:rsidRPr="006B30F7" w:rsidRDefault="000F79D2" w:rsidP="000F79D2">
                  <w:pPr>
                    <w:rPr>
                      <w:color w:val="000000" w:themeColor="text1"/>
                    </w:rPr>
                  </w:pPr>
                </w:p>
              </w:tc>
            </w:tr>
          </w:tbl>
          <w:p w14:paraId="4FAA72D0" w14:textId="77777777" w:rsidR="003C1C79" w:rsidRPr="0040059C" w:rsidRDefault="003C1C79" w:rsidP="003C1C79">
            <w:pPr>
              <w:rPr>
                <w:rFonts w:ascii="Calibri" w:hAnsi="Calibri" w:cs="Arial"/>
                <w:color w:val="FF0000"/>
              </w:rPr>
            </w:pPr>
          </w:p>
          <w:p w14:paraId="590363F0" w14:textId="77777777" w:rsidR="003C1C79" w:rsidRPr="0040059C" w:rsidRDefault="003C1C79" w:rsidP="003C1C79">
            <w:pPr>
              <w:rPr>
                <w:rFonts w:ascii="Calibri" w:hAnsi="Calibri" w:cs="Arial"/>
                <w:color w:val="FF0000"/>
              </w:rPr>
            </w:pPr>
          </w:p>
          <w:p w14:paraId="721DC7E0" w14:textId="77777777" w:rsidR="003C1C79" w:rsidRPr="0040059C" w:rsidRDefault="003C1C79" w:rsidP="003C1C79">
            <w:pPr>
              <w:rPr>
                <w:rFonts w:ascii="Calibri" w:hAnsi="Calibri" w:cs="Arial"/>
                <w:color w:val="FF0000"/>
              </w:rPr>
            </w:pPr>
          </w:p>
          <w:p w14:paraId="7B89C678" w14:textId="77777777" w:rsidR="003C1C79" w:rsidRPr="0040059C" w:rsidRDefault="003C1C79" w:rsidP="003C1C79">
            <w:pPr>
              <w:rPr>
                <w:rFonts w:ascii="Calibri" w:hAnsi="Calibri" w:cs="Arial"/>
                <w:color w:val="FF0000"/>
              </w:rPr>
            </w:pPr>
          </w:p>
          <w:p w14:paraId="6F8FF196" w14:textId="77777777" w:rsidR="003C1C79" w:rsidRPr="0040059C" w:rsidRDefault="003C1C79" w:rsidP="003C1C79">
            <w:pPr>
              <w:rPr>
                <w:rFonts w:ascii="Calibri" w:hAnsi="Calibri" w:cs="Arial"/>
                <w:color w:val="FF0000"/>
              </w:rPr>
            </w:pPr>
          </w:p>
          <w:p w14:paraId="0033FB69" w14:textId="77777777" w:rsidR="003C1C79" w:rsidRPr="0040059C" w:rsidRDefault="003C1C79" w:rsidP="003C1C79">
            <w:pPr>
              <w:rPr>
                <w:rFonts w:ascii="Calibri" w:hAnsi="Calibri" w:cs="Arial"/>
                <w:color w:val="FF0000"/>
              </w:rPr>
            </w:pPr>
          </w:p>
          <w:p w14:paraId="65409E9E" w14:textId="77777777" w:rsidR="003C1C79" w:rsidRPr="0040059C" w:rsidRDefault="003C1C79" w:rsidP="003C1C79">
            <w:pPr>
              <w:rPr>
                <w:rFonts w:ascii="Calibri" w:hAnsi="Calibri" w:cs="Arial"/>
                <w:color w:val="FF0000"/>
              </w:rPr>
            </w:pPr>
          </w:p>
          <w:p w14:paraId="7B120B6F" w14:textId="77777777" w:rsidR="003C1C79" w:rsidRDefault="003C1C79" w:rsidP="003C1C79">
            <w:pPr>
              <w:rPr>
                <w:rFonts w:ascii="Calibri" w:hAnsi="Calibri" w:cs="Arial"/>
                <w:color w:val="FF0000"/>
              </w:rPr>
            </w:pPr>
          </w:p>
          <w:p w14:paraId="7E4D8919" w14:textId="77777777" w:rsidR="000F79D2" w:rsidRDefault="000F79D2" w:rsidP="003C1C79">
            <w:pPr>
              <w:rPr>
                <w:rFonts w:ascii="Calibri" w:hAnsi="Calibri" w:cs="Arial"/>
                <w:color w:val="FF0000"/>
              </w:rPr>
            </w:pPr>
          </w:p>
          <w:p w14:paraId="7F9173F2" w14:textId="77777777" w:rsidR="000F79D2" w:rsidRDefault="000F79D2" w:rsidP="003C1C79">
            <w:pPr>
              <w:rPr>
                <w:rFonts w:ascii="Calibri" w:hAnsi="Calibri" w:cs="Arial"/>
                <w:color w:val="FF0000"/>
              </w:rPr>
            </w:pPr>
          </w:p>
          <w:p w14:paraId="0A1A1277" w14:textId="77777777" w:rsidR="000F79D2" w:rsidRDefault="000F79D2" w:rsidP="003C1C79">
            <w:pPr>
              <w:rPr>
                <w:rFonts w:ascii="Calibri" w:hAnsi="Calibri" w:cs="Arial"/>
                <w:color w:val="FF0000"/>
              </w:rPr>
            </w:pPr>
          </w:p>
          <w:p w14:paraId="254302F9" w14:textId="77777777" w:rsidR="000F79D2" w:rsidRDefault="000F79D2" w:rsidP="003C1C79">
            <w:pPr>
              <w:rPr>
                <w:rFonts w:ascii="Calibri" w:hAnsi="Calibri" w:cs="Arial"/>
                <w:color w:val="FF0000"/>
              </w:rPr>
            </w:pPr>
          </w:p>
          <w:p w14:paraId="16D5D696" w14:textId="77777777" w:rsidR="000F79D2" w:rsidRDefault="000F79D2" w:rsidP="003C1C79">
            <w:pPr>
              <w:rPr>
                <w:rFonts w:ascii="Calibri" w:hAnsi="Calibri" w:cs="Arial"/>
                <w:color w:val="FF0000"/>
              </w:rPr>
            </w:pPr>
          </w:p>
          <w:p w14:paraId="249600F3" w14:textId="77777777" w:rsidR="000F79D2" w:rsidRDefault="000F79D2" w:rsidP="003C1C79">
            <w:pPr>
              <w:rPr>
                <w:rFonts w:ascii="Calibri" w:hAnsi="Calibri" w:cs="Arial"/>
                <w:color w:val="FF0000"/>
              </w:rPr>
            </w:pPr>
          </w:p>
          <w:p w14:paraId="29AF368E" w14:textId="77777777" w:rsidR="000F79D2" w:rsidRDefault="000F79D2" w:rsidP="003C1C79">
            <w:pPr>
              <w:rPr>
                <w:rFonts w:ascii="Calibri" w:hAnsi="Calibri" w:cs="Arial"/>
                <w:color w:val="FF0000"/>
              </w:rPr>
            </w:pPr>
          </w:p>
          <w:p w14:paraId="41CCBBFA" w14:textId="77777777" w:rsidR="000F79D2" w:rsidRDefault="000F79D2" w:rsidP="003C1C79">
            <w:pPr>
              <w:rPr>
                <w:rFonts w:ascii="Calibri" w:hAnsi="Calibri" w:cs="Arial"/>
                <w:color w:val="FF0000"/>
              </w:rPr>
            </w:pPr>
          </w:p>
          <w:p w14:paraId="66545037" w14:textId="77777777" w:rsidR="000F79D2" w:rsidRDefault="000F79D2" w:rsidP="003C1C79">
            <w:pPr>
              <w:rPr>
                <w:rFonts w:ascii="Calibri" w:hAnsi="Calibri" w:cs="Arial"/>
                <w:color w:val="FF0000"/>
              </w:rPr>
            </w:pPr>
          </w:p>
          <w:p w14:paraId="4B964B7C" w14:textId="77777777" w:rsidR="000F79D2" w:rsidRDefault="000F79D2" w:rsidP="003C1C79">
            <w:pPr>
              <w:rPr>
                <w:rFonts w:ascii="Calibri" w:hAnsi="Calibri" w:cs="Arial"/>
                <w:color w:val="FF0000"/>
              </w:rPr>
            </w:pPr>
          </w:p>
          <w:tbl>
            <w:tblPr>
              <w:tblStyle w:val="TableGrid"/>
              <w:tblpPr w:leftFromText="180" w:rightFromText="180" w:vertAnchor="page" w:horzAnchor="margin" w:tblpY="251"/>
              <w:tblOverlap w:val="never"/>
              <w:tblW w:w="9714" w:type="dxa"/>
              <w:tblLook w:val="04A0" w:firstRow="1" w:lastRow="0" w:firstColumn="1" w:lastColumn="0" w:noHBand="0" w:noVBand="1"/>
            </w:tblPr>
            <w:tblGrid>
              <w:gridCol w:w="2424"/>
              <w:gridCol w:w="2410"/>
              <w:gridCol w:w="2471"/>
              <w:gridCol w:w="2409"/>
            </w:tblGrid>
            <w:tr w:rsidR="000F79D2" w14:paraId="65B1B408" w14:textId="77777777" w:rsidTr="000F79D2">
              <w:trPr>
                <w:trHeight w:val="490"/>
              </w:trPr>
              <w:tc>
                <w:tcPr>
                  <w:tcW w:w="2424" w:type="dxa"/>
                  <w:shd w:val="clear" w:color="auto" w:fill="D9D9D9" w:themeFill="background1" w:themeFillShade="D9"/>
                </w:tcPr>
                <w:p w14:paraId="41DF0190" w14:textId="77777777" w:rsidR="000F79D2" w:rsidRPr="000F79D2" w:rsidRDefault="000F79D2" w:rsidP="000F79D2">
                  <w:pPr>
                    <w:jc w:val="center"/>
                    <w:rPr>
                      <w:sz w:val="20"/>
                      <w:szCs w:val="20"/>
                    </w:rPr>
                  </w:pPr>
                  <w:r w:rsidRPr="000F79D2">
                    <w:rPr>
                      <w:sz w:val="20"/>
                      <w:szCs w:val="20"/>
                    </w:rPr>
                    <w:t>Criminology</w:t>
                  </w:r>
                </w:p>
                <w:p w14:paraId="234BB7F9" w14:textId="77777777" w:rsidR="000F79D2" w:rsidRPr="000F79D2" w:rsidRDefault="000F79D2" w:rsidP="000F79D2">
                  <w:pPr>
                    <w:jc w:val="center"/>
                    <w:rPr>
                      <w:sz w:val="20"/>
                      <w:szCs w:val="20"/>
                    </w:rPr>
                  </w:pPr>
                  <w:r w:rsidRPr="000F79D2">
                    <w:rPr>
                      <w:sz w:val="20"/>
                      <w:szCs w:val="20"/>
                    </w:rPr>
                    <w:t>50%</w:t>
                  </w:r>
                </w:p>
              </w:tc>
              <w:tc>
                <w:tcPr>
                  <w:tcW w:w="2410" w:type="dxa"/>
                  <w:shd w:val="clear" w:color="auto" w:fill="D9D9D9" w:themeFill="background1" w:themeFillShade="D9"/>
                </w:tcPr>
                <w:p w14:paraId="2ADD89F3" w14:textId="77777777" w:rsidR="000F79D2" w:rsidRPr="000F79D2" w:rsidRDefault="000F79D2" w:rsidP="000F79D2">
                  <w:pPr>
                    <w:jc w:val="center"/>
                    <w:rPr>
                      <w:sz w:val="20"/>
                      <w:szCs w:val="20"/>
                    </w:rPr>
                  </w:pPr>
                  <w:r w:rsidRPr="000F79D2">
                    <w:rPr>
                      <w:sz w:val="20"/>
                      <w:szCs w:val="20"/>
                    </w:rPr>
                    <w:t>Criminal Justice</w:t>
                  </w:r>
                </w:p>
                <w:p w14:paraId="1001F57D" w14:textId="77777777" w:rsidR="000F79D2" w:rsidRPr="000F79D2" w:rsidRDefault="000F79D2" w:rsidP="000F79D2">
                  <w:pPr>
                    <w:jc w:val="center"/>
                    <w:rPr>
                      <w:sz w:val="20"/>
                      <w:szCs w:val="20"/>
                    </w:rPr>
                  </w:pPr>
                  <w:r w:rsidRPr="000F79D2">
                    <w:rPr>
                      <w:sz w:val="20"/>
                      <w:szCs w:val="20"/>
                    </w:rPr>
                    <w:t>33%</w:t>
                  </w:r>
                </w:p>
              </w:tc>
              <w:tc>
                <w:tcPr>
                  <w:tcW w:w="2471" w:type="dxa"/>
                  <w:shd w:val="clear" w:color="auto" w:fill="D9D9D9" w:themeFill="background1" w:themeFillShade="D9"/>
                </w:tcPr>
                <w:p w14:paraId="36337774" w14:textId="77777777" w:rsidR="000F79D2" w:rsidRPr="000F79D2" w:rsidRDefault="000F79D2" w:rsidP="000F79D2">
                  <w:pPr>
                    <w:jc w:val="center"/>
                    <w:rPr>
                      <w:sz w:val="20"/>
                      <w:szCs w:val="20"/>
                    </w:rPr>
                  </w:pPr>
                  <w:r w:rsidRPr="000F79D2">
                    <w:rPr>
                      <w:sz w:val="20"/>
                      <w:szCs w:val="20"/>
                    </w:rPr>
                    <w:t>Communities</w:t>
                  </w:r>
                </w:p>
                <w:p w14:paraId="6F7A7C12" w14:textId="77777777" w:rsidR="000F79D2" w:rsidRPr="000F79D2" w:rsidRDefault="000F79D2" w:rsidP="000F79D2">
                  <w:pPr>
                    <w:jc w:val="center"/>
                    <w:rPr>
                      <w:sz w:val="20"/>
                      <w:szCs w:val="20"/>
                    </w:rPr>
                  </w:pPr>
                  <w:r w:rsidRPr="000F79D2">
                    <w:rPr>
                      <w:sz w:val="20"/>
                      <w:szCs w:val="20"/>
                    </w:rPr>
                    <w:t>41%</w:t>
                  </w:r>
                </w:p>
              </w:tc>
              <w:tc>
                <w:tcPr>
                  <w:tcW w:w="2409" w:type="dxa"/>
                  <w:shd w:val="clear" w:color="auto" w:fill="D9D9D9" w:themeFill="background1" w:themeFillShade="D9"/>
                </w:tcPr>
                <w:p w14:paraId="48F6C410" w14:textId="77777777" w:rsidR="000F79D2" w:rsidRPr="000F79D2" w:rsidRDefault="000F79D2" w:rsidP="000F79D2">
                  <w:pPr>
                    <w:jc w:val="center"/>
                    <w:rPr>
                      <w:sz w:val="20"/>
                      <w:szCs w:val="20"/>
                    </w:rPr>
                  </w:pPr>
                  <w:r w:rsidRPr="000F79D2">
                    <w:rPr>
                      <w:sz w:val="20"/>
                      <w:szCs w:val="20"/>
                    </w:rPr>
                    <w:t>Applied Industry Skills</w:t>
                  </w:r>
                </w:p>
                <w:p w14:paraId="3DCC67AA" w14:textId="77777777" w:rsidR="000F79D2" w:rsidRPr="000F79D2" w:rsidRDefault="000F79D2" w:rsidP="000F79D2">
                  <w:pPr>
                    <w:jc w:val="center"/>
                    <w:rPr>
                      <w:sz w:val="20"/>
                      <w:szCs w:val="20"/>
                    </w:rPr>
                  </w:pPr>
                  <w:r w:rsidRPr="000F79D2">
                    <w:rPr>
                      <w:sz w:val="20"/>
                      <w:szCs w:val="20"/>
                    </w:rPr>
                    <w:t>16%</w:t>
                  </w:r>
                </w:p>
              </w:tc>
            </w:tr>
            <w:tr w:rsidR="000F79D2" w:rsidRPr="00C93F79" w14:paraId="28F1930C" w14:textId="77777777" w:rsidTr="000F79D2">
              <w:trPr>
                <w:trHeight w:val="318"/>
              </w:trPr>
              <w:tc>
                <w:tcPr>
                  <w:tcW w:w="2424" w:type="dxa"/>
                </w:tcPr>
                <w:p w14:paraId="6D54777D" w14:textId="77777777" w:rsidR="000F79D2" w:rsidRPr="000F79D2" w:rsidRDefault="000F79D2" w:rsidP="000F79D2">
                  <w:pPr>
                    <w:jc w:val="center"/>
                    <w:rPr>
                      <w:color w:val="000000" w:themeColor="text1"/>
                      <w:sz w:val="20"/>
                      <w:szCs w:val="20"/>
                    </w:rPr>
                  </w:pPr>
                  <w:r w:rsidRPr="000F79D2">
                    <w:rPr>
                      <w:color w:val="000000" w:themeColor="text1"/>
                      <w:sz w:val="20"/>
                      <w:szCs w:val="20"/>
                    </w:rPr>
                    <w:t xml:space="preserve">Substance Misuse, Crime and Communities  </w:t>
                  </w:r>
                </w:p>
              </w:tc>
              <w:tc>
                <w:tcPr>
                  <w:tcW w:w="2410" w:type="dxa"/>
                </w:tcPr>
                <w:p w14:paraId="5C78D56B" w14:textId="77777777" w:rsidR="000F79D2" w:rsidRPr="000F79D2" w:rsidRDefault="000F79D2" w:rsidP="000F79D2">
                  <w:pPr>
                    <w:jc w:val="center"/>
                    <w:rPr>
                      <w:color w:val="000000" w:themeColor="text1"/>
                      <w:sz w:val="20"/>
                      <w:szCs w:val="20"/>
                    </w:rPr>
                  </w:pPr>
                  <w:r w:rsidRPr="000F79D2">
                    <w:rPr>
                      <w:color w:val="000000" w:themeColor="text1"/>
                      <w:sz w:val="20"/>
                      <w:szCs w:val="20"/>
                    </w:rPr>
                    <w:t xml:space="preserve">The Criminal Justice System </w:t>
                  </w:r>
                </w:p>
                <w:p w14:paraId="22A05000" w14:textId="77777777" w:rsidR="000F79D2" w:rsidRPr="000F79D2" w:rsidRDefault="000F79D2" w:rsidP="000F79D2">
                  <w:pPr>
                    <w:jc w:val="center"/>
                    <w:rPr>
                      <w:color w:val="000000" w:themeColor="text1"/>
                      <w:sz w:val="20"/>
                      <w:szCs w:val="20"/>
                    </w:rPr>
                  </w:pPr>
                </w:p>
              </w:tc>
              <w:tc>
                <w:tcPr>
                  <w:tcW w:w="2471" w:type="dxa"/>
                </w:tcPr>
                <w:p w14:paraId="7B29D994" w14:textId="77777777" w:rsidR="000F79D2" w:rsidRPr="000F79D2" w:rsidRDefault="000F79D2" w:rsidP="000F79D2">
                  <w:pPr>
                    <w:jc w:val="center"/>
                    <w:rPr>
                      <w:color w:val="000000" w:themeColor="text1"/>
                      <w:sz w:val="20"/>
                      <w:szCs w:val="20"/>
                    </w:rPr>
                  </w:pPr>
                  <w:r w:rsidRPr="000F79D2">
                    <w:rPr>
                      <w:color w:val="000000" w:themeColor="text1"/>
                      <w:sz w:val="20"/>
                      <w:szCs w:val="20"/>
                    </w:rPr>
                    <w:t>The Rehabilitation of Offenders</w:t>
                  </w:r>
                </w:p>
                <w:p w14:paraId="0F8CEAD8" w14:textId="77777777" w:rsidR="000F79D2" w:rsidRPr="000F79D2" w:rsidRDefault="000F79D2" w:rsidP="000F79D2">
                  <w:pPr>
                    <w:jc w:val="center"/>
                    <w:rPr>
                      <w:color w:val="000000" w:themeColor="text1"/>
                      <w:sz w:val="20"/>
                      <w:szCs w:val="20"/>
                    </w:rPr>
                  </w:pPr>
                </w:p>
              </w:tc>
              <w:tc>
                <w:tcPr>
                  <w:tcW w:w="2409" w:type="dxa"/>
                </w:tcPr>
                <w:p w14:paraId="2C1A1F7C" w14:textId="77777777" w:rsidR="000F79D2" w:rsidRPr="000F79D2" w:rsidRDefault="000F79D2" w:rsidP="000F79D2">
                  <w:pPr>
                    <w:jc w:val="center"/>
                    <w:rPr>
                      <w:color w:val="000000" w:themeColor="text1"/>
                      <w:sz w:val="20"/>
                      <w:szCs w:val="20"/>
                    </w:rPr>
                  </w:pPr>
                  <w:r w:rsidRPr="000F79D2">
                    <w:rPr>
                      <w:color w:val="000000" w:themeColor="text1"/>
                      <w:sz w:val="20"/>
                      <w:szCs w:val="20"/>
                    </w:rPr>
                    <w:t>Applied Industry Experience</w:t>
                  </w:r>
                </w:p>
                <w:p w14:paraId="0136A8AD" w14:textId="77777777" w:rsidR="000F79D2" w:rsidRPr="000F79D2" w:rsidRDefault="000F79D2" w:rsidP="000F79D2">
                  <w:pPr>
                    <w:jc w:val="center"/>
                    <w:rPr>
                      <w:color w:val="000000" w:themeColor="text1"/>
                      <w:sz w:val="20"/>
                      <w:szCs w:val="20"/>
                    </w:rPr>
                  </w:pPr>
                </w:p>
              </w:tc>
            </w:tr>
            <w:tr w:rsidR="000F79D2" w:rsidRPr="00C93F79" w14:paraId="547985F6" w14:textId="77777777" w:rsidTr="000F79D2">
              <w:trPr>
                <w:trHeight w:val="318"/>
              </w:trPr>
              <w:tc>
                <w:tcPr>
                  <w:tcW w:w="2424" w:type="dxa"/>
                </w:tcPr>
                <w:p w14:paraId="56A2EE8E" w14:textId="77777777" w:rsidR="000F79D2" w:rsidRPr="000F79D2" w:rsidRDefault="000F79D2" w:rsidP="000F79D2">
                  <w:pPr>
                    <w:jc w:val="center"/>
                    <w:rPr>
                      <w:color w:val="000000" w:themeColor="text1"/>
                      <w:sz w:val="20"/>
                      <w:szCs w:val="20"/>
                    </w:rPr>
                  </w:pPr>
                  <w:r w:rsidRPr="000F79D2">
                    <w:rPr>
                      <w:color w:val="000000" w:themeColor="text1"/>
                      <w:sz w:val="20"/>
                      <w:szCs w:val="20"/>
                    </w:rPr>
                    <w:t>Cultures of Crime</w:t>
                  </w:r>
                </w:p>
                <w:p w14:paraId="43A68F98" w14:textId="77777777" w:rsidR="000F79D2" w:rsidRPr="000F79D2" w:rsidRDefault="000F79D2" w:rsidP="000F79D2">
                  <w:pPr>
                    <w:jc w:val="center"/>
                    <w:rPr>
                      <w:color w:val="000000" w:themeColor="text1"/>
                      <w:sz w:val="20"/>
                      <w:szCs w:val="20"/>
                    </w:rPr>
                  </w:pPr>
                </w:p>
              </w:tc>
              <w:tc>
                <w:tcPr>
                  <w:tcW w:w="2410" w:type="dxa"/>
                </w:tcPr>
                <w:p w14:paraId="67DF9FD2" w14:textId="77777777" w:rsidR="000F79D2" w:rsidRPr="000F79D2" w:rsidRDefault="000F79D2" w:rsidP="000F79D2">
                  <w:pPr>
                    <w:jc w:val="center"/>
                    <w:rPr>
                      <w:color w:val="000000" w:themeColor="text1"/>
                      <w:sz w:val="20"/>
                      <w:szCs w:val="20"/>
                    </w:rPr>
                  </w:pPr>
                  <w:r w:rsidRPr="000F79D2">
                    <w:rPr>
                      <w:color w:val="000000" w:themeColor="text1"/>
                      <w:sz w:val="20"/>
                      <w:szCs w:val="20"/>
                    </w:rPr>
                    <w:t>Offender Risk Management</w:t>
                  </w:r>
                </w:p>
                <w:p w14:paraId="090320D2" w14:textId="77777777" w:rsidR="000F79D2" w:rsidRPr="000F79D2" w:rsidRDefault="000F79D2" w:rsidP="000F79D2">
                  <w:pPr>
                    <w:jc w:val="center"/>
                    <w:rPr>
                      <w:color w:val="000000" w:themeColor="text1"/>
                      <w:sz w:val="20"/>
                      <w:szCs w:val="20"/>
                    </w:rPr>
                  </w:pPr>
                </w:p>
              </w:tc>
              <w:tc>
                <w:tcPr>
                  <w:tcW w:w="2471" w:type="dxa"/>
                </w:tcPr>
                <w:p w14:paraId="580ED07C" w14:textId="77777777" w:rsidR="000F79D2" w:rsidRPr="000F79D2" w:rsidRDefault="000F79D2" w:rsidP="000F79D2">
                  <w:pPr>
                    <w:jc w:val="center"/>
                    <w:rPr>
                      <w:color w:val="000000" w:themeColor="text1"/>
                      <w:sz w:val="20"/>
                      <w:szCs w:val="20"/>
                    </w:rPr>
                  </w:pPr>
                  <w:r w:rsidRPr="000F79D2">
                    <w:rPr>
                      <w:color w:val="000000" w:themeColor="text1"/>
                      <w:sz w:val="20"/>
                      <w:szCs w:val="20"/>
                    </w:rPr>
                    <w:t>Offender Risk Management</w:t>
                  </w:r>
                </w:p>
                <w:p w14:paraId="4B6107BA" w14:textId="77777777" w:rsidR="000F79D2" w:rsidRPr="000F79D2" w:rsidRDefault="000F79D2" w:rsidP="000F79D2">
                  <w:pPr>
                    <w:jc w:val="center"/>
                    <w:rPr>
                      <w:color w:val="000000" w:themeColor="text1"/>
                      <w:sz w:val="20"/>
                      <w:szCs w:val="20"/>
                    </w:rPr>
                  </w:pPr>
                </w:p>
              </w:tc>
              <w:tc>
                <w:tcPr>
                  <w:tcW w:w="2409" w:type="dxa"/>
                </w:tcPr>
                <w:p w14:paraId="64724CE0" w14:textId="77777777" w:rsidR="000F79D2" w:rsidRPr="000F79D2" w:rsidRDefault="000F79D2" w:rsidP="000F79D2">
                  <w:pPr>
                    <w:jc w:val="center"/>
                    <w:rPr>
                      <w:color w:val="000000" w:themeColor="text1"/>
                      <w:sz w:val="20"/>
                      <w:szCs w:val="20"/>
                    </w:rPr>
                  </w:pPr>
                  <w:r w:rsidRPr="000F79D2">
                    <w:rPr>
                      <w:color w:val="000000" w:themeColor="text1"/>
                      <w:sz w:val="20"/>
                      <w:szCs w:val="20"/>
                    </w:rPr>
                    <w:t>Conflict Management</w:t>
                  </w:r>
                </w:p>
                <w:p w14:paraId="0FFC1335" w14:textId="77777777" w:rsidR="000F79D2" w:rsidRPr="000F79D2" w:rsidRDefault="000F79D2" w:rsidP="000F79D2">
                  <w:pPr>
                    <w:jc w:val="center"/>
                    <w:rPr>
                      <w:color w:val="000000" w:themeColor="text1"/>
                      <w:sz w:val="20"/>
                      <w:szCs w:val="20"/>
                    </w:rPr>
                  </w:pPr>
                </w:p>
              </w:tc>
            </w:tr>
            <w:tr w:rsidR="000F79D2" w:rsidRPr="00C93F79" w14:paraId="430D8EAD" w14:textId="77777777" w:rsidTr="000F79D2">
              <w:trPr>
                <w:trHeight w:val="318"/>
              </w:trPr>
              <w:tc>
                <w:tcPr>
                  <w:tcW w:w="2424" w:type="dxa"/>
                </w:tcPr>
                <w:p w14:paraId="55150090" w14:textId="77777777" w:rsidR="000F79D2" w:rsidRPr="000F79D2" w:rsidRDefault="000F79D2" w:rsidP="000F79D2">
                  <w:pPr>
                    <w:jc w:val="center"/>
                    <w:rPr>
                      <w:color w:val="000000" w:themeColor="text1"/>
                      <w:sz w:val="20"/>
                      <w:szCs w:val="20"/>
                    </w:rPr>
                  </w:pPr>
                  <w:r w:rsidRPr="000F79D2">
                    <w:rPr>
                      <w:color w:val="000000" w:themeColor="text1"/>
                      <w:sz w:val="20"/>
                      <w:szCs w:val="20"/>
                    </w:rPr>
                    <w:t>Crime and Criminal Behaviour</w:t>
                  </w:r>
                </w:p>
                <w:p w14:paraId="21C3781F" w14:textId="77777777" w:rsidR="000F79D2" w:rsidRPr="000F79D2" w:rsidRDefault="000F79D2" w:rsidP="000F79D2">
                  <w:pPr>
                    <w:jc w:val="center"/>
                    <w:rPr>
                      <w:color w:val="000000" w:themeColor="text1"/>
                      <w:sz w:val="20"/>
                      <w:szCs w:val="20"/>
                    </w:rPr>
                  </w:pPr>
                </w:p>
              </w:tc>
              <w:tc>
                <w:tcPr>
                  <w:tcW w:w="2410" w:type="dxa"/>
                </w:tcPr>
                <w:p w14:paraId="62E3EEA3" w14:textId="77777777" w:rsidR="000F79D2" w:rsidRPr="000F79D2" w:rsidRDefault="000F79D2" w:rsidP="000F79D2">
                  <w:pPr>
                    <w:jc w:val="center"/>
                    <w:rPr>
                      <w:color w:val="000000" w:themeColor="text1"/>
                      <w:sz w:val="20"/>
                      <w:szCs w:val="20"/>
                    </w:rPr>
                  </w:pPr>
                  <w:r w:rsidRPr="000F79D2">
                    <w:rPr>
                      <w:color w:val="000000" w:themeColor="text1"/>
                      <w:sz w:val="20"/>
                      <w:szCs w:val="20"/>
                    </w:rPr>
                    <w:t>Crime and Criminal Behaviour</w:t>
                  </w:r>
                </w:p>
                <w:p w14:paraId="5D46D7F4" w14:textId="77777777" w:rsidR="000F79D2" w:rsidRPr="000F79D2" w:rsidRDefault="000F79D2" w:rsidP="000F79D2">
                  <w:pPr>
                    <w:jc w:val="center"/>
                    <w:rPr>
                      <w:color w:val="000000" w:themeColor="text1"/>
                      <w:sz w:val="20"/>
                      <w:szCs w:val="20"/>
                    </w:rPr>
                  </w:pPr>
                </w:p>
              </w:tc>
              <w:tc>
                <w:tcPr>
                  <w:tcW w:w="2471" w:type="dxa"/>
                </w:tcPr>
                <w:p w14:paraId="01D78555" w14:textId="77777777" w:rsidR="000F79D2" w:rsidRPr="000F79D2" w:rsidRDefault="000F79D2" w:rsidP="000F79D2">
                  <w:pPr>
                    <w:jc w:val="center"/>
                    <w:rPr>
                      <w:color w:val="000000" w:themeColor="text1"/>
                      <w:sz w:val="20"/>
                      <w:szCs w:val="20"/>
                    </w:rPr>
                  </w:pPr>
                  <w:r w:rsidRPr="000F79D2">
                    <w:rPr>
                      <w:color w:val="000000" w:themeColor="text1"/>
                      <w:sz w:val="20"/>
                      <w:szCs w:val="20"/>
                    </w:rPr>
                    <w:t xml:space="preserve">The Criminal Justice System </w:t>
                  </w:r>
                </w:p>
                <w:p w14:paraId="4422D19D" w14:textId="77777777" w:rsidR="000F79D2" w:rsidRPr="000F79D2" w:rsidRDefault="000F79D2" w:rsidP="000F79D2">
                  <w:pPr>
                    <w:jc w:val="center"/>
                    <w:rPr>
                      <w:color w:val="000000" w:themeColor="text1"/>
                      <w:sz w:val="20"/>
                      <w:szCs w:val="20"/>
                    </w:rPr>
                  </w:pPr>
                </w:p>
              </w:tc>
              <w:tc>
                <w:tcPr>
                  <w:tcW w:w="2409" w:type="dxa"/>
                </w:tcPr>
                <w:p w14:paraId="06D055AC" w14:textId="77777777" w:rsidR="000F79D2" w:rsidRPr="000F79D2" w:rsidRDefault="000F79D2" w:rsidP="000F79D2">
                  <w:pPr>
                    <w:jc w:val="center"/>
                    <w:rPr>
                      <w:color w:val="000000" w:themeColor="text1"/>
                      <w:sz w:val="20"/>
                      <w:szCs w:val="20"/>
                    </w:rPr>
                  </w:pPr>
                </w:p>
                <w:p w14:paraId="0173659B" w14:textId="77777777" w:rsidR="000F79D2" w:rsidRPr="000F79D2" w:rsidRDefault="000F79D2" w:rsidP="000F79D2">
                  <w:pPr>
                    <w:jc w:val="center"/>
                    <w:rPr>
                      <w:color w:val="000000" w:themeColor="text1"/>
                      <w:sz w:val="20"/>
                      <w:szCs w:val="20"/>
                    </w:rPr>
                  </w:pPr>
                </w:p>
              </w:tc>
            </w:tr>
            <w:tr w:rsidR="000F79D2" w:rsidRPr="00C93F79" w14:paraId="043E6336" w14:textId="77777777" w:rsidTr="000F79D2">
              <w:trPr>
                <w:trHeight w:val="318"/>
              </w:trPr>
              <w:tc>
                <w:tcPr>
                  <w:tcW w:w="2424" w:type="dxa"/>
                </w:tcPr>
                <w:p w14:paraId="7A27527F" w14:textId="77777777" w:rsidR="000F79D2" w:rsidRPr="000F79D2" w:rsidRDefault="000F79D2" w:rsidP="000F79D2">
                  <w:pPr>
                    <w:jc w:val="center"/>
                    <w:rPr>
                      <w:color w:val="000000" w:themeColor="text1"/>
                      <w:sz w:val="20"/>
                      <w:szCs w:val="20"/>
                    </w:rPr>
                  </w:pPr>
                  <w:r w:rsidRPr="000F79D2">
                    <w:rPr>
                      <w:color w:val="000000" w:themeColor="text1"/>
                      <w:sz w:val="20"/>
                      <w:szCs w:val="20"/>
                    </w:rPr>
                    <w:t xml:space="preserve">The Criminal Justice System </w:t>
                  </w:r>
                </w:p>
                <w:p w14:paraId="5194BAA9" w14:textId="77777777" w:rsidR="000F79D2" w:rsidRPr="000F79D2" w:rsidRDefault="000F79D2" w:rsidP="000F79D2">
                  <w:pPr>
                    <w:jc w:val="center"/>
                    <w:rPr>
                      <w:color w:val="000000" w:themeColor="text1"/>
                      <w:sz w:val="20"/>
                      <w:szCs w:val="20"/>
                    </w:rPr>
                  </w:pPr>
                </w:p>
              </w:tc>
              <w:tc>
                <w:tcPr>
                  <w:tcW w:w="2410" w:type="dxa"/>
                </w:tcPr>
                <w:p w14:paraId="51C9CE38" w14:textId="77777777" w:rsidR="000F79D2" w:rsidRPr="000F79D2" w:rsidRDefault="000F79D2" w:rsidP="000F79D2">
                  <w:pPr>
                    <w:jc w:val="center"/>
                    <w:rPr>
                      <w:color w:val="000000" w:themeColor="text1"/>
                      <w:sz w:val="20"/>
                      <w:szCs w:val="20"/>
                    </w:rPr>
                  </w:pPr>
                  <w:r w:rsidRPr="000F79D2">
                    <w:rPr>
                      <w:color w:val="000000" w:themeColor="text1"/>
                      <w:sz w:val="20"/>
                      <w:szCs w:val="20"/>
                    </w:rPr>
                    <w:t>The Rehabilitation of Offenders</w:t>
                  </w:r>
                </w:p>
                <w:p w14:paraId="45F9189A" w14:textId="77777777" w:rsidR="000F79D2" w:rsidRPr="000F79D2" w:rsidRDefault="000F79D2" w:rsidP="000F79D2">
                  <w:pPr>
                    <w:jc w:val="center"/>
                    <w:rPr>
                      <w:color w:val="000000" w:themeColor="text1"/>
                      <w:sz w:val="20"/>
                      <w:szCs w:val="20"/>
                    </w:rPr>
                  </w:pPr>
                </w:p>
              </w:tc>
              <w:tc>
                <w:tcPr>
                  <w:tcW w:w="2471" w:type="dxa"/>
                </w:tcPr>
                <w:p w14:paraId="0031B91F" w14:textId="77777777" w:rsidR="000F79D2" w:rsidRPr="000F79D2" w:rsidRDefault="000F79D2" w:rsidP="000F79D2">
                  <w:pPr>
                    <w:jc w:val="center"/>
                    <w:rPr>
                      <w:color w:val="000000" w:themeColor="text1"/>
                      <w:sz w:val="20"/>
                      <w:szCs w:val="20"/>
                    </w:rPr>
                  </w:pPr>
                  <w:r w:rsidRPr="000F79D2">
                    <w:rPr>
                      <w:color w:val="000000" w:themeColor="text1"/>
                      <w:sz w:val="20"/>
                      <w:szCs w:val="20"/>
                    </w:rPr>
                    <w:t>Cultures of Crime</w:t>
                  </w:r>
                </w:p>
                <w:p w14:paraId="0E978054" w14:textId="77777777" w:rsidR="000F79D2" w:rsidRPr="000F79D2" w:rsidRDefault="000F79D2" w:rsidP="000F79D2">
                  <w:pPr>
                    <w:jc w:val="center"/>
                    <w:rPr>
                      <w:color w:val="000000" w:themeColor="text1"/>
                      <w:sz w:val="20"/>
                      <w:szCs w:val="20"/>
                    </w:rPr>
                  </w:pPr>
                </w:p>
              </w:tc>
              <w:tc>
                <w:tcPr>
                  <w:tcW w:w="2409" w:type="dxa"/>
                </w:tcPr>
                <w:p w14:paraId="6522D47B" w14:textId="77777777" w:rsidR="000F79D2" w:rsidRPr="000F79D2" w:rsidRDefault="000F79D2" w:rsidP="000F79D2">
                  <w:pPr>
                    <w:jc w:val="center"/>
                    <w:rPr>
                      <w:color w:val="000000" w:themeColor="text1"/>
                      <w:sz w:val="20"/>
                      <w:szCs w:val="20"/>
                    </w:rPr>
                  </w:pPr>
                </w:p>
              </w:tc>
            </w:tr>
            <w:tr w:rsidR="000F79D2" w:rsidRPr="00C93F79" w14:paraId="1E9730D3" w14:textId="77777777" w:rsidTr="000F79D2">
              <w:trPr>
                <w:trHeight w:val="318"/>
              </w:trPr>
              <w:tc>
                <w:tcPr>
                  <w:tcW w:w="2424" w:type="dxa"/>
                </w:tcPr>
                <w:p w14:paraId="6870C337" w14:textId="77777777" w:rsidR="000F79D2" w:rsidRPr="000F79D2" w:rsidRDefault="000F79D2" w:rsidP="000F79D2">
                  <w:pPr>
                    <w:jc w:val="center"/>
                    <w:rPr>
                      <w:color w:val="000000" w:themeColor="text1"/>
                      <w:sz w:val="20"/>
                      <w:szCs w:val="20"/>
                    </w:rPr>
                  </w:pPr>
                  <w:r w:rsidRPr="000F79D2">
                    <w:rPr>
                      <w:color w:val="000000" w:themeColor="text1"/>
                      <w:sz w:val="20"/>
                      <w:szCs w:val="20"/>
                    </w:rPr>
                    <w:t>Offender Risk Management</w:t>
                  </w:r>
                </w:p>
                <w:p w14:paraId="48FE0273" w14:textId="77777777" w:rsidR="000F79D2" w:rsidRPr="000F79D2" w:rsidRDefault="000F79D2" w:rsidP="000F79D2">
                  <w:pPr>
                    <w:jc w:val="center"/>
                    <w:rPr>
                      <w:color w:val="000000" w:themeColor="text1"/>
                      <w:sz w:val="20"/>
                      <w:szCs w:val="20"/>
                    </w:rPr>
                  </w:pPr>
                </w:p>
              </w:tc>
              <w:tc>
                <w:tcPr>
                  <w:tcW w:w="2410" w:type="dxa"/>
                </w:tcPr>
                <w:p w14:paraId="53B0DE14" w14:textId="77777777" w:rsidR="000F79D2" w:rsidRPr="000F79D2" w:rsidRDefault="000F79D2" w:rsidP="000F79D2">
                  <w:pPr>
                    <w:jc w:val="center"/>
                    <w:rPr>
                      <w:color w:val="000000" w:themeColor="text1"/>
                      <w:sz w:val="20"/>
                      <w:szCs w:val="20"/>
                    </w:rPr>
                  </w:pPr>
                </w:p>
              </w:tc>
              <w:tc>
                <w:tcPr>
                  <w:tcW w:w="2471" w:type="dxa"/>
                </w:tcPr>
                <w:p w14:paraId="4344791C" w14:textId="77777777" w:rsidR="000F79D2" w:rsidRPr="000F79D2" w:rsidRDefault="000F79D2" w:rsidP="000F79D2">
                  <w:pPr>
                    <w:jc w:val="center"/>
                    <w:rPr>
                      <w:color w:val="000000" w:themeColor="text1"/>
                      <w:sz w:val="20"/>
                      <w:szCs w:val="20"/>
                    </w:rPr>
                  </w:pPr>
                  <w:r w:rsidRPr="000F79D2">
                    <w:rPr>
                      <w:color w:val="000000" w:themeColor="text1"/>
                      <w:sz w:val="20"/>
                      <w:szCs w:val="20"/>
                    </w:rPr>
                    <w:t xml:space="preserve">Substance Misuse, Crime and Communities  </w:t>
                  </w:r>
                </w:p>
              </w:tc>
              <w:tc>
                <w:tcPr>
                  <w:tcW w:w="2409" w:type="dxa"/>
                </w:tcPr>
                <w:p w14:paraId="34E70AD4" w14:textId="77777777" w:rsidR="000F79D2" w:rsidRPr="000F79D2" w:rsidRDefault="000F79D2" w:rsidP="000F79D2">
                  <w:pPr>
                    <w:jc w:val="center"/>
                    <w:rPr>
                      <w:color w:val="000000" w:themeColor="text1"/>
                      <w:sz w:val="20"/>
                      <w:szCs w:val="20"/>
                    </w:rPr>
                  </w:pPr>
                </w:p>
              </w:tc>
            </w:tr>
            <w:tr w:rsidR="000F79D2" w:rsidRPr="00C93F79" w14:paraId="6171E8C3" w14:textId="77777777" w:rsidTr="000F79D2">
              <w:trPr>
                <w:trHeight w:val="318"/>
              </w:trPr>
              <w:tc>
                <w:tcPr>
                  <w:tcW w:w="2424" w:type="dxa"/>
                </w:tcPr>
                <w:p w14:paraId="2938BEE8" w14:textId="77777777" w:rsidR="000F79D2" w:rsidRPr="000F79D2" w:rsidRDefault="000F79D2" w:rsidP="000F79D2">
                  <w:pPr>
                    <w:jc w:val="center"/>
                    <w:rPr>
                      <w:color w:val="000000" w:themeColor="text1"/>
                      <w:sz w:val="20"/>
                      <w:szCs w:val="20"/>
                    </w:rPr>
                  </w:pPr>
                  <w:r w:rsidRPr="000F79D2">
                    <w:rPr>
                      <w:color w:val="000000" w:themeColor="text1"/>
                      <w:sz w:val="20"/>
                      <w:szCs w:val="20"/>
                    </w:rPr>
                    <w:t>The Rehabilitation of Offenders</w:t>
                  </w:r>
                </w:p>
                <w:p w14:paraId="0100A33A" w14:textId="77777777" w:rsidR="000F79D2" w:rsidRPr="000F79D2" w:rsidRDefault="000F79D2" w:rsidP="000F79D2">
                  <w:pPr>
                    <w:jc w:val="center"/>
                    <w:rPr>
                      <w:color w:val="000000" w:themeColor="text1"/>
                      <w:sz w:val="20"/>
                      <w:szCs w:val="20"/>
                    </w:rPr>
                  </w:pPr>
                </w:p>
              </w:tc>
              <w:tc>
                <w:tcPr>
                  <w:tcW w:w="2410" w:type="dxa"/>
                </w:tcPr>
                <w:p w14:paraId="10828C7D" w14:textId="77777777" w:rsidR="000F79D2" w:rsidRPr="000F79D2" w:rsidRDefault="000F79D2" w:rsidP="000F79D2">
                  <w:pPr>
                    <w:jc w:val="center"/>
                    <w:rPr>
                      <w:color w:val="000000" w:themeColor="text1"/>
                      <w:sz w:val="20"/>
                      <w:szCs w:val="20"/>
                    </w:rPr>
                  </w:pPr>
                </w:p>
              </w:tc>
              <w:tc>
                <w:tcPr>
                  <w:tcW w:w="2471" w:type="dxa"/>
                </w:tcPr>
                <w:p w14:paraId="7B545586" w14:textId="77777777" w:rsidR="000F79D2" w:rsidRPr="000F79D2" w:rsidRDefault="000F79D2" w:rsidP="000F79D2">
                  <w:pPr>
                    <w:jc w:val="center"/>
                    <w:rPr>
                      <w:color w:val="000000" w:themeColor="text1"/>
                      <w:sz w:val="20"/>
                      <w:szCs w:val="20"/>
                    </w:rPr>
                  </w:pPr>
                </w:p>
              </w:tc>
              <w:tc>
                <w:tcPr>
                  <w:tcW w:w="2409" w:type="dxa"/>
                </w:tcPr>
                <w:p w14:paraId="6D61F145" w14:textId="77777777" w:rsidR="000F79D2" w:rsidRPr="000F79D2" w:rsidRDefault="000F79D2" w:rsidP="000F79D2">
                  <w:pPr>
                    <w:jc w:val="center"/>
                    <w:rPr>
                      <w:color w:val="000000" w:themeColor="text1"/>
                      <w:sz w:val="20"/>
                      <w:szCs w:val="20"/>
                    </w:rPr>
                  </w:pPr>
                </w:p>
              </w:tc>
            </w:tr>
          </w:tbl>
          <w:p w14:paraId="67C12C91" w14:textId="69DD995F" w:rsidR="005529EB" w:rsidRDefault="44E33B25" w:rsidP="002D3DA5">
            <w:pPr>
              <w:spacing w:after="160" w:line="259" w:lineRule="auto"/>
              <w:rPr>
                <w:rFonts w:ascii="Calibri" w:hAnsi="Calibri" w:cs="Arial"/>
              </w:rPr>
            </w:pPr>
            <w:r w:rsidRPr="0293266B">
              <w:rPr>
                <w:rFonts w:ascii="Calibri" w:hAnsi="Calibri" w:cs="Arial"/>
              </w:rPr>
              <w:t>T</w:t>
            </w:r>
            <w:r w:rsidR="002D3DA5" w:rsidRPr="0293266B">
              <w:rPr>
                <w:rFonts w:ascii="Calibri" w:hAnsi="Calibri" w:cs="Arial"/>
              </w:rPr>
              <w:t xml:space="preserve">he programme has been designed with student experience </w:t>
            </w:r>
            <w:r w:rsidR="6006F0CB" w:rsidRPr="0293266B">
              <w:rPr>
                <w:rFonts w:ascii="Calibri" w:hAnsi="Calibri" w:cs="Arial"/>
              </w:rPr>
              <w:t>at the fore</w:t>
            </w:r>
            <w:r w:rsidR="002D3DA5" w:rsidRPr="0293266B">
              <w:rPr>
                <w:rFonts w:ascii="Calibri" w:hAnsi="Calibri" w:cs="Arial"/>
              </w:rPr>
              <w:t xml:space="preserve">, with emphasis on employability skills with vocational relevance and an applied approach to promote effective progression. </w:t>
            </w:r>
          </w:p>
          <w:p w14:paraId="26693915" w14:textId="0CF19155" w:rsidR="00B877BD" w:rsidRDefault="002D3DA5" w:rsidP="002D3DA5">
            <w:pPr>
              <w:spacing w:after="160" w:line="259" w:lineRule="auto"/>
              <w:rPr>
                <w:rFonts w:ascii="Calibri" w:hAnsi="Calibri" w:cs="Arial"/>
              </w:rPr>
            </w:pPr>
            <w:r w:rsidRPr="0293266B">
              <w:rPr>
                <w:rFonts w:ascii="Calibri" w:hAnsi="Calibri" w:cs="Arial"/>
              </w:rPr>
              <w:t>The ‘Conflict Management’ and the ‘Applied Industry Experience’ modules specifically cater for the ‘applied’ approach, allowing students to gain valuable work experience</w:t>
            </w:r>
            <w:r w:rsidR="00B877BD" w:rsidRPr="0293266B">
              <w:rPr>
                <w:rFonts w:ascii="Calibri" w:hAnsi="Calibri" w:cs="Arial"/>
              </w:rPr>
              <w:t xml:space="preserve"> and</w:t>
            </w:r>
            <w:r w:rsidRPr="0293266B">
              <w:rPr>
                <w:rFonts w:ascii="Calibri" w:hAnsi="Calibri" w:cs="Arial"/>
              </w:rPr>
              <w:t xml:space="preserve"> develop</w:t>
            </w:r>
            <w:r w:rsidR="00B877BD" w:rsidRPr="0293266B">
              <w:rPr>
                <w:rFonts w:ascii="Calibri" w:hAnsi="Calibri" w:cs="Arial"/>
              </w:rPr>
              <w:t>, secure</w:t>
            </w:r>
            <w:r w:rsidRPr="0293266B">
              <w:rPr>
                <w:rFonts w:ascii="Calibri" w:hAnsi="Calibri" w:cs="Arial"/>
              </w:rPr>
              <w:t xml:space="preserve"> and demonstrate </w:t>
            </w:r>
            <w:r w:rsidR="005529EB" w:rsidRPr="0293266B">
              <w:rPr>
                <w:rFonts w:ascii="Calibri" w:hAnsi="Calibri" w:cs="Arial"/>
              </w:rPr>
              <w:t xml:space="preserve">a variety of </w:t>
            </w:r>
            <w:r w:rsidRPr="0293266B">
              <w:rPr>
                <w:rFonts w:ascii="Calibri" w:hAnsi="Calibri" w:cs="Arial"/>
              </w:rPr>
              <w:t>employability skills that are held in high regard within the public service</w:t>
            </w:r>
            <w:r w:rsidR="00F61194" w:rsidRPr="0293266B">
              <w:rPr>
                <w:rFonts w:ascii="Calibri" w:hAnsi="Calibri" w:cs="Arial"/>
              </w:rPr>
              <w:t>, community</w:t>
            </w:r>
            <w:r w:rsidRPr="0293266B">
              <w:rPr>
                <w:rFonts w:ascii="Calibri" w:hAnsi="Calibri" w:cs="Arial"/>
              </w:rPr>
              <w:t xml:space="preserve"> and wider criminal justice industry. </w:t>
            </w:r>
          </w:p>
          <w:p w14:paraId="60F287B9" w14:textId="2DBE6C95" w:rsidR="007D0582" w:rsidRDefault="002D3DA5" w:rsidP="002D3DA5">
            <w:pPr>
              <w:spacing w:after="160" w:line="259" w:lineRule="auto"/>
              <w:rPr>
                <w:rFonts w:ascii="Calibri" w:hAnsi="Calibri" w:cs="Arial"/>
              </w:rPr>
            </w:pPr>
            <w:r w:rsidRPr="0293266B">
              <w:rPr>
                <w:rFonts w:ascii="Calibri" w:hAnsi="Calibri" w:cs="Arial"/>
              </w:rPr>
              <w:t>While going through the initial development stages of the programme, current students were asked for their opinion in what the programme should look like and what should be include</w:t>
            </w:r>
            <w:r w:rsidR="3797FB75" w:rsidRPr="0293266B">
              <w:rPr>
                <w:rFonts w:ascii="Calibri" w:hAnsi="Calibri" w:cs="Arial"/>
              </w:rPr>
              <w:t>;</w:t>
            </w:r>
            <w:r w:rsidRPr="0293266B">
              <w:rPr>
                <w:rFonts w:ascii="Calibri" w:hAnsi="Calibri" w:cs="Arial"/>
              </w:rPr>
              <w:t xml:space="preserve"> our research found that students wanted their qualification to be applied and incorporate practical elements for skills development. Assessment strategies replicate this, where students are expected to de-escalate an offender in the conflict management module, where they will be assessed on the application of skills in a given scenario that is founded through skills development and theoretical insight. </w:t>
            </w:r>
          </w:p>
          <w:p w14:paraId="69FB750D" w14:textId="04CB3A53" w:rsidR="002D3DA5" w:rsidRPr="002D3DA5" w:rsidRDefault="002D3DA5" w:rsidP="002D3DA5">
            <w:pPr>
              <w:spacing w:after="160" w:line="259" w:lineRule="auto"/>
              <w:rPr>
                <w:rFonts w:ascii="Calibri" w:hAnsi="Calibri" w:cs="Arial"/>
              </w:rPr>
            </w:pPr>
            <w:r w:rsidRPr="7E3D9642">
              <w:rPr>
                <w:rFonts w:ascii="Calibri" w:hAnsi="Calibri" w:cs="Arial"/>
              </w:rPr>
              <w:lastRenderedPageBreak/>
              <w:t>Volunt</w:t>
            </w:r>
            <w:r w:rsidR="007D0582" w:rsidRPr="7E3D9642">
              <w:rPr>
                <w:rFonts w:ascii="Calibri" w:hAnsi="Calibri" w:cs="Arial"/>
              </w:rPr>
              <w:t>ary</w:t>
            </w:r>
            <w:r w:rsidRPr="7E3D9642">
              <w:rPr>
                <w:rFonts w:ascii="Calibri" w:hAnsi="Calibri" w:cs="Arial"/>
              </w:rPr>
              <w:t xml:space="preserve"> Action Barnsley</w:t>
            </w:r>
            <w:r w:rsidR="007D0582" w:rsidRPr="7E3D9642">
              <w:rPr>
                <w:rFonts w:ascii="Calibri" w:hAnsi="Calibri" w:cs="Arial"/>
              </w:rPr>
              <w:t xml:space="preserve"> (</w:t>
            </w:r>
            <w:r w:rsidR="00DD64FD" w:rsidRPr="7E3D9642">
              <w:rPr>
                <w:rFonts w:ascii="Calibri" w:hAnsi="Calibri" w:cs="Arial"/>
              </w:rPr>
              <w:t>VAB) have</w:t>
            </w:r>
            <w:r w:rsidRPr="7E3D9642">
              <w:rPr>
                <w:rFonts w:ascii="Calibri" w:hAnsi="Calibri" w:cs="Arial"/>
              </w:rPr>
              <w:t xml:space="preserve"> offered their support in finding suitable placements in relation to the Applied Industry Experience. VAB currently work alongside over 100 local charities and organisations within the Barnsley district, presenting an opportunity to utilise VAB as an intermediate point of contact between Barnsley College Higher Education students and charitable groups and third sector organisations</w:t>
            </w:r>
            <w:r w:rsidR="00FB1A1F" w:rsidRPr="7E3D9642">
              <w:rPr>
                <w:rFonts w:ascii="Calibri" w:hAnsi="Calibri" w:cs="Arial"/>
              </w:rPr>
              <w:t xml:space="preserve"> with obvious benefits for all</w:t>
            </w:r>
            <w:r w:rsidRPr="7E3D9642">
              <w:rPr>
                <w:rFonts w:ascii="Calibri" w:hAnsi="Calibri" w:cs="Arial"/>
              </w:rPr>
              <w:t>. This allows students who graduate from the course to stand out from other graduates and evidence a portfolio of industry specific skills gained within an industry setting</w:t>
            </w:r>
            <w:r w:rsidR="00FB1A1F" w:rsidRPr="7E3D9642">
              <w:rPr>
                <w:rFonts w:ascii="Calibri" w:hAnsi="Calibri" w:cs="Arial"/>
              </w:rPr>
              <w:t xml:space="preserve">. This gives </w:t>
            </w:r>
            <w:r w:rsidR="00BE032E" w:rsidRPr="7E3D9642">
              <w:rPr>
                <w:rFonts w:ascii="Calibri" w:hAnsi="Calibri" w:cs="Arial"/>
              </w:rPr>
              <w:t>students</w:t>
            </w:r>
            <w:r w:rsidR="00FB1A1F" w:rsidRPr="7E3D9642">
              <w:rPr>
                <w:rFonts w:ascii="Calibri" w:hAnsi="Calibri" w:cs="Arial"/>
              </w:rPr>
              <w:t xml:space="preserve"> the opportunity to demonstrate their skills as well </w:t>
            </w:r>
            <w:r w:rsidRPr="7E3D9642">
              <w:rPr>
                <w:rFonts w:ascii="Calibri" w:hAnsi="Calibri" w:cs="Arial"/>
              </w:rPr>
              <w:t>as</w:t>
            </w:r>
            <w:r w:rsidR="00BE032E" w:rsidRPr="7E3D9642">
              <w:rPr>
                <w:rFonts w:ascii="Calibri" w:hAnsi="Calibri" w:cs="Arial"/>
              </w:rPr>
              <w:t xml:space="preserve"> show commitment, </w:t>
            </w:r>
            <w:r w:rsidRPr="7E3D9642">
              <w:rPr>
                <w:rFonts w:ascii="Calibri" w:hAnsi="Calibri" w:cs="Arial"/>
              </w:rPr>
              <w:t>innovation, creativity, organisational skills and project managemen</w:t>
            </w:r>
            <w:r w:rsidR="000C6667" w:rsidRPr="7E3D9642">
              <w:rPr>
                <w:rFonts w:ascii="Calibri" w:hAnsi="Calibri" w:cs="Arial"/>
              </w:rPr>
              <w:t>t</w:t>
            </w:r>
            <w:r w:rsidRPr="7E3D9642">
              <w:rPr>
                <w:rFonts w:ascii="Calibri" w:hAnsi="Calibri" w:cs="Arial"/>
              </w:rPr>
              <w:t xml:space="preserve">. In addition to this Barnsley College’s Enterprise department are also liaising with other public sector organisations to secure further opportunities in relation to collaboration with employers. Strong links have also been formulated between Barnsley College Higher Education and Doncaster Prison, who currently offer HE students studying at Barnsley to undertake </w:t>
            </w:r>
            <w:r w:rsidR="00D72C2F" w:rsidRPr="7E3D9642">
              <w:rPr>
                <w:rFonts w:ascii="Calibri" w:hAnsi="Calibri" w:cs="Arial"/>
              </w:rPr>
              <w:t>10-week</w:t>
            </w:r>
            <w:r w:rsidRPr="7E3D9642">
              <w:rPr>
                <w:rFonts w:ascii="Calibri" w:hAnsi="Calibri" w:cs="Arial"/>
              </w:rPr>
              <w:t xml:space="preserve"> flexible work placements. This relationship is one in which we intend to maintain and develop for future student intakes. </w:t>
            </w:r>
          </w:p>
          <w:p w14:paraId="6EC6695C" w14:textId="77777777" w:rsidR="000F79D2" w:rsidRPr="0040059C" w:rsidRDefault="000F79D2" w:rsidP="003C1C79">
            <w:pPr>
              <w:rPr>
                <w:rFonts w:ascii="Calibri" w:hAnsi="Calibri" w:cs="Arial"/>
                <w:color w:val="FF0000"/>
              </w:rPr>
            </w:pPr>
          </w:p>
          <w:p w14:paraId="4CC4CF01" w14:textId="462FED92" w:rsidR="003C1C79" w:rsidRPr="00D72C2F" w:rsidRDefault="002D3DA5" w:rsidP="003C1C79">
            <w:pPr>
              <w:rPr>
                <w:rFonts w:ascii="Calibri" w:hAnsi="Calibri" w:cs="Arial"/>
                <w:color w:val="000000" w:themeColor="text1"/>
              </w:rPr>
            </w:pPr>
            <w:r w:rsidRPr="7E3D9642">
              <w:rPr>
                <w:rFonts w:ascii="Calibri" w:hAnsi="Calibri" w:cs="Arial"/>
                <w:color w:val="000000" w:themeColor="text1"/>
              </w:rPr>
              <w:t xml:space="preserve">The first strand of modules as depicted by the above table, represent the criminological and </w:t>
            </w:r>
            <w:r w:rsidR="00DD64FD" w:rsidRPr="7E3D9642">
              <w:rPr>
                <w:rFonts w:ascii="Calibri" w:hAnsi="Calibri" w:cs="Arial"/>
                <w:color w:val="000000" w:themeColor="text1"/>
              </w:rPr>
              <w:t>communities’</w:t>
            </w:r>
            <w:r w:rsidRPr="7E3D9642">
              <w:rPr>
                <w:rFonts w:ascii="Calibri" w:hAnsi="Calibri" w:cs="Arial"/>
                <w:color w:val="000000" w:themeColor="text1"/>
              </w:rPr>
              <w:t xml:space="preserve"> aspect of the programme. This strand starts with a basic focus on substance misuse, its </w:t>
            </w:r>
            <w:r w:rsidR="000F2929" w:rsidRPr="7E3D9642">
              <w:rPr>
                <w:rFonts w:ascii="Calibri" w:hAnsi="Calibri" w:cs="Arial"/>
                <w:color w:val="000000" w:themeColor="text1"/>
              </w:rPr>
              <w:t>influence</w:t>
            </w:r>
            <w:r w:rsidRPr="7E3D9642">
              <w:rPr>
                <w:rFonts w:ascii="Calibri" w:hAnsi="Calibri" w:cs="Arial"/>
                <w:color w:val="000000" w:themeColor="text1"/>
              </w:rPr>
              <w:t xml:space="preserve"> on criminal behaviour</w:t>
            </w:r>
            <w:r w:rsidR="000F2929" w:rsidRPr="7E3D9642">
              <w:rPr>
                <w:rFonts w:ascii="Calibri" w:hAnsi="Calibri" w:cs="Arial"/>
                <w:color w:val="000000" w:themeColor="text1"/>
              </w:rPr>
              <w:t xml:space="preserve"> and the impact on communities. This is expanded on further in year two by incorporating different cultures of crime other than those committed by the lower classes, this module uses the core themes of power, violence and social harm to establish a more holistic outlook on crime and communities.</w:t>
            </w:r>
          </w:p>
          <w:p w14:paraId="35463873" w14:textId="77777777" w:rsidR="000F2929" w:rsidRPr="00D72C2F" w:rsidRDefault="000F2929" w:rsidP="003C1C79">
            <w:pPr>
              <w:rPr>
                <w:rFonts w:ascii="Calibri" w:hAnsi="Calibri" w:cs="Arial"/>
                <w:color w:val="000000" w:themeColor="text1"/>
              </w:rPr>
            </w:pPr>
          </w:p>
          <w:p w14:paraId="61F05A82" w14:textId="0A417B40" w:rsidR="000F2929" w:rsidRPr="00D72C2F" w:rsidRDefault="000F2929" w:rsidP="003C1C79">
            <w:pPr>
              <w:rPr>
                <w:rFonts w:ascii="Calibri" w:hAnsi="Calibri" w:cs="Arial"/>
                <w:color w:val="000000" w:themeColor="text1"/>
              </w:rPr>
            </w:pPr>
            <w:r w:rsidRPr="0293266B">
              <w:rPr>
                <w:rFonts w:ascii="Calibri" w:hAnsi="Calibri" w:cs="Arial"/>
                <w:color w:val="000000" w:themeColor="text1"/>
              </w:rPr>
              <w:t xml:space="preserve">The second </w:t>
            </w:r>
            <w:r w:rsidR="00FE3EA3" w:rsidRPr="0293266B">
              <w:rPr>
                <w:rFonts w:ascii="Calibri" w:hAnsi="Calibri" w:cs="Arial"/>
                <w:color w:val="000000" w:themeColor="text1"/>
              </w:rPr>
              <w:t>strand</w:t>
            </w:r>
            <w:r w:rsidRPr="0293266B">
              <w:rPr>
                <w:rFonts w:ascii="Calibri" w:hAnsi="Calibri" w:cs="Arial"/>
                <w:color w:val="000000" w:themeColor="text1"/>
              </w:rPr>
              <w:t xml:space="preserve"> of modules is the ‘applied’ element of the programme, starting with ‘conflict management</w:t>
            </w:r>
            <w:r w:rsidR="00D72C2F" w:rsidRPr="0293266B">
              <w:rPr>
                <w:rFonts w:ascii="Calibri" w:hAnsi="Calibri" w:cs="Arial"/>
                <w:color w:val="000000" w:themeColor="text1"/>
              </w:rPr>
              <w:t>’,</w:t>
            </w:r>
            <w:r w:rsidRPr="0293266B">
              <w:rPr>
                <w:rFonts w:ascii="Calibri" w:hAnsi="Calibri" w:cs="Arial"/>
                <w:color w:val="000000" w:themeColor="text1"/>
              </w:rPr>
              <w:t xml:space="preserve"> which focusses on skills development underpinned by theory and application. The practical assessment for this module is a unique one, whereby students are placed in a challenging scenario where they have to de-escalate an </w:t>
            </w:r>
            <w:r w:rsidR="00D72C2F" w:rsidRPr="0293266B">
              <w:rPr>
                <w:rFonts w:ascii="Calibri" w:hAnsi="Calibri" w:cs="Arial"/>
                <w:color w:val="000000" w:themeColor="text1"/>
              </w:rPr>
              <w:t>offender and</w:t>
            </w:r>
            <w:r w:rsidRPr="0293266B">
              <w:rPr>
                <w:rFonts w:ascii="Calibri" w:hAnsi="Calibri" w:cs="Arial"/>
                <w:color w:val="000000" w:themeColor="text1"/>
              </w:rPr>
              <w:t xml:space="preserve"> demonstrate skills such as dynamic risk assessments, communication under pressure, problem solving and quick decision making while maintaining discipline. This is where we believe that Barnsley College can really set ourselves aside from </w:t>
            </w:r>
            <w:r w:rsidR="2B19F5FE" w:rsidRPr="0293266B">
              <w:rPr>
                <w:rFonts w:ascii="Calibri" w:hAnsi="Calibri" w:cs="Arial"/>
                <w:color w:val="000000" w:themeColor="text1"/>
              </w:rPr>
              <w:t xml:space="preserve">traditional </w:t>
            </w:r>
            <w:r w:rsidRPr="0293266B">
              <w:rPr>
                <w:rFonts w:ascii="Calibri" w:hAnsi="Calibri" w:cs="Arial"/>
                <w:color w:val="000000" w:themeColor="text1"/>
              </w:rPr>
              <w:t>HE assessmen</w:t>
            </w:r>
            <w:r w:rsidR="29DA97E0" w:rsidRPr="0293266B">
              <w:rPr>
                <w:rFonts w:ascii="Calibri" w:hAnsi="Calibri" w:cs="Arial"/>
                <w:color w:val="000000" w:themeColor="text1"/>
              </w:rPr>
              <w:t xml:space="preserve">t. </w:t>
            </w:r>
            <w:r w:rsidRPr="0293266B">
              <w:rPr>
                <w:rFonts w:ascii="Calibri" w:hAnsi="Calibri" w:cs="Arial"/>
                <w:color w:val="000000" w:themeColor="text1"/>
              </w:rPr>
              <w:t xml:space="preserve">This module is </w:t>
            </w:r>
            <w:r w:rsidR="26D2ECBA" w:rsidRPr="0293266B">
              <w:rPr>
                <w:rFonts w:ascii="Calibri" w:hAnsi="Calibri" w:cs="Arial"/>
                <w:color w:val="000000" w:themeColor="text1"/>
              </w:rPr>
              <w:t xml:space="preserve">together with </w:t>
            </w:r>
            <w:r w:rsidRPr="0293266B">
              <w:rPr>
                <w:rFonts w:ascii="Calibri" w:hAnsi="Calibri" w:cs="Arial"/>
                <w:color w:val="000000" w:themeColor="text1"/>
              </w:rPr>
              <w:t xml:space="preserve">the </w:t>
            </w:r>
            <w:r w:rsidR="36DADE3E" w:rsidRPr="0293266B">
              <w:rPr>
                <w:rFonts w:ascii="Calibri" w:hAnsi="Calibri" w:cs="Arial"/>
                <w:color w:val="000000" w:themeColor="text1"/>
              </w:rPr>
              <w:t>A</w:t>
            </w:r>
            <w:r w:rsidRPr="0293266B">
              <w:rPr>
                <w:rFonts w:ascii="Calibri" w:hAnsi="Calibri" w:cs="Arial"/>
                <w:color w:val="000000" w:themeColor="text1"/>
              </w:rPr>
              <w:t xml:space="preserve">pplied </w:t>
            </w:r>
            <w:r w:rsidR="4C190249" w:rsidRPr="0293266B">
              <w:rPr>
                <w:rFonts w:ascii="Calibri" w:hAnsi="Calibri" w:cs="Arial"/>
                <w:color w:val="000000" w:themeColor="text1"/>
              </w:rPr>
              <w:t>I</w:t>
            </w:r>
            <w:r w:rsidRPr="0293266B">
              <w:rPr>
                <w:rFonts w:ascii="Calibri" w:hAnsi="Calibri" w:cs="Arial"/>
                <w:color w:val="000000" w:themeColor="text1"/>
              </w:rPr>
              <w:t xml:space="preserve">ndustry </w:t>
            </w:r>
            <w:r w:rsidR="7ABDC9C0" w:rsidRPr="0293266B">
              <w:rPr>
                <w:rFonts w:ascii="Calibri" w:hAnsi="Calibri" w:cs="Arial"/>
                <w:color w:val="000000" w:themeColor="text1"/>
              </w:rPr>
              <w:t>E</w:t>
            </w:r>
            <w:r w:rsidRPr="0293266B">
              <w:rPr>
                <w:rFonts w:ascii="Calibri" w:hAnsi="Calibri" w:cs="Arial"/>
                <w:color w:val="000000" w:themeColor="text1"/>
              </w:rPr>
              <w:t xml:space="preserve">xperience module </w:t>
            </w:r>
            <w:r w:rsidR="1FE586D6" w:rsidRPr="0293266B">
              <w:rPr>
                <w:rFonts w:ascii="Calibri" w:hAnsi="Calibri" w:cs="Arial"/>
                <w:color w:val="000000" w:themeColor="text1"/>
              </w:rPr>
              <w:t>permits</w:t>
            </w:r>
            <w:r w:rsidRPr="0293266B">
              <w:rPr>
                <w:rFonts w:ascii="Calibri" w:hAnsi="Calibri" w:cs="Arial"/>
                <w:color w:val="000000" w:themeColor="text1"/>
              </w:rPr>
              <w:t xml:space="preserve"> students to further hone and develop </w:t>
            </w:r>
            <w:r w:rsidR="3222FBBE" w:rsidRPr="0293266B">
              <w:rPr>
                <w:rFonts w:ascii="Calibri" w:hAnsi="Calibri" w:cs="Arial"/>
                <w:color w:val="000000" w:themeColor="text1"/>
              </w:rPr>
              <w:t>“</w:t>
            </w:r>
            <w:r w:rsidRPr="0293266B">
              <w:rPr>
                <w:rFonts w:ascii="Calibri" w:hAnsi="Calibri" w:cs="Arial"/>
                <w:color w:val="000000" w:themeColor="text1"/>
              </w:rPr>
              <w:t>hands on</w:t>
            </w:r>
            <w:r w:rsidR="6DBDF57D" w:rsidRPr="0293266B">
              <w:rPr>
                <w:rFonts w:ascii="Calibri" w:hAnsi="Calibri" w:cs="Arial"/>
                <w:color w:val="000000" w:themeColor="text1"/>
              </w:rPr>
              <w:t>”</w:t>
            </w:r>
            <w:r w:rsidRPr="0293266B">
              <w:rPr>
                <w:rFonts w:ascii="Calibri" w:hAnsi="Calibri" w:cs="Arial"/>
                <w:color w:val="000000" w:themeColor="text1"/>
              </w:rPr>
              <w:t xml:space="preserve"> experience and wider industry specific skillset development. </w:t>
            </w:r>
          </w:p>
          <w:p w14:paraId="5CCD190C" w14:textId="77777777" w:rsidR="000F2929" w:rsidRPr="00D72C2F" w:rsidRDefault="000F2929" w:rsidP="003C1C79">
            <w:pPr>
              <w:rPr>
                <w:rFonts w:ascii="Calibri" w:hAnsi="Calibri" w:cs="Arial"/>
                <w:color w:val="000000" w:themeColor="text1"/>
              </w:rPr>
            </w:pPr>
          </w:p>
          <w:p w14:paraId="4346C9CF" w14:textId="77777777" w:rsidR="000F2929" w:rsidRPr="00D72C2F" w:rsidRDefault="000F2929" w:rsidP="003C1C79">
            <w:pPr>
              <w:rPr>
                <w:rFonts w:ascii="Calibri" w:hAnsi="Calibri" w:cs="Arial"/>
                <w:color w:val="000000" w:themeColor="text1"/>
              </w:rPr>
            </w:pPr>
            <w:r w:rsidRPr="00D72C2F">
              <w:rPr>
                <w:rFonts w:ascii="Calibri" w:hAnsi="Calibri" w:cs="Arial"/>
                <w:color w:val="000000" w:themeColor="text1"/>
              </w:rPr>
              <w:t xml:space="preserve">A research strand also caters for each </w:t>
            </w:r>
            <w:r w:rsidR="00D72C2F" w:rsidRPr="00D72C2F">
              <w:rPr>
                <w:rFonts w:ascii="Calibri" w:hAnsi="Calibri" w:cs="Arial"/>
                <w:color w:val="000000" w:themeColor="text1"/>
              </w:rPr>
              <w:t>student’s</w:t>
            </w:r>
            <w:r w:rsidRPr="00D72C2F">
              <w:rPr>
                <w:rFonts w:ascii="Calibri" w:hAnsi="Calibri" w:cs="Arial"/>
                <w:color w:val="000000" w:themeColor="text1"/>
              </w:rPr>
              <w:t xml:space="preserve"> independent areas of interests, where they will be encouraged and supported in conducting purposeful research that aligns with their career aspirations.</w:t>
            </w:r>
          </w:p>
          <w:p w14:paraId="0DB8EBFC" w14:textId="77777777" w:rsidR="000F2929" w:rsidRPr="00D72C2F" w:rsidRDefault="000F2929" w:rsidP="003C1C79">
            <w:pPr>
              <w:rPr>
                <w:rFonts w:ascii="Calibri" w:hAnsi="Calibri" w:cs="Arial"/>
                <w:color w:val="000000" w:themeColor="text1"/>
              </w:rPr>
            </w:pPr>
          </w:p>
          <w:p w14:paraId="0A41D79A" w14:textId="77777777" w:rsidR="000F2929" w:rsidRPr="00D72C2F" w:rsidRDefault="000F2929" w:rsidP="003C1C79">
            <w:pPr>
              <w:rPr>
                <w:rFonts w:ascii="Calibri" w:hAnsi="Calibri" w:cs="Arial"/>
                <w:color w:val="000000" w:themeColor="text1"/>
              </w:rPr>
            </w:pPr>
            <w:r w:rsidRPr="00D72C2F">
              <w:rPr>
                <w:rFonts w:ascii="Calibri" w:hAnsi="Calibri" w:cs="Arial"/>
                <w:color w:val="000000" w:themeColor="text1"/>
              </w:rPr>
              <w:t xml:space="preserve">The next two strands of the programme have a core focus on criminology and criminal justice, three of these four modules are recognised by the probation services accelerated training scheme, allowing students who are successful at interview to shorten basic training by 6 months. </w:t>
            </w:r>
          </w:p>
          <w:p w14:paraId="1AF8D323" w14:textId="77777777" w:rsidR="000F2929" w:rsidRPr="00D72C2F" w:rsidRDefault="000F2929" w:rsidP="003C1C79">
            <w:pPr>
              <w:rPr>
                <w:rFonts w:ascii="Calibri" w:hAnsi="Calibri" w:cs="Arial"/>
                <w:color w:val="000000" w:themeColor="text1"/>
              </w:rPr>
            </w:pPr>
          </w:p>
          <w:p w14:paraId="56C8B54A" w14:textId="77777777" w:rsidR="000F2929" w:rsidRPr="00D72C2F" w:rsidRDefault="000F2929" w:rsidP="003C1C79">
            <w:pPr>
              <w:rPr>
                <w:rFonts w:ascii="Calibri" w:hAnsi="Calibri" w:cs="Arial"/>
                <w:color w:val="000000" w:themeColor="text1"/>
              </w:rPr>
            </w:pPr>
            <w:r w:rsidRPr="00D72C2F">
              <w:rPr>
                <w:rFonts w:ascii="Calibri" w:hAnsi="Calibri" w:cs="Arial"/>
                <w:color w:val="000000" w:themeColor="text1"/>
              </w:rPr>
              <w:t xml:space="preserve">The final strand of modules </w:t>
            </w:r>
            <w:r w:rsidR="00D72C2F" w:rsidRPr="00D72C2F">
              <w:rPr>
                <w:rFonts w:ascii="Calibri" w:hAnsi="Calibri" w:cs="Arial"/>
                <w:color w:val="000000" w:themeColor="text1"/>
              </w:rPr>
              <w:t>revolves</w:t>
            </w:r>
            <w:r w:rsidRPr="00D72C2F">
              <w:rPr>
                <w:rFonts w:ascii="Calibri" w:hAnsi="Calibri" w:cs="Arial"/>
                <w:color w:val="000000" w:themeColor="text1"/>
              </w:rPr>
              <w:t xml:space="preserve"> around personal and professional development</w:t>
            </w:r>
            <w:r w:rsidR="00D72C2F" w:rsidRPr="00D72C2F">
              <w:rPr>
                <w:rFonts w:ascii="Calibri" w:hAnsi="Calibri" w:cs="Arial"/>
                <w:color w:val="000000" w:themeColor="text1"/>
              </w:rPr>
              <w:t xml:space="preserve"> and employability skills of students to promote the best possible chance of positive progression.</w:t>
            </w:r>
          </w:p>
          <w:p w14:paraId="23ABC549" w14:textId="77777777" w:rsidR="00FB3A53" w:rsidRDefault="00FB3A53" w:rsidP="003C1C79">
            <w:pPr>
              <w:rPr>
                <w:rFonts w:ascii="Calibri" w:hAnsi="Calibri" w:cs="Arial"/>
                <w:color w:val="FF0000"/>
              </w:rPr>
            </w:pPr>
          </w:p>
          <w:p w14:paraId="0FBC47F5" w14:textId="77777777" w:rsidR="000F79D2" w:rsidRPr="0040059C" w:rsidRDefault="000F79D2" w:rsidP="003C1C79">
            <w:pPr>
              <w:rPr>
                <w:rFonts w:ascii="Calibri" w:hAnsi="Calibri" w:cs="Arial"/>
                <w:color w:val="FF0000"/>
              </w:rPr>
            </w:pPr>
          </w:p>
        </w:tc>
      </w:tr>
      <w:tr w:rsidR="003C1C79" w:rsidRPr="003C1C79" w14:paraId="76E66868" w14:textId="77777777" w:rsidTr="7E3D9642">
        <w:tc>
          <w:tcPr>
            <w:tcW w:w="582" w:type="dxa"/>
            <w:tcBorders>
              <w:bottom w:val="single" w:sz="4" w:space="0" w:color="auto"/>
            </w:tcBorders>
            <w:shd w:val="clear" w:color="auto" w:fill="DEEAF6" w:themeFill="accent1" w:themeFillTint="33"/>
          </w:tcPr>
          <w:p w14:paraId="2492126E" w14:textId="77777777" w:rsidR="003C1C79" w:rsidRPr="003C1C79" w:rsidRDefault="003C1C79" w:rsidP="003C1C79">
            <w:pPr>
              <w:rPr>
                <w:rFonts w:ascii="Calibri" w:hAnsi="Calibri" w:cs="Arial"/>
                <w:b/>
              </w:rPr>
            </w:pPr>
            <w:r w:rsidRPr="003C1C79">
              <w:rPr>
                <w:rFonts w:ascii="Calibri" w:hAnsi="Calibri" w:cs="Arial"/>
                <w:b/>
              </w:rPr>
              <w:lastRenderedPageBreak/>
              <w:t>35</w:t>
            </w:r>
          </w:p>
        </w:tc>
        <w:tc>
          <w:tcPr>
            <w:tcW w:w="9761" w:type="dxa"/>
            <w:tcBorders>
              <w:bottom w:val="single" w:sz="4" w:space="0" w:color="auto"/>
            </w:tcBorders>
            <w:shd w:val="clear" w:color="auto" w:fill="DEEAF6" w:themeFill="accent1" w:themeFillTint="33"/>
          </w:tcPr>
          <w:p w14:paraId="12D9BFE2" w14:textId="77777777" w:rsidR="003C1C79" w:rsidRPr="003C1C79" w:rsidRDefault="003C1C79" w:rsidP="003C1C79">
            <w:pPr>
              <w:rPr>
                <w:rFonts w:ascii="Calibri" w:hAnsi="Calibri" w:cs="Arial"/>
                <w:b/>
              </w:rPr>
            </w:pPr>
            <w:r w:rsidRPr="003C1C79">
              <w:rPr>
                <w:rFonts w:ascii="Calibri" w:hAnsi="Calibri" w:cs="Arial"/>
                <w:b/>
              </w:rPr>
              <w:t>Compensation/Condonement rules</w:t>
            </w:r>
          </w:p>
          <w:p w14:paraId="46A3043D" w14:textId="77777777" w:rsidR="003C1C79" w:rsidRPr="003C1C79" w:rsidRDefault="003C1C79" w:rsidP="003C1C79">
            <w:pPr>
              <w:rPr>
                <w:rFonts w:ascii="Calibri" w:hAnsi="Calibri" w:cs="Arial"/>
                <w:i/>
              </w:rPr>
            </w:pPr>
            <w:r w:rsidRPr="003C1C79">
              <w:rPr>
                <w:rFonts w:ascii="Calibri" w:hAnsi="Calibri" w:cs="Arial"/>
                <w:i/>
              </w:rPr>
              <w:t>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please list any modules included in this application that are core for each programme and variant (i.e. modules defined as core in the curriculum map).</w:t>
            </w:r>
          </w:p>
        </w:tc>
      </w:tr>
      <w:tr w:rsidR="003C1C79" w:rsidRPr="003C1C79" w14:paraId="7E0A928E" w14:textId="77777777" w:rsidTr="7E3D9642">
        <w:tc>
          <w:tcPr>
            <w:tcW w:w="582" w:type="dxa"/>
            <w:tcBorders>
              <w:bottom w:val="single" w:sz="4" w:space="0" w:color="auto"/>
            </w:tcBorders>
          </w:tcPr>
          <w:p w14:paraId="00404C3B" w14:textId="77777777" w:rsidR="003C1C79" w:rsidRPr="003C1C79" w:rsidRDefault="003C1C79" w:rsidP="003C1C79">
            <w:pPr>
              <w:rPr>
                <w:rFonts w:ascii="Calibri" w:hAnsi="Calibri" w:cs="Arial"/>
              </w:rPr>
            </w:pPr>
          </w:p>
        </w:tc>
        <w:tc>
          <w:tcPr>
            <w:tcW w:w="9761" w:type="dxa"/>
            <w:tcBorders>
              <w:bottom w:val="single" w:sz="4" w:space="0" w:color="auto"/>
            </w:tcBorders>
          </w:tcPr>
          <w:p w14:paraId="7B5918D1" w14:textId="77777777" w:rsidR="003C1C79" w:rsidRDefault="00D96F89" w:rsidP="0026740B">
            <w:pPr>
              <w:numPr>
                <w:ilvl w:val="0"/>
                <w:numId w:val="18"/>
              </w:numPr>
              <w:contextualSpacing/>
              <w:rPr>
                <w:rFonts w:ascii="Calibri" w:hAnsi="Calibri" w:cs="Arial"/>
              </w:rPr>
            </w:pPr>
            <w:r>
              <w:rPr>
                <w:rFonts w:ascii="Calibri" w:hAnsi="Calibri" w:cs="Arial"/>
              </w:rPr>
              <w:t>NA</w:t>
            </w:r>
          </w:p>
          <w:p w14:paraId="367693A3" w14:textId="654B4427" w:rsidR="00D96F89" w:rsidRPr="003C1C79" w:rsidRDefault="00D96F89" w:rsidP="0026740B">
            <w:pPr>
              <w:numPr>
                <w:ilvl w:val="0"/>
                <w:numId w:val="18"/>
              </w:numPr>
              <w:contextualSpacing/>
              <w:rPr>
                <w:rFonts w:ascii="Calibri" w:hAnsi="Calibri" w:cs="Arial"/>
              </w:rPr>
            </w:pPr>
            <w:r>
              <w:rPr>
                <w:rFonts w:ascii="Calibri" w:hAnsi="Calibri" w:cs="Arial"/>
              </w:rPr>
              <w:t>NA</w:t>
            </w:r>
          </w:p>
        </w:tc>
      </w:tr>
      <w:tr w:rsidR="003C1C79" w:rsidRPr="003C1C79" w14:paraId="5A6296CC" w14:textId="77777777" w:rsidTr="7E3D9642">
        <w:tc>
          <w:tcPr>
            <w:tcW w:w="582" w:type="dxa"/>
            <w:tcBorders>
              <w:bottom w:val="single" w:sz="4" w:space="0" w:color="auto"/>
            </w:tcBorders>
            <w:shd w:val="clear" w:color="auto" w:fill="DEEAF6" w:themeFill="accent1" w:themeFillTint="33"/>
          </w:tcPr>
          <w:p w14:paraId="76A53BAE" w14:textId="77777777" w:rsidR="003C1C79" w:rsidRPr="003C1C79" w:rsidRDefault="003C1C79" w:rsidP="003C1C79">
            <w:pPr>
              <w:rPr>
                <w:rFonts w:ascii="Calibri" w:hAnsi="Calibri" w:cs="Arial"/>
                <w:b/>
                <w:bCs/>
              </w:rPr>
            </w:pPr>
            <w:r w:rsidRPr="003C1C79">
              <w:rPr>
                <w:rFonts w:ascii="Calibri" w:hAnsi="Calibri" w:cs="Arial"/>
                <w:b/>
                <w:bCs/>
              </w:rPr>
              <w:t>36</w:t>
            </w:r>
          </w:p>
        </w:tc>
        <w:tc>
          <w:tcPr>
            <w:tcW w:w="9761" w:type="dxa"/>
            <w:tcBorders>
              <w:bottom w:val="single" w:sz="4" w:space="0" w:color="auto"/>
            </w:tcBorders>
            <w:shd w:val="clear" w:color="auto" w:fill="DEEAF6" w:themeFill="accent1" w:themeFillTint="33"/>
          </w:tcPr>
          <w:p w14:paraId="3BEF8A35" w14:textId="77777777" w:rsidR="003C1C79" w:rsidRPr="003C1C79" w:rsidRDefault="003C1C79" w:rsidP="003C1C79">
            <w:pPr>
              <w:rPr>
                <w:rFonts w:ascii="Calibri" w:hAnsi="Calibri" w:cs="Arial"/>
                <w:b/>
              </w:rPr>
            </w:pPr>
            <w:r w:rsidRPr="003C1C79">
              <w:rPr>
                <w:rFonts w:ascii="Calibri" w:hAnsi="Calibri" w:cs="Arial"/>
                <w:b/>
              </w:rPr>
              <w:t>Internationalisation</w:t>
            </w:r>
          </w:p>
          <w:p w14:paraId="6F95E0CD" w14:textId="77777777" w:rsidR="003C1C79" w:rsidRPr="003C1C79" w:rsidRDefault="003C1C79" w:rsidP="003C1C79">
            <w:pPr>
              <w:rPr>
                <w:rFonts w:ascii="Calibri" w:hAnsi="Calibri" w:cs="Arial"/>
                <w:i/>
              </w:rPr>
            </w:pPr>
            <w:r w:rsidRPr="003C1C79">
              <w:rPr>
                <w:rFonts w:ascii="Calibri" w:hAnsi="Calibri" w:cs="Arial"/>
                <w:i/>
              </w:rPr>
              <w:t>‘Internationalisation is a key feature of the UK HE agenda [and…] represents the preparation of all UK HE graduates to live in, and contribute responsibly to, a globally connected society’ (HEA, 2014). Please outline the programmes’ approaches to internationalising the curriculum.</w:t>
            </w:r>
          </w:p>
          <w:p w14:paraId="63DE1899" w14:textId="77777777" w:rsidR="003C1C79" w:rsidRPr="003C1C79" w:rsidRDefault="003C1C79" w:rsidP="003C1C79">
            <w:pPr>
              <w:rPr>
                <w:rFonts w:ascii="Calibri" w:hAnsi="Calibri" w:cs="Arial"/>
              </w:rPr>
            </w:pPr>
          </w:p>
        </w:tc>
      </w:tr>
      <w:tr w:rsidR="003C1C79" w:rsidRPr="003C1C79" w14:paraId="4B5F69FC" w14:textId="77777777" w:rsidTr="7E3D9642">
        <w:tc>
          <w:tcPr>
            <w:tcW w:w="582" w:type="dxa"/>
            <w:tcBorders>
              <w:top w:val="single" w:sz="4" w:space="0" w:color="auto"/>
              <w:bottom w:val="single" w:sz="4" w:space="0" w:color="auto"/>
            </w:tcBorders>
          </w:tcPr>
          <w:p w14:paraId="133FFB8F" w14:textId="77777777" w:rsidR="003C1C79" w:rsidRPr="003C1C79" w:rsidRDefault="003C1C79" w:rsidP="003C1C79">
            <w:pPr>
              <w:rPr>
                <w:rFonts w:ascii="Calibri" w:hAnsi="Calibri" w:cs="Arial"/>
              </w:rPr>
            </w:pPr>
          </w:p>
        </w:tc>
        <w:tc>
          <w:tcPr>
            <w:tcW w:w="9761" w:type="dxa"/>
            <w:tcBorders>
              <w:top w:val="single" w:sz="4" w:space="0" w:color="auto"/>
              <w:bottom w:val="single" w:sz="4" w:space="0" w:color="auto"/>
            </w:tcBorders>
          </w:tcPr>
          <w:p w14:paraId="18A2628F" w14:textId="77777777" w:rsidR="003C1C79" w:rsidRPr="00F03A46" w:rsidRDefault="003C1C79" w:rsidP="003C1C79">
            <w:pPr>
              <w:rPr>
                <w:rFonts w:ascii="Calibri" w:hAnsi="Calibri" w:cs="Arial"/>
                <w:color w:val="000000" w:themeColor="text1"/>
              </w:rPr>
            </w:pPr>
            <w:r w:rsidRPr="00F03A46">
              <w:rPr>
                <w:rFonts w:ascii="Calibri" w:hAnsi="Calibri" w:cs="Arial"/>
                <w:color w:val="000000" w:themeColor="text1"/>
              </w:rPr>
              <w:t>The programme modules access a range of contemporary issues that cover local, national and global contexts. The programme allows students to explore the interconnected world that influ</w:t>
            </w:r>
            <w:r w:rsidR="00C10FD0" w:rsidRPr="00F03A46">
              <w:rPr>
                <w:rFonts w:ascii="Calibri" w:hAnsi="Calibri" w:cs="Arial"/>
                <w:color w:val="000000" w:themeColor="text1"/>
              </w:rPr>
              <w:t xml:space="preserve">ence all aspects of society, criminal justice, communities and </w:t>
            </w:r>
            <w:r w:rsidR="00F03A46" w:rsidRPr="00F03A46">
              <w:rPr>
                <w:rFonts w:ascii="Calibri" w:hAnsi="Calibri" w:cs="Arial"/>
                <w:color w:val="000000" w:themeColor="text1"/>
              </w:rPr>
              <w:t>public services from</w:t>
            </w:r>
            <w:r w:rsidRPr="00F03A46">
              <w:rPr>
                <w:rFonts w:ascii="Calibri" w:hAnsi="Calibri" w:cs="Arial"/>
                <w:color w:val="000000" w:themeColor="text1"/>
              </w:rPr>
              <w:t xml:space="preserve"> a contemporary and modern historic framework. </w:t>
            </w:r>
          </w:p>
          <w:p w14:paraId="28ABD7F9" w14:textId="77777777" w:rsidR="003C1C79" w:rsidRPr="00D72C2F" w:rsidRDefault="003C1C79" w:rsidP="003C1C79">
            <w:pPr>
              <w:rPr>
                <w:rFonts w:ascii="Calibri" w:hAnsi="Calibri" w:cs="Arial"/>
                <w:color w:val="FF0000"/>
              </w:rPr>
            </w:pPr>
          </w:p>
          <w:p w14:paraId="638944FF" w14:textId="61B74AAC" w:rsidR="00A77A0C" w:rsidRPr="00CF777B" w:rsidRDefault="003E5CCF" w:rsidP="00A77A0C">
            <w:pPr>
              <w:rPr>
                <w:rFonts w:ascii="Calibri" w:hAnsi="Calibri" w:cs="Arial"/>
                <w:color w:val="000000" w:themeColor="text1"/>
              </w:rPr>
            </w:pPr>
            <w:r w:rsidRPr="0293266B">
              <w:rPr>
                <w:rFonts w:ascii="Calibri" w:hAnsi="Calibri" w:cs="Arial"/>
                <w:color w:val="000000" w:themeColor="text1"/>
              </w:rPr>
              <w:t>M</w:t>
            </w:r>
            <w:r w:rsidR="00F03A46" w:rsidRPr="0293266B">
              <w:rPr>
                <w:rFonts w:ascii="Calibri" w:hAnsi="Calibri" w:cs="Arial"/>
                <w:color w:val="000000" w:themeColor="text1"/>
              </w:rPr>
              <w:t>odule</w:t>
            </w:r>
            <w:r w:rsidRPr="0293266B">
              <w:rPr>
                <w:rFonts w:ascii="Calibri" w:hAnsi="Calibri" w:cs="Arial"/>
                <w:color w:val="000000" w:themeColor="text1"/>
              </w:rPr>
              <w:t>s allow students to explore</w:t>
            </w:r>
            <w:r w:rsidR="00F03A46" w:rsidRPr="0293266B">
              <w:rPr>
                <w:rFonts w:ascii="Calibri" w:hAnsi="Calibri" w:cs="Arial"/>
                <w:color w:val="000000" w:themeColor="text1"/>
              </w:rPr>
              <w:t xml:space="preserve"> international perspective</w:t>
            </w:r>
            <w:r w:rsidRPr="0293266B">
              <w:rPr>
                <w:rFonts w:ascii="Calibri" w:hAnsi="Calibri" w:cs="Arial"/>
                <w:color w:val="000000" w:themeColor="text1"/>
              </w:rPr>
              <w:t>s</w:t>
            </w:r>
            <w:r w:rsidR="00F03A46" w:rsidRPr="0293266B">
              <w:rPr>
                <w:rFonts w:ascii="Calibri" w:hAnsi="Calibri" w:cs="Arial"/>
                <w:color w:val="000000" w:themeColor="text1"/>
              </w:rPr>
              <w:t xml:space="preserve"> of hegemonic regimes guided by power and oppression, across borders and between different cultures, religions and ethnicities. The legal and illegal drugs market encapsulates this by considering pharmaceutical growth of opioid medical drugs in third world countries, only for less than 5% of all pain relief medication to be allocated to the same areas. Independent countries are also responsible for their independent sovereignties over their </w:t>
            </w:r>
            <w:r w:rsidR="00A77A0C" w:rsidRPr="0293266B">
              <w:rPr>
                <w:rFonts w:ascii="Calibri" w:hAnsi="Calibri" w:cs="Arial"/>
                <w:color w:val="000000" w:themeColor="text1"/>
              </w:rPr>
              <w:t xml:space="preserve">own criminal justice systems and offender management regimes. A critical analysis of retributive and restorative approaches across the globe will be examined to identify best practices. </w:t>
            </w:r>
            <w:r w:rsidR="00CF777B" w:rsidRPr="0293266B">
              <w:rPr>
                <w:rFonts w:ascii="Calibri" w:hAnsi="Calibri" w:cs="Arial"/>
                <w:color w:val="000000" w:themeColor="text1"/>
              </w:rPr>
              <w:t>Punitive criminal justice policies are often associated with westernised sovereignties, perpetuated through the ‘punitive drift’, of penal policies which transcend international boundaries. This concept will be explored by students and evaluated in relation to its impac</w:t>
            </w:r>
            <w:r w:rsidR="34A099E9" w:rsidRPr="0293266B">
              <w:rPr>
                <w:rFonts w:ascii="Calibri" w:hAnsi="Calibri" w:cs="Arial"/>
                <w:color w:val="000000" w:themeColor="text1"/>
              </w:rPr>
              <w:t>t</w:t>
            </w:r>
            <w:r w:rsidR="00CF777B" w:rsidRPr="0293266B">
              <w:rPr>
                <w:rFonts w:ascii="Calibri" w:hAnsi="Calibri" w:cs="Arial"/>
                <w:color w:val="000000" w:themeColor="text1"/>
              </w:rPr>
              <w:t xml:space="preserve"> and wider considerations. </w:t>
            </w:r>
          </w:p>
          <w:p w14:paraId="2428C6CD" w14:textId="77777777" w:rsidR="003C1C79" w:rsidRPr="00D72C2F" w:rsidRDefault="00A77A0C" w:rsidP="00A77A0C">
            <w:pPr>
              <w:rPr>
                <w:rFonts w:ascii="Calibri" w:hAnsi="Calibri" w:cs="Arial"/>
                <w:color w:val="FF0000"/>
              </w:rPr>
            </w:pPr>
            <w:r>
              <w:rPr>
                <w:rFonts w:ascii="Calibri" w:hAnsi="Calibri" w:cs="Arial"/>
                <w:color w:val="FF0000"/>
              </w:rPr>
              <w:t xml:space="preserve"> </w:t>
            </w:r>
          </w:p>
        </w:tc>
      </w:tr>
      <w:tr w:rsidR="003C1C79" w:rsidRPr="003C1C79" w14:paraId="065C5CB1" w14:textId="77777777" w:rsidTr="7E3D9642">
        <w:tc>
          <w:tcPr>
            <w:tcW w:w="582" w:type="dxa"/>
            <w:shd w:val="clear" w:color="auto" w:fill="DEEAF6" w:themeFill="accent1" w:themeFillTint="33"/>
          </w:tcPr>
          <w:p w14:paraId="2671B546" w14:textId="77777777" w:rsidR="003C1C79" w:rsidRPr="003C1C79" w:rsidRDefault="003C1C79" w:rsidP="003C1C79">
            <w:pPr>
              <w:rPr>
                <w:rFonts w:ascii="Calibri" w:hAnsi="Calibri" w:cs="Arial"/>
                <w:b/>
                <w:bCs/>
              </w:rPr>
            </w:pPr>
            <w:r w:rsidRPr="003C1C79">
              <w:rPr>
                <w:rFonts w:ascii="Calibri" w:hAnsi="Calibri" w:cs="Arial"/>
                <w:b/>
                <w:bCs/>
              </w:rPr>
              <w:t>37</w:t>
            </w:r>
          </w:p>
        </w:tc>
        <w:tc>
          <w:tcPr>
            <w:tcW w:w="9761" w:type="dxa"/>
            <w:shd w:val="clear" w:color="auto" w:fill="DEEAF6" w:themeFill="accent1" w:themeFillTint="33"/>
          </w:tcPr>
          <w:p w14:paraId="73441844" w14:textId="77777777" w:rsidR="003C1C79" w:rsidRPr="003C1C79" w:rsidRDefault="003C1C79" w:rsidP="003C1C79">
            <w:pPr>
              <w:rPr>
                <w:rFonts w:ascii="Calibri" w:hAnsi="Calibri" w:cs="Arial"/>
                <w:b/>
              </w:rPr>
            </w:pPr>
            <w:r w:rsidRPr="003C1C79">
              <w:rPr>
                <w:rFonts w:ascii="Calibri" w:hAnsi="Calibri" w:cs="Arial"/>
                <w:b/>
              </w:rPr>
              <w:t>Inclusivity</w:t>
            </w:r>
          </w:p>
          <w:p w14:paraId="1663E0BE" w14:textId="77777777" w:rsidR="003C1C79" w:rsidRPr="003C1C79" w:rsidRDefault="003C1C79" w:rsidP="003C1C79">
            <w:pPr>
              <w:rPr>
                <w:rFonts w:ascii="Calibri" w:hAnsi="Calibri" w:cs="Arial"/>
                <w:i/>
              </w:rPr>
            </w:pPr>
            <w:r w:rsidRPr="003C1C79">
              <w:rPr>
                <w:rFonts w:ascii="Calibri" w:hAnsi="Calibri" w:cs="Arial"/>
                <w:i/>
              </w:rPr>
              <w:t xml:space="preserve">Please indicate how you will ensure that your curriculum is inclusive. An inclusive curriculum reflects an awareness of both the diversity of learners and their learning needs and experiences.  This is incorporated into curriculum design through modes of interaction and assessment as well as course content. Each disciplinary area may have different approaches; however, a common starting point should be the nine protected characteristics as outlined in the Equality Act 2010. All publicly funded educational institutions are required to meet the Single Equality Duty 2011. </w:t>
            </w:r>
          </w:p>
          <w:p w14:paraId="10B18C34" w14:textId="77777777" w:rsidR="003C1C79" w:rsidRPr="003C1C79" w:rsidRDefault="003C1C79" w:rsidP="003C1C79">
            <w:pPr>
              <w:rPr>
                <w:rFonts w:ascii="Calibri" w:hAnsi="Calibri" w:cs="Arial"/>
                <w:bCs/>
              </w:rPr>
            </w:pPr>
          </w:p>
        </w:tc>
      </w:tr>
      <w:tr w:rsidR="003C1C79" w:rsidRPr="003C1C79" w14:paraId="72659801" w14:textId="77777777" w:rsidTr="7E3D9642">
        <w:tc>
          <w:tcPr>
            <w:tcW w:w="582" w:type="dxa"/>
            <w:tcBorders>
              <w:bottom w:val="single" w:sz="4" w:space="0" w:color="auto"/>
            </w:tcBorders>
          </w:tcPr>
          <w:p w14:paraId="205CB5D0" w14:textId="77777777" w:rsidR="003C1C79" w:rsidRPr="003C1C79" w:rsidRDefault="003C1C79" w:rsidP="003C1C79">
            <w:pPr>
              <w:rPr>
                <w:rFonts w:ascii="Calibri" w:hAnsi="Calibri" w:cs="Arial"/>
              </w:rPr>
            </w:pPr>
          </w:p>
        </w:tc>
        <w:tc>
          <w:tcPr>
            <w:tcW w:w="9761" w:type="dxa"/>
            <w:tcBorders>
              <w:bottom w:val="single" w:sz="4" w:space="0" w:color="auto"/>
            </w:tcBorders>
          </w:tcPr>
          <w:p w14:paraId="1FB7B94B" w14:textId="77777777" w:rsidR="003C1C79" w:rsidRPr="003C1C79" w:rsidRDefault="003C1C79" w:rsidP="003C1C79">
            <w:pPr>
              <w:rPr>
                <w:rFonts w:ascii="Calibri" w:hAnsi="Calibri" w:cs="Arial"/>
              </w:rPr>
            </w:pPr>
            <w:r w:rsidRPr="003C1C79">
              <w:rPr>
                <w:rFonts w:ascii="Calibri" w:hAnsi="Calibri" w:cs="Arial"/>
              </w:rPr>
              <w:t>Institutional policies provide a framework to support students through personal difficulties or changes in circumstance through a mitigating circumstances policy that accommodates student needs.</w:t>
            </w:r>
          </w:p>
          <w:p w14:paraId="664C25B8" w14:textId="77777777" w:rsidR="003C1C79" w:rsidRPr="003C1C79" w:rsidRDefault="003C1C79" w:rsidP="003C1C79">
            <w:pPr>
              <w:rPr>
                <w:rFonts w:ascii="Calibri" w:hAnsi="Calibri" w:cs="Arial"/>
              </w:rPr>
            </w:pPr>
          </w:p>
          <w:p w14:paraId="124FFBE2" w14:textId="77777777" w:rsidR="003C1C79" w:rsidRPr="003C1C79" w:rsidRDefault="003C1C79" w:rsidP="003C1C79">
            <w:pPr>
              <w:rPr>
                <w:rFonts w:ascii="Calibri" w:hAnsi="Calibri" w:cs="Arial"/>
              </w:rPr>
            </w:pPr>
            <w:r w:rsidRPr="003C1C79">
              <w:rPr>
                <w:rFonts w:ascii="Calibri" w:hAnsi="Calibri" w:cs="Arial"/>
              </w:rPr>
              <w:t xml:space="preserve">Students will be attending a range of professional visits and other residential opportunities to broaden their educational experience. We are aware that our demographic consists of students who are carers, retired or suffer from a range of mental health and physical challenges. The institution offers a range of academic, pastoral and emotional support mechanisms to manage circumstance that naturally surface during creative programmes. Annual induction periods highlight the services on offer. </w:t>
            </w:r>
          </w:p>
          <w:p w14:paraId="217EC021" w14:textId="77777777" w:rsidR="003C1C79" w:rsidRPr="003C1C79" w:rsidRDefault="003C1C79" w:rsidP="003C1C79">
            <w:pPr>
              <w:rPr>
                <w:rFonts w:ascii="Calibri" w:hAnsi="Calibri" w:cs="Arial"/>
              </w:rPr>
            </w:pPr>
          </w:p>
          <w:p w14:paraId="169D8037" w14:textId="77777777" w:rsidR="003C1C79" w:rsidRPr="003C1C79" w:rsidRDefault="003C1C79" w:rsidP="003C1C79">
            <w:pPr>
              <w:rPr>
                <w:rFonts w:ascii="Calibri" w:hAnsi="Calibri" w:cs="Arial"/>
              </w:rPr>
            </w:pPr>
            <w:r w:rsidRPr="003C1C79">
              <w:rPr>
                <w:rFonts w:ascii="Calibri" w:hAnsi="Calibri" w:cs="Arial"/>
              </w:rPr>
              <w:t>The induction period for new students is vital in welcoming and establishing the student’s presence in the department.  Induction workshops are designed to be inclusive, experimental and fun whilst identifying and establishing a range of learning needs and expectations. Student mentor programmes are being explored to help establish student identities in unfamiliar environments.</w:t>
            </w:r>
          </w:p>
          <w:p w14:paraId="334C89BC" w14:textId="77777777" w:rsidR="003C1C79" w:rsidRPr="003C1C79" w:rsidRDefault="003C1C79" w:rsidP="003C1C79">
            <w:pPr>
              <w:rPr>
                <w:rFonts w:ascii="Calibri" w:hAnsi="Calibri" w:cs="Arial"/>
              </w:rPr>
            </w:pPr>
          </w:p>
          <w:p w14:paraId="1A4CBD47" w14:textId="77777777" w:rsidR="003C1C79" w:rsidRPr="003C1C79" w:rsidRDefault="003C1C79" w:rsidP="003C1C79">
            <w:pPr>
              <w:rPr>
                <w:rFonts w:ascii="Calibri" w:hAnsi="Calibri" w:cs="Arial"/>
              </w:rPr>
            </w:pPr>
            <w:r w:rsidRPr="003C1C79">
              <w:rPr>
                <w:rFonts w:ascii="Calibri" w:hAnsi="Calibri" w:cs="Arial"/>
              </w:rPr>
              <w:t xml:space="preserve">Assignments are designed to reference broad cultural sources to promote a multicultural and inclusive response as part of the broader interdisciplinary ethos of the programme. Professionals from all backgrounds, genders, sexualities and social circumstances are included to diversify and pollinate constructive discussion. The underpinning quality of the department and the ethos of the programme is to establish an open, transparent and embracing community of industry professionals. This is reinforced by lecturing staff who project their practice as part of the induction lecture series. </w:t>
            </w:r>
          </w:p>
          <w:p w14:paraId="0D060751" w14:textId="77777777" w:rsidR="003C1C79" w:rsidRPr="003C1C79" w:rsidRDefault="003C1C79" w:rsidP="003C1C79">
            <w:pPr>
              <w:rPr>
                <w:rFonts w:ascii="Calibri" w:hAnsi="Calibri" w:cs="Arial"/>
              </w:rPr>
            </w:pPr>
          </w:p>
          <w:p w14:paraId="3B535C95" w14:textId="77777777" w:rsidR="003C1C79" w:rsidRDefault="003C1C79" w:rsidP="003C1C79">
            <w:pPr>
              <w:rPr>
                <w:rFonts w:ascii="Calibri" w:hAnsi="Calibri" w:cs="Arial"/>
              </w:rPr>
            </w:pPr>
            <w:r w:rsidRPr="003C1C79">
              <w:rPr>
                <w:rFonts w:ascii="Calibri" w:hAnsi="Calibri" w:cs="Arial"/>
              </w:rPr>
              <w:t>All our workshops are accessible to disabled students.</w:t>
            </w:r>
          </w:p>
          <w:p w14:paraId="081395C7" w14:textId="77777777" w:rsidR="00C81F14" w:rsidRPr="003C1C79" w:rsidRDefault="00C81F14" w:rsidP="003C1C79">
            <w:pPr>
              <w:rPr>
                <w:rFonts w:ascii="Calibri" w:hAnsi="Calibri" w:cs="Arial"/>
              </w:rPr>
            </w:pPr>
          </w:p>
        </w:tc>
      </w:tr>
      <w:tr w:rsidR="003C1C79" w:rsidRPr="003C1C79" w14:paraId="1770D905" w14:textId="77777777" w:rsidTr="7E3D9642">
        <w:tc>
          <w:tcPr>
            <w:tcW w:w="582" w:type="dxa"/>
            <w:shd w:val="clear" w:color="auto" w:fill="DEEAF6" w:themeFill="accent1" w:themeFillTint="33"/>
          </w:tcPr>
          <w:p w14:paraId="3E855EB7" w14:textId="77777777" w:rsidR="003C1C79" w:rsidRPr="003C1C79" w:rsidRDefault="003C1C79" w:rsidP="003C1C79">
            <w:pPr>
              <w:rPr>
                <w:rFonts w:ascii="Calibri" w:hAnsi="Calibri" w:cs="Arial"/>
                <w:b/>
                <w:bCs/>
              </w:rPr>
            </w:pPr>
            <w:r w:rsidRPr="003C1C79">
              <w:rPr>
                <w:rFonts w:ascii="Calibri" w:hAnsi="Calibri" w:cs="Arial"/>
                <w:b/>
                <w:bCs/>
              </w:rPr>
              <w:t>38</w:t>
            </w:r>
          </w:p>
        </w:tc>
        <w:tc>
          <w:tcPr>
            <w:tcW w:w="9761" w:type="dxa"/>
            <w:shd w:val="clear" w:color="auto" w:fill="DEEAF6" w:themeFill="accent1" w:themeFillTint="33"/>
          </w:tcPr>
          <w:p w14:paraId="1D8F722B" w14:textId="77777777" w:rsidR="003C1C79" w:rsidRPr="003C1C79" w:rsidRDefault="003C1C79" w:rsidP="003C1C79">
            <w:pPr>
              <w:rPr>
                <w:rFonts w:ascii="Calibri" w:hAnsi="Calibri" w:cs="Arial"/>
                <w:b/>
              </w:rPr>
            </w:pPr>
            <w:r w:rsidRPr="003C1C79">
              <w:rPr>
                <w:rFonts w:ascii="Calibri" w:hAnsi="Calibri" w:cs="Arial"/>
                <w:b/>
              </w:rPr>
              <w:t>Employability</w:t>
            </w:r>
          </w:p>
          <w:p w14:paraId="231B8D60" w14:textId="77777777" w:rsidR="003C1C79" w:rsidRPr="003C1C79" w:rsidRDefault="003C1C79" w:rsidP="003C1C79">
            <w:pPr>
              <w:rPr>
                <w:rFonts w:ascii="Calibri" w:hAnsi="Calibri" w:cs="Arial"/>
                <w:i/>
              </w:rPr>
            </w:pPr>
            <w:r w:rsidRPr="003C1C79">
              <w:rPr>
                <w:rFonts w:ascii="Calibri" w:hAnsi="Calibri" w:cs="Arial"/>
                <w:i/>
              </w:rPr>
              <w:t xml:space="preserve">Please outline the approach taken by the programmes to engage students in gaining employability skills. </w:t>
            </w:r>
          </w:p>
          <w:p w14:paraId="730B66BA" w14:textId="77777777" w:rsidR="003C1C79" w:rsidRPr="003C1C79" w:rsidRDefault="003C1C79" w:rsidP="003C1C79">
            <w:pPr>
              <w:rPr>
                <w:rFonts w:ascii="Calibri" w:hAnsi="Calibri" w:cs="Arial"/>
                <w:i/>
                <w:iCs/>
              </w:rPr>
            </w:pPr>
          </w:p>
        </w:tc>
      </w:tr>
      <w:tr w:rsidR="003C1C79" w:rsidRPr="003C1C79" w14:paraId="1703DA82" w14:textId="77777777" w:rsidTr="7E3D9642">
        <w:tc>
          <w:tcPr>
            <w:tcW w:w="582" w:type="dxa"/>
            <w:tcBorders>
              <w:bottom w:val="single" w:sz="4" w:space="0" w:color="auto"/>
            </w:tcBorders>
          </w:tcPr>
          <w:p w14:paraId="5F425A93" w14:textId="77777777" w:rsidR="003C1C79" w:rsidRPr="003C1C79" w:rsidRDefault="003C1C79" w:rsidP="003C1C79">
            <w:pPr>
              <w:rPr>
                <w:rFonts w:ascii="Calibri" w:hAnsi="Calibri" w:cs="Arial"/>
              </w:rPr>
            </w:pPr>
          </w:p>
        </w:tc>
        <w:tc>
          <w:tcPr>
            <w:tcW w:w="9761" w:type="dxa"/>
            <w:tcBorders>
              <w:bottom w:val="single" w:sz="4" w:space="0" w:color="auto"/>
            </w:tcBorders>
          </w:tcPr>
          <w:p w14:paraId="0F99975E" w14:textId="77777777" w:rsidR="00CF777B" w:rsidRPr="000B2EDB" w:rsidRDefault="00CF777B" w:rsidP="00CF777B">
            <w:pPr>
              <w:spacing w:line="276" w:lineRule="auto"/>
              <w:rPr>
                <w:rFonts w:ascii="Calibri" w:eastAsia="Calibri" w:hAnsi="Calibri" w:cs="Arial"/>
              </w:rPr>
            </w:pPr>
            <w:r w:rsidRPr="000B2EDB">
              <w:rPr>
                <w:rFonts w:ascii="Calibri" w:eastAsia="Calibri" w:hAnsi="Calibri" w:cs="Arial"/>
              </w:rPr>
              <w:t>The course has been designed to ensure that personal development and professional practice is a key theme embedded not only as core modules but also across modular delivery. In designing the modules and the wider programme, feedback, advice and guidance has been garnered from a range of employers including, but not limited to, the following; South Yorkshire Police, Rampton High Security Hospita</w:t>
            </w:r>
            <w:r>
              <w:rPr>
                <w:rFonts w:ascii="Calibri" w:eastAsia="Calibri" w:hAnsi="Calibri" w:cs="Arial"/>
              </w:rPr>
              <w:t>l, Voluntary Action Barnsley, REMEDI, Care UK, Wakefield Prison, Doncaster Prison.</w:t>
            </w:r>
          </w:p>
          <w:p w14:paraId="12509C16" w14:textId="77777777" w:rsidR="00CF777B" w:rsidRPr="000B2EDB" w:rsidRDefault="00CF777B" w:rsidP="00CF777B">
            <w:pPr>
              <w:spacing w:line="276" w:lineRule="auto"/>
              <w:rPr>
                <w:rFonts w:ascii="Calibri" w:eastAsia="Calibri" w:hAnsi="Calibri" w:cs="Arial"/>
              </w:rPr>
            </w:pPr>
          </w:p>
          <w:p w14:paraId="3980AE8A" w14:textId="49B8FF5A" w:rsidR="00CF777B" w:rsidRPr="000B2EDB" w:rsidRDefault="00CF777B" w:rsidP="00CF777B">
            <w:pPr>
              <w:spacing w:line="276" w:lineRule="auto"/>
              <w:rPr>
                <w:rFonts w:ascii="Calibri" w:eastAsia="Calibri" w:hAnsi="Calibri" w:cs="Arial"/>
              </w:rPr>
            </w:pPr>
            <w:r w:rsidRPr="6455D8E4">
              <w:rPr>
                <w:rFonts w:ascii="Calibri" w:eastAsia="Calibri" w:hAnsi="Calibri" w:cs="Arial"/>
              </w:rPr>
              <w:t>The</w:t>
            </w:r>
            <w:r w:rsidR="16901D4E" w:rsidRPr="6455D8E4">
              <w:rPr>
                <w:rFonts w:ascii="Calibri" w:eastAsia="Calibri" w:hAnsi="Calibri" w:cs="Arial"/>
              </w:rPr>
              <w:t xml:space="preserve"> significant</w:t>
            </w:r>
            <w:r w:rsidRPr="6455D8E4">
              <w:rPr>
                <w:rFonts w:ascii="Calibri" w:eastAsia="Calibri" w:hAnsi="Calibri" w:cs="Arial"/>
              </w:rPr>
              <w:t xml:space="preserve"> majority of Public Service staff have their own experiences working within the public service sector and integrate, where possible, the development of skills and qualities held in high regard by the said organisations. The </w:t>
            </w:r>
            <w:r w:rsidR="00950E62" w:rsidRPr="6455D8E4">
              <w:rPr>
                <w:rFonts w:ascii="Calibri" w:eastAsia="Calibri" w:hAnsi="Calibri" w:cs="Arial"/>
              </w:rPr>
              <w:t xml:space="preserve">proposed </w:t>
            </w:r>
            <w:r w:rsidR="2B0F5C8C" w:rsidRPr="6455D8E4">
              <w:rPr>
                <w:rFonts w:ascii="Calibri" w:eastAsia="Calibri" w:hAnsi="Calibri" w:cs="Arial"/>
              </w:rPr>
              <w:t>programme</w:t>
            </w:r>
            <w:r w:rsidRPr="6455D8E4">
              <w:rPr>
                <w:rFonts w:ascii="Calibri" w:eastAsia="Calibri" w:hAnsi="Calibri" w:cs="Arial"/>
              </w:rPr>
              <w:t xml:space="preserve"> will allow students to develop further employability skills by applying innovative approaches that enhance service delivery and practice in a professional setting. </w:t>
            </w:r>
          </w:p>
          <w:p w14:paraId="18B4C6F7" w14:textId="77777777" w:rsidR="00CF777B" w:rsidRDefault="00CF777B" w:rsidP="00CF777B">
            <w:pPr>
              <w:spacing w:line="276" w:lineRule="auto"/>
              <w:rPr>
                <w:rFonts w:ascii="Calibri" w:eastAsia="Calibri" w:hAnsi="Calibri" w:cs="Arial"/>
              </w:rPr>
            </w:pPr>
          </w:p>
          <w:p w14:paraId="6A41BB9C" w14:textId="77777777" w:rsidR="00CF777B" w:rsidRDefault="00CF777B" w:rsidP="00CF777B">
            <w:pPr>
              <w:spacing w:line="276" w:lineRule="auto"/>
              <w:rPr>
                <w:rFonts w:ascii="Calibri" w:eastAsia="Calibri" w:hAnsi="Calibri" w:cs="Arial"/>
              </w:rPr>
            </w:pPr>
            <w:r w:rsidRPr="00404764">
              <w:rPr>
                <w:rFonts w:ascii="Calibri" w:eastAsia="Calibri" w:hAnsi="Calibri" w:cs="Arial"/>
              </w:rPr>
              <w:t xml:space="preserve">The modules that have been integrated are aimed at providing students with the most appropriate knowledge and skills development to promote positive progression and prospects for students. The three modules highlighted in red </w:t>
            </w:r>
            <w:r>
              <w:rPr>
                <w:rFonts w:ascii="Calibri" w:eastAsia="Calibri" w:hAnsi="Calibri" w:cs="Arial"/>
              </w:rPr>
              <w:t xml:space="preserve">(below) </w:t>
            </w:r>
            <w:r w:rsidRPr="00404764">
              <w:rPr>
                <w:rFonts w:ascii="Calibri" w:eastAsia="Calibri" w:hAnsi="Calibri" w:cs="Arial"/>
              </w:rPr>
              <w:t>are the core modules stipulated by the probation service to allow candidates to progress into the accelerated probation service officer pathway</w:t>
            </w:r>
            <w:r>
              <w:rPr>
                <w:rFonts w:ascii="Calibri" w:eastAsia="Calibri" w:hAnsi="Calibri" w:cs="Arial"/>
              </w:rPr>
              <w:t xml:space="preserve">, which reduces the duration of training by 6 months, from 21 months down to 15. </w:t>
            </w:r>
          </w:p>
          <w:p w14:paraId="76C72D41" w14:textId="77777777" w:rsidR="00CF777B" w:rsidRPr="000B2EDB" w:rsidRDefault="00CF777B" w:rsidP="00CF777B">
            <w:pPr>
              <w:spacing w:line="276" w:lineRule="auto"/>
              <w:rPr>
                <w:rFonts w:ascii="Calibri" w:eastAsia="Calibri" w:hAnsi="Calibri" w:cs="Arial"/>
              </w:rPr>
            </w:pPr>
            <w:r>
              <w:rPr>
                <w:noProof/>
                <w:lang w:eastAsia="en-GB"/>
              </w:rPr>
              <w:drawing>
                <wp:inline distT="0" distB="0" distL="0" distR="0" wp14:anchorId="11005100" wp14:editId="30E31DFF">
                  <wp:extent cx="4916020" cy="4057650"/>
                  <wp:effectExtent l="0" t="0" r="0" b="0"/>
                  <wp:docPr id="1477815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4916020" cy="4057650"/>
                          </a:xfrm>
                          <a:prstGeom prst="rect">
                            <a:avLst/>
                          </a:prstGeom>
                        </pic:spPr>
                      </pic:pic>
                    </a:graphicData>
                  </a:graphic>
                </wp:inline>
              </w:drawing>
            </w:r>
          </w:p>
          <w:p w14:paraId="522011CB" w14:textId="62A61C37" w:rsidR="00CF777B" w:rsidRDefault="00CF777B" w:rsidP="00CF777B">
            <w:pPr>
              <w:spacing w:line="276" w:lineRule="auto"/>
              <w:rPr>
                <w:rFonts w:ascii="Calibri" w:eastAsia="Calibri" w:hAnsi="Calibri" w:cs="Arial"/>
              </w:rPr>
            </w:pPr>
          </w:p>
          <w:p w14:paraId="33578A43" w14:textId="19803F08" w:rsidR="00CF777B" w:rsidRDefault="00CF777B" w:rsidP="00CF777B">
            <w:pPr>
              <w:spacing w:line="276" w:lineRule="auto"/>
              <w:rPr>
                <w:rFonts w:ascii="Calibri" w:eastAsia="Calibri" w:hAnsi="Calibri" w:cs="Arial"/>
              </w:rPr>
            </w:pPr>
            <w:r w:rsidRPr="7E3D9642">
              <w:rPr>
                <w:rFonts w:ascii="Calibri" w:eastAsia="Calibri" w:hAnsi="Calibri" w:cs="Arial"/>
              </w:rPr>
              <w:t xml:space="preserve">This programme is designed for </w:t>
            </w:r>
            <w:r w:rsidR="00D75AC5" w:rsidRPr="7E3D9642">
              <w:rPr>
                <w:rFonts w:ascii="Calibri" w:eastAsia="Calibri" w:hAnsi="Calibri" w:cs="Arial"/>
              </w:rPr>
              <w:t>under</w:t>
            </w:r>
            <w:r w:rsidRPr="7E3D9642">
              <w:rPr>
                <w:rFonts w:ascii="Calibri" w:eastAsia="Calibri" w:hAnsi="Calibri" w:cs="Arial"/>
              </w:rPr>
              <w:t>graduates who are seeking careers within the public services</w:t>
            </w:r>
            <w:r w:rsidR="000057BA" w:rsidRPr="7E3D9642">
              <w:rPr>
                <w:rFonts w:ascii="Calibri" w:eastAsia="Calibri" w:hAnsi="Calibri" w:cs="Arial"/>
              </w:rPr>
              <w:t>, community</w:t>
            </w:r>
            <w:r w:rsidRPr="7E3D9642">
              <w:rPr>
                <w:rFonts w:ascii="Calibri" w:eastAsia="Calibri" w:hAnsi="Calibri" w:cs="Arial"/>
              </w:rPr>
              <w:t xml:space="preserve"> and wider criminal justice sector (Police, Prisons, Probation Service, Criminal Justice System, local government etc.) third sector organisations (</w:t>
            </w:r>
            <w:proofErr w:type="spellStart"/>
            <w:r w:rsidRPr="7E3D9642">
              <w:rPr>
                <w:rFonts w:ascii="Calibri" w:eastAsia="Calibri" w:hAnsi="Calibri" w:cs="Arial"/>
              </w:rPr>
              <w:t>Nacro</w:t>
            </w:r>
            <w:proofErr w:type="spellEnd"/>
            <w:r w:rsidRPr="7E3D9642">
              <w:rPr>
                <w:rFonts w:ascii="Calibri" w:eastAsia="Calibri" w:hAnsi="Calibri" w:cs="Arial"/>
              </w:rPr>
              <w:t xml:space="preserve">, Serco, G4s, Changing Lives, Catch 22 etc, private probation services) community support/wellbeing and charitable organisations centred around offender management, community integration, mental health and wider public service organisations falling under this category. In the local area there are a significant number of criminal justice and public service organisations </w:t>
            </w:r>
            <w:r w:rsidRPr="7E3D9642">
              <w:rPr>
                <w:rFonts w:ascii="Calibri" w:eastAsia="Calibri" w:hAnsi="Calibri" w:cs="Arial"/>
              </w:rPr>
              <w:lastRenderedPageBreak/>
              <w:t xml:space="preserve">offering potential positive progression pathways in professional capacities. Career opportunities vary between public and private sector organisations, some of which are highlighted above. The Police force have now professionalised the role of the Police, making it a pre-requisite to hold a degree level qualification for entry into a police officer role. This can be attained through the police officer apprenticeship scheme or through a contemporary degree level programme. The validation of this qualification allows Barnsley College HE students to meet this amended qualification criteria, allowing students to continue to pursue this particular career aspiration. There are also a number of prisons in and around the local area, such as: Doncaster x2, Leeds, Wakefield, Newhall, Hatfield, Wetherby, Full Sutton. Wakefield Prison have expressed their commitment to graduate development schemes in their establishment and have referred to the importance of the diversity of their leadership </w:t>
            </w:r>
            <w:r w:rsidR="00DD64FD" w:rsidRPr="7E3D9642">
              <w:rPr>
                <w:rFonts w:ascii="Calibri" w:eastAsia="Calibri" w:hAnsi="Calibri" w:cs="Arial"/>
              </w:rPr>
              <w:t>teams and</w:t>
            </w:r>
            <w:r w:rsidRPr="7E3D9642">
              <w:rPr>
                <w:rFonts w:ascii="Calibri" w:eastAsia="Calibri" w:hAnsi="Calibri" w:cs="Arial"/>
              </w:rPr>
              <w:t xml:space="preserve"> ‘breaking the mould’ of Prison leaders simply progressing through the ranks from low level entry positions in order to ‘refresh’ the approaches adopted to tackle contemporary issues within prison establishments. Each prison stipulated above has a range of professional opportunities for graduates, from senior officer roles to probation officers, substance misuse specialists, mental health services, occupational therapists, intelligence and security teams etc.</w:t>
            </w:r>
          </w:p>
          <w:p w14:paraId="40600D4C" w14:textId="77777777" w:rsidR="00CF777B" w:rsidRDefault="00CF777B" w:rsidP="00CF777B">
            <w:pPr>
              <w:spacing w:line="276" w:lineRule="auto"/>
              <w:rPr>
                <w:rFonts w:ascii="Calibri" w:eastAsia="Calibri" w:hAnsi="Calibri" w:cs="Arial"/>
              </w:rPr>
            </w:pPr>
          </w:p>
          <w:p w14:paraId="3FEAF819" w14:textId="2672EDE0" w:rsidR="00CF777B" w:rsidRPr="000B2EDB" w:rsidRDefault="00CF777B" w:rsidP="00CF777B">
            <w:pPr>
              <w:spacing w:line="276" w:lineRule="auto"/>
              <w:rPr>
                <w:rFonts w:ascii="Calibri" w:eastAsia="Calibri" w:hAnsi="Calibri" w:cs="Arial"/>
              </w:rPr>
            </w:pPr>
            <w:r w:rsidRPr="7E3D9642">
              <w:rPr>
                <w:rFonts w:ascii="Calibri" w:eastAsia="Calibri" w:hAnsi="Calibri" w:cs="Arial"/>
              </w:rPr>
              <w:t xml:space="preserve">Engagement with employers has also led to agreements in principles for guest speakers to provide industry relevant advice and guidance to students. It is our hope that this continues and grows moving forwards and will be offered to students on the new proposed programme. Employers have also validated proposed core modules and provided advice, guidance and suggested content where necessary. </w:t>
            </w:r>
            <w:r w:rsidR="00DD64FD" w:rsidRPr="7E3D9642">
              <w:rPr>
                <w:rFonts w:ascii="Calibri" w:eastAsia="Calibri" w:hAnsi="Calibri" w:cs="Arial"/>
              </w:rPr>
              <w:t>10-week</w:t>
            </w:r>
            <w:r w:rsidRPr="7E3D9642">
              <w:rPr>
                <w:rFonts w:ascii="Calibri" w:eastAsia="Calibri" w:hAnsi="Calibri" w:cs="Arial"/>
              </w:rPr>
              <w:t xml:space="preserve"> work </w:t>
            </w:r>
            <w:r w:rsidR="6A4377F4" w:rsidRPr="7E3D9642">
              <w:rPr>
                <w:rFonts w:ascii="Calibri" w:eastAsia="Calibri" w:hAnsi="Calibri" w:cs="Arial"/>
              </w:rPr>
              <w:t>experience opportunities</w:t>
            </w:r>
            <w:r w:rsidRPr="7E3D9642">
              <w:rPr>
                <w:rFonts w:ascii="Calibri" w:eastAsia="Calibri" w:hAnsi="Calibri" w:cs="Arial"/>
              </w:rPr>
              <w:t xml:space="preserve"> have been established with Doncaster Prison, increasing the likelihood of positive progression into employment.</w:t>
            </w:r>
          </w:p>
          <w:p w14:paraId="343CA89B" w14:textId="77777777" w:rsidR="00CF777B" w:rsidRPr="000B2EDB" w:rsidRDefault="00CF777B" w:rsidP="00CF777B">
            <w:pPr>
              <w:spacing w:line="276" w:lineRule="auto"/>
              <w:rPr>
                <w:rFonts w:ascii="Calibri" w:eastAsia="Calibri" w:hAnsi="Calibri" w:cs="Arial"/>
              </w:rPr>
            </w:pPr>
          </w:p>
          <w:p w14:paraId="161D0DC4" w14:textId="77777777" w:rsidR="00CF777B" w:rsidRPr="000B2EDB" w:rsidRDefault="00CF777B" w:rsidP="00CF777B">
            <w:pPr>
              <w:spacing w:line="276" w:lineRule="auto"/>
              <w:rPr>
                <w:rFonts w:ascii="Calibri" w:eastAsia="Calibri" w:hAnsi="Calibri" w:cs="Arial"/>
              </w:rPr>
            </w:pPr>
            <w:r w:rsidRPr="000B2EDB">
              <w:rPr>
                <w:rFonts w:ascii="Calibri" w:eastAsia="Calibri" w:hAnsi="Calibri" w:cs="Arial"/>
              </w:rPr>
              <w:t xml:space="preserve">Professional development is a key focus of this programme. Students need to recognise that personal and professional development, alongside academic development, is the key to a successful and rewarding career and positive personal progression. The proposed course will reinforce this with the adoption </w:t>
            </w:r>
            <w:r>
              <w:rPr>
                <w:rFonts w:ascii="Calibri" w:eastAsia="Calibri" w:hAnsi="Calibri" w:cs="Arial"/>
              </w:rPr>
              <w:t>of the applied industry experience module</w:t>
            </w:r>
            <w:r w:rsidRPr="000B2EDB">
              <w:rPr>
                <w:rFonts w:ascii="Calibri" w:eastAsia="Calibri" w:hAnsi="Calibri" w:cs="Arial"/>
              </w:rPr>
              <w:t>, where students are required to</w:t>
            </w:r>
            <w:r>
              <w:rPr>
                <w:rFonts w:ascii="Calibri" w:eastAsia="Calibri" w:hAnsi="Calibri" w:cs="Arial"/>
              </w:rPr>
              <w:t xml:space="preserve"> participate in work experience that enhances post qualification employment</w:t>
            </w:r>
            <w:r w:rsidRPr="000B2EDB">
              <w:rPr>
                <w:rFonts w:ascii="Calibri" w:eastAsia="Calibri" w:hAnsi="Calibri" w:cs="Arial"/>
              </w:rPr>
              <w:t>. The ‘</w:t>
            </w:r>
            <w:r>
              <w:rPr>
                <w:rFonts w:ascii="Calibri" w:eastAsia="Calibri" w:hAnsi="Calibri" w:cs="Arial"/>
              </w:rPr>
              <w:t xml:space="preserve">Conflict </w:t>
            </w:r>
            <w:r w:rsidRPr="000B2EDB">
              <w:rPr>
                <w:rFonts w:ascii="Calibri" w:eastAsia="Calibri" w:hAnsi="Calibri" w:cs="Arial"/>
              </w:rPr>
              <w:t xml:space="preserve">Management’ module caters for an ‘applied’ approach to the curriculum, providing the students with the ability to develop and demonstrate employability skills such as: communicating under pressure, leading a team, problem solving, mental agility and resilience. </w:t>
            </w:r>
          </w:p>
          <w:p w14:paraId="73A5C84E" w14:textId="77777777" w:rsidR="00CF777B" w:rsidRPr="000B2EDB" w:rsidRDefault="00CF777B" w:rsidP="00CF777B">
            <w:pPr>
              <w:spacing w:line="276" w:lineRule="auto"/>
              <w:rPr>
                <w:rFonts w:ascii="Calibri" w:eastAsia="Calibri" w:hAnsi="Calibri" w:cs="Arial"/>
              </w:rPr>
            </w:pPr>
          </w:p>
          <w:p w14:paraId="3A0249B4" w14:textId="77777777" w:rsidR="00CF777B" w:rsidRPr="000B2EDB" w:rsidRDefault="00CF777B" w:rsidP="00CF777B">
            <w:pPr>
              <w:spacing w:line="276" w:lineRule="auto"/>
              <w:rPr>
                <w:rFonts w:ascii="Calibri" w:eastAsia="Calibri" w:hAnsi="Calibri" w:cs="Arial"/>
              </w:rPr>
            </w:pPr>
            <w:r w:rsidRPr="000B2EDB">
              <w:rPr>
                <w:rFonts w:ascii="Calibri" w:eastAsia="Calibri" w:hAnsi="Calibri" w:cs="Arial"/>
              </w:rPr>
              <w:t>Further to this, the course will adopt real-world experience where students work with community groups or organisations to plan effective community and public</w:t>
            </w:r>
            <w:r>
              <w:rPr>
                <w:rFonts w:ascii="Calibri" w:eastAsia="Calibri" w:hAnsi="Calibri" w:cs="Arial"/>
              </w:rPr>
              <w:t xml:space="preserve"> service specific interventions for the ‘applied Industry Experience’ module.</w:t>
            </w:r>
          </w:p>
          <w:p w14:paraId="04D2517D" w14:textId="77777777" w:rsidR="00CF777B" w:rsidRPr="000B2EDB" w:rsidRDefault="00CF777B" w:rsidP="00CF777B">
            <w:pPr>
              <w:spacing w:line="276" w:lineRule="auto"/>
              <w:rPr>
                <w:rFonts w:ascii="Calibri" w:eastAsia="Calibri" w:hAnsi="Calibri" w:cs="Arial"/>
              </w:rPr>
            </w:pPr>
          </w:p>
          <w:p w14:paraId="138CECBF" w14:textId="4714FFB6" w:rsidR="00CF777B" w:rsidRPr="000B2EDB" w:rsidRDefault="00CF777B" w:rsidP="00CF777B">
            <w:pPr>
              <w:spacing w:line="276" w:lineRule="auto"/>
              <w:rPr>
                <w:rFonts w:ascii="Calibri" w:eastAsia="Calibri" w:hAnsi="Calibri" w:cs="Arial"/>
                <w:color w:val="000000"/>
              </w:rPr>
            </w:pPr>
            <w:r w:rsidRPr="4477B95C">
              <w:rPr>
                <w:rFonts w:ascii="Calibri" w:eastAsia="Calibri" w:hAnsi="Calibri" w:cs="Arial"/>
                <w:color w:val="000000" w:themeColor="text1"/>
              </w:rPr>
              <w:t xml:space="preserve">Graduates in this subject will have wide employment prospects. They are adaptable and have subject specific knowledge and abilities, and generic skills. Employability will be a key feature embedded throughout the programme. </w:t>
            </w:r>
          </w:p>
          <w:p w14:paraId="2063280A" w14:textId="77777777" w:rsidR="003C1C79" w:rsidRPr="003C1C79" w:rsidRDefault="003C1C79" w:rsidP="00CF777B">
            <w:pPr>
              <w:rPr>
                <w:rFonts w:ascii="Calibri" w:hAnsi="Calibri" w:cs="Arial"/>
              </w:rPr>
            </w:pPr>
          </w:p>
        </w:tc>
      </w:tr>
      <w:tr w:rsidR="003C1C79" w:rsidRPr="003C1C79" w14:paraId="31A03FBA" w14:textId="77777777" w:rsidTr="7E3D9642">
        <w:tc>
          <w:tcPr>
            <w:tcW w:w="582" w:type="dxa"/>
            <w:shd w:val="clear" w:color="auto" w:fill="DEEAF6" w:themeFill="accent1" w:themeFillTint="33"/>
          </w:tcPr>
          <w:p w14:paraId="09E25CA9" w14:textId="77777777" w:rsidR="003C1C79" w:rsidRPr="003C1C79" w:rsidRDefault="003C1C79" w:rsidP="003C1C79">
            <w:pPr>
              <w:rPr>
                <w:rFonts w:ascii="Calibri" w:hAnsi="Calibri" w:cs="Arial"/>
                <w:b/>
                <w:bCs/>
              </w:rPr>
            </w:pPr>
            <w:r w:rsidRPr="003C1C79">
              <w:rPr>
                <w:rFonts w:ascii="Calibri" w:hAnsi="Calibri" w:cs="Arial"/>
                <w:b/>
                <w:bCs/>
              </w:rPr>
              <w:lastRenderedPageBreak/>
              <w:t>39</w:t>
            </w:r>
          </w:p>
        </w:tc>
        <w:tc>
          <w:tcPr>
            <w:tcW w:w="9761" w:type="dxa"/>
            <w:shd w:val="clear" w:color="auto" w:fill="DEEAF6" w:themeFill="accent1" w:themeFillTint="33"/>
          </w:tcPr>
          <w:p w14:paraId="4C09720C" w14:textId="77777777" w:rsidR="003C1C79" w:rsidRPr="003C1C79" w:rsidRDefault="003C1C79" w:rsidP="003C1C79">
            <w:pPr>
              <w:rPr>
                <w:rFonts w:ascii="Calibri" w:hAnsi="Calibri" w:cs="Arial"/>
                <w:b/>
              </w:rPr>
            </w:pPr>
            <w:r w:rsidRPr="003C1C79">
              <w:rPr>
                <w:rFonts w:ascii="Calibri" w:hAnsi="Calibri" w:cs="Arial"/>
                <w:b/>
              </w:rPr>
              <w:t>Student engagement in curriculum and pedagogic design</w:t>
            </w:r>
          </w:p>
          <w:p w14:paraId="2169081C" w14:textId="77777777" w:rsidR="003C1C79" w:rsidRPr="003C1C79" w:rsidRDefault="003C1C79" w:rsidP="003C1C79">
            <w:pPr>
              <w:rPr>
                <w:rFonts w:ascii="Calibri" w:hAnsi="Calibri" w:cs="Arial"/>
                <w:i/>
              </w:rPr>
            </w:pPr>
            <w:r w:rsidRPr="003C1C79">
              <w:rPr>
                <w:rFonts w:ascii="Calibri" w:hAnsi="Calibri" w:cs="Arial"/>
                <w:i/>
              </w:rPr>
              <w:t xml:space="preserve">Please outline how students have already been and will continue to be involved in curriculum and pedagogic design. </w:t>
            </w:r>
          </w:p>
          <w:p w14:paraId="5568D42A" w14:textId="77777777" w:rsidR="003C1C79" w:rsidRPr="003C1C79" w:rsidRDefault="003C1C79" w:rsidP="003C1C79">
            <w:pPr>
              <w:rPr>
                <w:rFonts w:ascii="Calibri" w:hAnsi="Calibri" w:cs="Arial"/>
                <w:i/>
              </w:rPr>
            </w:pPr>
          </w:p>
        </w:tc>
      </w:tr>
      <w:tr w:rsidR="003C1C79" w:rsidRPr="003C1C79" w14:paraId="7963F978" w14:textId="77777777" w:rsidTr="7E3D9642">
        <w:tc>
          <w:tcPr>
            <w:tcW w:w="582" w:type="dxa"/>
            <w:tcBorders>
              <w:bottom w:val="single" w:sz="4" w:space="0" w:color="auto"/>
            </w:tcBorders>
          </w:tcPr>
          <w:p w14:paraId="6BB98EB2" w14:textId="77777777" w:rsidR="003C1C79" w:rsidRPr="003C1C79" w:rsidRDefault="003C1C79" w:rsidP="003C1C79">
            <w:pPr>
              <w:rPr>
                <w:rFonts w:ascii="Calibri" w:hAnsi="Calibri" w:cs="Arial"/>
              </w:rPr>
            </w:pPr>
          </w:p>
        </w:tc>
        <w:tc>
          <w:tcPr>
            <w:tcW w:w="9761" w:type="dxa"/>
            <w:tcBorders>
              <w:bottom w:val="single" w:sz="4" w:space="0" w:color="auto"/>
            </w:tcBorders>
          </w:tcPr>
          <w:p w14:paraId="4C0B7C5C" w14:textId="14A1ABE3" w:rsidR="00362E10" w:rsidRDefault="3E57D130" w:rsidP="003C1C79">
            <w:pPr>
              <w:rPr>
                <w:rFonts w:ascii="Calibri" w:hAnsi="Calibri" w:cs="Arial"/>
              </w:rPr>
            </w:pPr>
            <w:r w:rsidRPr="4477B95C">
              <w:rPr>
                <w:rFonts w:ascii="Calibri" w:hAnsi="Calibri" w:cs="Arial"/>
              </w:rPr>
              <w:t>Similar to</w:t>
            </w:r>
            <w:r w:rsidR="003C1C79" w:rsidRPr="4477B95C">
              <w:rPr>
                <w:rFonts w:ascii="Calibri" w:hAnsi="Calibri" w:cs="Arial"/>
              </w:rPr>
              <w:t xml:space="preserve"> the University of Hull’s strategic priority, Barnsley College place a high emphasis on empowering their people and placing students at the heart of what we do. </w:t>
            </w:r>
            <w:r w:rsidR="00782DE8" w:rsidRPr="4477B95C">
              <w:rPr>
                <w:rFonts w:ascii="Calibri" w:hAnsi="Calibri" w:cs="Arial"/>
              </w:rPr>
              <w:t>S</w:t>
            </w:r>
            <w:r w:rsidR="003C1C79" w:rsidRPr="4477B95C">
              <w:rPr>
                <w:rFonts w:ascii="Calibri" w:hAnsi="Calibri" w:cs="Arial"/>
              </w:rPr>
              <w:t xml:space="preserve">tudents currently enrolled on the </w:t>
            </w:r>
            <w:r w:rsidR="00782DE8" w:rsidRPr="4477B95C">
              <w:rPr>
                <w:rFonts w:ascii="Calibri" w:hAnsi="Calibri" w:cs="Arial"/>
              </w:rPr>
              <w:t xml:space="preserve">Access to HE </w:t>
            </w:r>
            <w:r w:rsidR="00782DE8" w:rsidRPr="4477B95C">
              <w:rPr>
                <w:rFonts w:ascii="Calibri" w:hAnsi="Calibri" w:cs="Arial"/>
              </w:rPr>
              <w:lastRenderedPageBreak/>
              <w:t xml:space="preserve">Criminal Justice and Policing, Level 3 </w:t>
            </w:r>
            <w:r w:rsidR="00362E10" w:rsidRPr="4477B95C">
              <w:rPr>
                <w:rFonts w:ascii="Calibri" w:hAnsi="Calibri" w:cs="Arial"/>
              </w:rPr>
              <w:t>E</w:t>
            </w:r>
            <w:r w:rsidR="00782DE8" w:rsidRPr="4477B95C">
              <w:rPr>
                <w:rFonts w:ascii="Calibri" w:hAnsi="Calibri" w:cs="Arial"/>
              </w:rPr>
              <w:t xml:space="preserve">xtended </w:t>
            </w:r>
            <w:r w:rsidR="00362E10" w:rsidRPr="4477B95C">
              <w:rPr>
                <w:rFonts w:ascii="Calibri" w:hAnsi="Calibri" w:cs="Arial"/>
              </w:rPr>
              <w:t>D</w:t>
            </w:r>
            <w:r w:rsidR="00782DE8" w:rsidRPr="4477B95C">
              <w:rPr>
                <w:rFonts w:ascii="Calibri" w:hAnsi="Calibri" w:cs="Arial"/>
              </w:rPr>
              <w:t xml:space="preserve">iploma in Public Services and NCFE level 3 Public Services have been in collaboration with the module contents and </w:t>
            </w:r>
            <w:r w:rsidR="003C1C79" w:rsidRPr="4477B95C">
              <w:rPr>
                <w:rFonts w:ascii="Calibri" w:hAnsi="Calibri" w:cs="Arial"/>
              </w:rPr>
              <w:t xml:space="preserve">programme </w:t>
            </w:r>
            <w:r w:rsidR="00782DE8" w:rsidRPr="4477B95C">
              <w:rPr>
                <w:rFonts w:ascii="Calibri" w:hAnsi="Calibri" w:cs="Arial"/>
              </w:rPr>
              <w:t>design</w:t>
            </w:r>
            <w:r w:rsidR="003C1C79" w:rsidRPr="4477B95C">
              <w:rPr>
                <w:rFonts w:ascii="Calibri" w:hAnsi="Calibri" w:cs="Arial"/>
              </w:rPr>
              <w:t>.</w:t>
            </w:r>
            <w:r w:rsidR="00782DE8" w:rsidRPr="4477B95C">
              <w:rPr>
                <w:rFonts w:ascii="Calibri" w:hAnsi="Calibri" w:cs="Arial"/>
              </w:rPr>
              <w:t xml:space="preserve"> </w:t>
            </w:r>
          </w:p>
          <w:p w14:paraId="1C8363A2" w14:textId="77777777" w:rsidR="00362E10" w:rsidRDefault="00362E10" w:rsidP="003C1C79">
            <w:pPr>
              <w:rPr>
                <w:rFonts w:ascii="Calibri" w:hAnsi="Calibri" w:cs="Arial"/>
              </w:rPr>
            </w:pPr>
          </w:p>
          <w:p w14:paraId="37FD517F" w14:textId="0B005B8F" w:rsidR="00362E10" w:rsidRDefault="00782DE8" w:rsidP="003C1C79">
            <w:pPr>
              <w:rPr>
                <w:rFonts w:ascii="Calibri" w:hAnsi="Calibri" w:cs="Arial"/>
              </w:rPr>
            </w:pPr>
            <w:r w:rsidRPr="0293266B">
              <w:rPr>
                <w:rFonts w:ascii="Calibri" w:hAnsi="Calibri" w:cs="Arial"/>
              </w:rPr>
              <w:t>The ‘applied’ nature of the programme is an element that is supported well by students who see the benefit in the alternate approach to HE module design in relation to the industries professional demands and expectations.</w:t>
            </w:r>
            <w:r w:rsidR="005D0040" w:rsidRPr="0293266B">
              <w:rPr>
                <w:rFonts w:ascii="Calibri" w:hAnsi="Calibri" w:cs="Arial"/>
              </w:rPr>
              <w:t xml:space="preserve"> The programme’s title has been developed in collaboration with </w:t>
            </w:r>
            <w:proofErr w:type="gramStart"/>
            <w:r w:rsidR="005D0040" w:rsidRPr="0293266B">
              <w:rPr>
                <w:rFonts w:ascii="Calibri" w:hAnsi="Calibri" w:cs="Arial"/>
              </w:rPr>
              <w:t>students</w:t>
            </w:r>
            <w:proofErr w:type="gramEnd"/>
            <w:r w:rsidR="005D0040" w:rsidRPr="0293266B">
              <w:rPr>
                <w:rFonts w:ascii="Calibri" w:hAnsi="Calibri" w:cs="Arial"/>
              </w:rPr>
              <w:t xml:space="preserve"> ‘expectation’ in relation to what they find interesting and what ‘stands</w:t>
            </w:r>
            <w:r w:rsidR="003E5CCF" w:rsidRPr="0293266B">
              <w:rPr>
                <w:rFonts w:ascii="Calibri" w:hAnsi="Calibri" w:cs="Arial"/>
              </w:rPr>
              <w:t xml:space="preserve"> out’ in relation to H</w:t>
            </w:r>
            <w:r w:rsidR="005D0040" w:rsidRPr="0293266B">
              <w:rPr>
                <w:rFonts w:ascii="Calibri" w:hAnsi="Calibri" w:cs="Arial"/>
              </w:rPr>
              <w:t xml:space="preserve">E qualifications they will be interested in. </w:t>
            </w:r>
          </w:p>
          <w:p w14:paraId="1718C9F3" w14:textId="77777777" w:rsidR="00362E10" w:rsidRDefault="00362E10" w:rsidP="003C1C79">
            <w:pPr>
              <w:rPr>
                <w:rFonts w:ascii="Calibri" w:hAnsi="Calibri" w:cs="Arial"/>
              </w:rPr>
            </w:pPr>
          </w:p>
          <w:p w14:paraId="0BB7B4CA" w14:textId="08AB3AD2" w:rsidR="005D0040" w:rsidRPr="003C1C79" w:rsidRDefault="005D0040" w:rsidP="003C1C79">
            <w:pPr>
              <w:rPr>
                <w:rFonts w:ascii="Calibri" w:hAnsi="Calibri" w:cs="Arial"/>
              </w:rPr>
            </w:pPr>
            <w:r w:rsidRPr="7E3D9642">
              <w:rPr>
                <w:rFonts w:ascii="Calibri" w:hAnsi="Calibri" w:cs="Arial"/>
              </w:rPr>
              <w:t xml:space="preserve">Unlike regular criminology or criminal justice programmes, this qualification pays attention to the ‘community’ element of public service organisations and their private company counterparts </w:t>
            </w:r>
            <w:r w:rsidR="0094004E" w:rsidRPr="7E3D9642">
              <w:rPr>
                <w:rFonts w:ascii="Calibri" w:hAnsi="Calibri" w:cs="Arial"/>
              </w:rPr>
              <w:t xml:space="preserve">as well as </w:t>
            </w:r>
            <w:r w:rsidRPr="7E3D9642">
              <w:rPr>
                <w:rFonts w:ascii="Calibri" w:hAnsi="Calibri" w:cs="Arial"/>
              </w:rPr>
              <w:t>third sector and charity organisations, whose services cover a vast array of criminal justice services and potential career routes for students to consider.</w:t>
            </w:r>
            <w:r w:rsidR="001C1B23" w:rsidRPr="7E3D9642">
              <w:rPr>
                <w:rFonts w:ascii="Calibri" w:hAnsi="Calibri" w:cs="Arial"/>
              </w:rPr>
              <w:t xml:space="preserve"> We feel it is important to enable </w:t>
            </w:r>
            <w:r w:rsidR="00FA5A94" w:rsidRPr="7E3D9642">
              <w:rPr>
                <w:rFonts w:ascii="Calibri" w:hAnsi="Calibri" w:cs="Arial"/>
              </w:rPr>
              <w:t>students</w:t>
            </w:r>
            <w:r w:rsidR="001C1B23" w:rsidRPr="7E3D9642">
              <w:rPr>
                <w:rFonts w:ascii="Calibri" w:hAnsi="Calibri" w:cs="Arial"/>
              </w:rPr>
              <w:t xml:space="preserve"> to see, experience and </w:t>
            </w:r>
            <w:r w:rsidR="00FA5A94" w:rsidRPr="7E3D9642">
              <w:rPr>
                <w:rFonts w:ascii="Calibri" w:hAnsi="Calibri" w:cs="Arial"/>
              </w:rPr>
              <w:t>understanding</w:t>
            </w:r>
            <w:r w:rsidR="001C1B23" w:rsidRPr="7E3D9642">
              <w:rPr>
                <w:rFonts w:ascii="Calibri" w:hAnsi="Calibri" w:cs="Arial"/>
              </w:rPr>
              <w:t xml:space="preserve"> the dynamic</w:t>
            </w:r>
            <w:r w:rsidR="00EE11F3" w:rsidRPr="7E3D9642">
              <w:rPr>
                <w:rFonts w:ascii="Calibri" w:hAnsi="Calibri" w:cs="Arial"/>
              </w:rPr>
              <w:t>.</w:t>
            </w:r>
            <w:r w:rsidR="001C1B23" w:rsidRPr="7E3D9642">
              <w:rPr>
                <w:rFonts w:ascii="Calibri" w:hAnsi="Calibri" w:cs="Arial"/>
              </w:rPr>
              <w:t xml:space="preserve"> </w:t>
            </w:r>
            <w:r w:rsidR="003C1C79" w:rsidRPr="7E3D9642">
              <w:rPr>
                <w:rFonts w:ascii="Calibri" w:hAnsi="Calibri" w:cs="Arial"/>
              </w:rPr>
              <w:t xml:space="preserve">By facilitating this collaborative </w:t>
            </w:r>
            <w:r w:rsidR="003E5CCF" w:rsidRPr="7E3D9642">
              <w:rPr>
                <w:rFonts w:ascii="Calibri" w:hAnsi="Calibri" w:cs="Arial"/>
              </w:rPr>
              <w:t>approach,</w:t>
            </w:r>
            <w:r w:rsidR="003C1C79" w:rsidRPr="7E3D9642">
              <w:rPr>
                <w:rFonts w:ascii="Calibri" w:hAnsi="Calibri" w:cs="Arial"/>
              </w:rPr>
              <w:t xml:space="preserve"> we have solidified the relationship with students, enhanced their experience and allowed them to become invested in the qualification they receive.</w:t>
            </w:r>
          </w:p>
          <w:p w14:paraId="219F5A9D" w14:textId="77777777" w:rsidR="003C1C79" w:rsidRPr="003C1C79" w:rsidRDefault="003C1C79" w:rsidP="003C1C79">
            <w:pPr>
              <w:rPr>
                <w:rFonts w:ascii="Calibri" w:hAnsi="Calibri" w:cs="Arial"/>
              </w:rPr>
            </w:pPr>
          </w:p>
        </w:tc>
      </w:tr>
      <w:tr w:rsidR="003C1C79" w:rsidRPr="003C1C79" w14:paraId="1505650B" w14:textId="77777777" w:rsidTr="7E3D9642">
        <w:tc>
          <w:tcPr>
            <w:tcW w:w="582" w:type="dxa"/>
            <w:shd w:val="clear" w:color="auto" w:fill="DEEAF6" w:themeFill="accent1" w:themeFillTint="33"/>
          </w:tcPr>
          <w:p w14:paraId="0B6678E4" w14:textId="77777777" w:rsidR="003C1C79" w:rsidRPr="003C1C79" w:rsidRDefault="003C1C79" w:rsidP="003C1C79">
            <w:pPr>
              <w:rPr>
                <w:rFonts w:ascii="Calibri" w:hAnsi="Calibri" w:cs="Arial"/>
                <w:b/>
                <w:bCs/>
              </w:rPr>
            </w:pPr>
            <w:r w:rsidRPr="003C1C79">
              <w:rPr>
                <w:rFonts w:ascii="Calibri" w:hAnsi="Calibri" w:cs="Arial"/>
                <w:b/>
                <w:bCs/>
              </w:rPr>
              <w:lastRenderedPageBreak/>
              <w:t>40</w:t>
            </w:r>
          </w:p>
        </w:tc>
        <w:tc>
          <w:tcPr>
            <w:tcW w:w="9761" w:type="dxa"/>
            <w:shd w:val="clear" w:color="auto" w:fill="DEEAF6" w:themeFill="accent1" w:themeFillTint="33"/>
          </w:tcPr>
          <w:p w14:paraId="753885E3" w14:textId="77777777" w:rsidR="003C1C79" w:rsidRPr="003C1C79" w:rsidRDefault="003C1C79" w:rsidP="003C1C79">
            <w:pPr>
              <w:rPr>
                <w:rFonts w:ascii="Calibri" w:hAnsi="Calibri" w:cs="Arial"/>
                <w:b/>
              </w:rPr>
            </w:pPr>
            <w:r w:rsidRPr="003C1C79">
              <w:rPr>
                <w:rFonts w:ascii="Calibri" w:hAnsi="Calibri" w:cs="Arial"/>
                <w:b/>
              </w:rPr>
              <w:t>Ethical issues and risk</w:t>
            </w:r>
          </w:p>
          <w:p w14:paraId="1475451C" w14:textId="77777777" w:rsidR="003C1C79" w:rsidRPr="003C1C79" w:rsidRDefault="003C1C79" w:rsidP="003C1C79">
            <w:pPr>
              <w:rPr>
                <w:rFonts w:ascii="Calibri" w:hAnsi="Calibri" w:cs="Arial"/>
                <w:i/>
              </w:rPr>
            </w:pPr>
            <w:r w:rsidRPr="003C1C79">
              <w:rPr>
                <w:rFonts w:ascii="Calibri" w:hAnsi="Calibri" w:cs="Arial"/>
                <w:i/>
              </w:rPr>
              <w:t>Programmes may deal with issues that are sensitive or involve ethical considerations.  Our institutional duties of care extend to all involved in learning and teaching.  Please highlight any relevant issues that relate to content, teaching methods and assessment and state how they are to be addressed (include evidence of support from ethics committees and risk assessments as appropriate).</w:t>
            </w:r>
          </w:p>
          <w:p w14:paraId="71E90F85" w14:textId="77777777" w:rsidR="003C1C79" w:rsidRPr="003C1C79" w:rsidRDefault="003C1C79" w:rsidP="003C1C79">
            <w:pPr>
              <w:rPr>
                <w:rFonts w:ascii="Calibri" w:hAnsi="Calibri" w:cs="Arial"/>
                <w:b/>
              </w:rPr>
            </w:pPr>
          </w:p>
        </w:tc>
      </w:tr>
      <w:tr w:rsidR="003C1C79" w:rsidRPr="003C1C79" w14:paraId="134C6FE0" w14:textId="77777777" w:rsidTr="7E3D9642">
        <w:tc>
          <w:tcPr>
            <w:tcW w:w="582" w:type="dxa"/>
            <w:tcBorders>
              <w:bottom w:val="single" w:sz="4" w:space="0" w:color="auto"/>
            </w:tcBorders>
          </w:tcPr>
          <w:p w14:paraId="0B021710" w14:textId="77777777" w:rsidR="003C1C79" w:rsidRPr="003C1C79" w:rsidRDefault="003C1C79" w:rsidP="003C1C79">
            <w:pPr>
              <w:rPr>
                <w:rFonts w:ascii="Calibri" w:hAnsi="Calibri" w:cs="Arial"/>
              </w:rPr>
            </w:pPr>
          </w:p>
        </w:tc>
        <w:tc>
          <w:tcPr>
            <w:tcW w:w="9761" w:type="dxa"/>
            <w:tcBorders>
              <w:bottom w:val="single" w:sz="4" w:space="0" w:color="auto"/>
            </w:tcBorders>
          </w:tcPr>
          <w:p w14:paraId="6A3B7FE6" w14:textId="77777777" w:rsidR="003C1C79" w:rsidRPr="003C1C79" w:rsidRDefault="003C1C79" w:rsidP="003C1C79">
            <w:pPr>
              <w:rPr>
                <w:rFonts w:ascii="Calibri" w:hAnsi="Calibri" w:cs="Arial"/>
                <w:b/>
              </w:rPr>
            </w:pPr>
            <w:r w:rsidRPr="65BEA904">
              <w:rPr>
                <w:rFonts w:ascii="Calibri" w:hAnsi="Calibri" w:cs="Arial"/>
                <w:b/>
                <w:bCs/>
              </w:rPr>
              <w:t>Risk</w:t>
            </w:r>
          </w:p>
          <w:p w14:paraId="39A35AAD" w14:textId="341A61BB" w:rsidR="65BEA904" w:rsidRDefault="65BEA904" w:rsidP="65BEA904">
            <w:pPr>
              <w:spacing w:line="276" w:lineRule="auto"/>
              <w:rPr>
                <w:rFonts w:ascii="Calibri" w:eastAsia="Calibri" w:hAnsi="Calibri" w:cs="Arial"/>
              </w:rPr>
            </w:pPr>
          </w:p>
          <w:p w14:paraId="3E15A7BA" w14:textId="16E77077" w:rsidR="02E217DA" w:rsidRDefault="02E217DA" w:rsidP="65BEA904">
            <w:pPr>
              <w:spacing w:line="276" w:lineRule="auto"/>
              <w:rPr>
                <w:rFonts w:ascii="Calibri" w:eastAsia="Calibri" w:hAnsi="Calibri" w:cs="Arial"/>
              </w:rPr>
            </w:pPr>
            <w:r w:rsidRPr="7E3D9642">
              <w:rPr>
                <w:rFonts w:ascii="Calibri" w:eastAsia="Calibri" w:hAnsi="Calibri" w:cs="Arial"/>
              </w:rPr>
              <w:t>Throughout the development of th</w:t>
            </w:r>
            <w:r w:rsidR="22053EED" w:rsidRPr="7E3D9642">
              <w:rPr>
                <w:rFonts w:ascii="Calibri" w:eastAsia="Calibri" w:hAnsi="Calibri" w:cs="Arial"/>
              </w:rPr>
              <w:t>e p</w:t>
            </w:r>
            <w:r w:rsidRPr="7E3D9642">
              <w:rPr>
                <w:rFonts w:ascii="Calibri" w:eastAsia="Calibri" w:hAnsi="Calibri" w:cs="Arial"/>
              </w:rPr>
              <w:t>rogramme</w:t>
            </w:r>
            <w:r w:rsidR="78D05DE7" w:rsidRPr="7E3D9642">
              <w:rPr>
                <w:rFonts w:ascii="Calibri" w:eastAsia="Calibri" w:hAnsi="Calibri" w:cs="Arial"/>
              </w:rPr>
              <w:t>,</w:t>
            </w:r>
            <w:r w:rsidRPr="7E3D9642">
              <w:rPr>
                <w:rFonts w:ascii="Calibri" w:eastAsia="Calibri" w:hAnsi="Calibri" w:cs="Arial"/>
              </w:rPr>
              <w:t xml:space="preserve"> the team have worked in collaboration with a number of organisations within the public and private sector. Through building this collaborative network</w:t>
            </w:r>
            <w:r w:rsidR="56D2ADCA" w:rsidRPr="7E3D9642">
              <w:rPr>
                <w:rFonts w:ascii="Calibri" w:eastAsia="Calibri" w:hAnsi="Calibri" w:cs="Arial"/>
              </w:rPr>
              <w:t>,</w:t>
            </w:r>
            <w:r w:rsidRPr="7E3D9642">
              <w:rPr>
                <w:rFonts w:ascii="Calibri" w:eastAsia="Calibri" w:hAnsi="Calibri" w:cs="Arial"/>
              </w:rPr>
              <w:t xml:space="preserve"> </w:t>
            </w:r>
            <w:r w:rsidR="621FD718" w:rsidRPr="7E3D9642">
              <w:rPr>
                <w:rFonts w:ascii="Calibri" w:eastAsia="Calibri" w:hAnsi="Calibri" w:cs="Arial"/>
              </w:rPr>
              <w:t xml:space="preserve">opportunities for professional development of students have </w:t>
            </w:r>
            <w:r w:rsidR="252F80FE" w:rsidRPr="7E3D9642">
              <w:rPr>
                <w:rFonts w:ascii="Calibri" w:eastAsia="Calibri" w:hAnsi="Calibri" w:cs="Arial"/>
              </w:rPr>
              <w:t>developed in the form of work experience opportunities. It is viewed that these relationships will continue to grow and develop</w:t>
            </w:r>
            <w:r w:rsidR="4C6D270C" w:rsidRPr="7E3D9642">
              <w:rPr>
                <w:rFonts w:ascii="Calibri" w:eastAsia="Calibri" w:hAnsi="Calibri" w:cs="Arial"/>
              </w:rPr>
              <w:t>. H</w:t>
            </w:r>
            <w:r w:rsidR="252F80FE" w:rsidRPr="7E3D9642">
              <w:rPr>
                <w:rFonts w:ascii="Calibri" w:eastAsia="Calibri" w:hAnsi="Calibri" w:cs="Arial"/>
              </w:rPr>
              <w:t>owever, there is an element of risk</w:t>
            </w:r>
            <w:r w:rsidR="2F821814" w:rsidRPr="7E3D9642">
              <w:rPr>
                <w:rFonts w:ascii="Calibri" w:eastAsia="Calibri" w:hAnsi="Calibri" w:cs="Arial"/>
              </w:rPr>
              <w:t xml:space="preserve">; </w:t>
            </w:r>
            <w:r w:rsidR="252F80FE" w:rsidRPr="7E3D9642">
              <w:rPr>
                <w:rFonts w:ascii="Calibri" w:eastAsia="Calibri" w:hAnsi="Calibri" w:cs="Arial"/>
              </w:rPr>
              <w:t>there are no contract</w:t>
            </w:r>
            <w:r w:rsidR="4C843393" w:rsidRPr="7E3D9642">
              <w:rPr>
                <w:rFonts w:ascii="Calibri" w:eastAsia="Calibri" w:hAnsi="Calibri" w:cs="Arial"/>
              </w:rPr>
              <w:t>ual agreements with</w:t>
            </w:r>
            <w:r w:rsidR="5F89DC63" w:rsidRPr="7E3D9642">
              <w:rPr>
                <w:rFonts w:ascii="Calibri" w:eastAsia="Calibri" w:hAnsi="Calibri" w:cs="Arial"/>
              </w:rPr>
              <w:t xml:space="preserve"> our current</w:t>
            </w:r>
            <w:r w:rsidR="4C843393" w:rsidRPr="7E3D9642">
              <w:rPr>
                <w:rFonts w:ascii="Calibri" w:eastAsia="Calibri" w:hAnsi="Calibri" w:cs="Arial"/>
              </w:rPr>
              <w:t xml:space="preserve"> collaborating organisations. In order to mitigate this risk </w:t>
            </w:r>
            <w:r w:rsidR="5E2FBA42" w:rsidRPr="7E3D9642">
              <w:rPr>
                <w:rFonts w:ascii="Calibri" w:eastAsia="Calibri" w:hAnsi="Calibri" w:cs="Arial"/>
              </w:rPr>
              <w:t xml:space="preserve">business development will ensure a constant flow of opportunities should any opportunities that currently exist be terminated. </w:t>
            </w:r>
            <w:r w:rsidR="46091258" w:rsidRPr="7E3D9642">
              <w:rPr>
                <w:rFonts w:ascii="Calibri" w:eastAsia="Calibri" w:hAnsi="Calibri" w:cs="Arial"/>
              </w:rPr>
              <w:t xml:space="preserve">This is </w:t>
            </w:r>
            <w:r w:rsidR="0DC91D5D" w:rsidRPr="7E3D9642">
              <w:rPr>
                <w:rFonts w:ascii="Calibri" w:eastAsia="Calibri" w:hAnsi="Calibri" w:cs="Arial"/>
              </w:rPr>
              <w:t>pertinent</w:t>
            </w:r>
            <w:r w:rsidR="46091258" w:rsidRPr="7E3D9642">
              <w:rPr>
                <w:rFonts w:ascii="Calibri" w:eastAsia="Calibri" w:hAnsi="Calibri" w:cs="Arial"/>
              </w:rPr>
              <w:t xml:space="preserve"> to the </w:t>
            </w:r>
            <w:proofErr w:type="gramStart"/>
            <w:r w:rsidR="46091258" w:rsidRPr="7E3D9642">
              <w:rPr>
                <w:rFonts w:ascii="Calibri" w:eastAsia="Calibri" w:hAnsi="Calibri" w:cs="Arial"/>
              </w:rPr>
              <w:t>second year</w:t>
            </w:r>
            <w:proofErr w:type="gramEnd"/>
            <w:r w:rsidR="46091258" w:rsidRPr="7E3D9642">
              <w:rPr>
                <w:rFonts w:ascii="Calibri" w:eastAsia="Calibri" w:hAnsi="Calibri" w:cs="Arial"/>
              </w:rPr>
              <w:t xml:space="preserve"> module ‘Applied Industry Experience’, although it is </w:t>
            </w:r>
            <w:r w:rsidR="3B3B8601" w:rsidRPr="7E3D9642">
              <w:rPr>
                <w:rFonts w:ascii="Calibri" w:eastAsia="Calibri" w:hAnsi="Calibri" w:cs="Arial"/>
              </w:rPr>
              <w:t>the</w:t>
            </w:r>
            <w:r w:rsidR="46091258" w:rsidRPr="7E3D9642">
              <w:rPr>
                <w:rFonts w:ascii="Calibri" w:eastAsia="Calibri" w:hAnsi="Calibri" w:cs="Arial"/>
              </w:rPr>
              <w:t xml:space="preserve"> student</w:t>
            </w:r>
            <w:r w:rsidR="3007583C" w:rsidRPr="7E3D9642">
              <w:rPr>
                <w:rFonts w:ascii="Calibri" w:eastAsia="Calibri" w:hAnsi="Calibri" w:cs="Arial"/>
              </w:rPr>
              <w:t>s’</w:t>
            </w:r>
            <w:r w:rsidR="46091258" w:rsidRPr="7E3D9642">
              <w:rPr>
                <w:rFonts w:ascii="Calibri" w:eastAsia="Calibri" w:hAnsi="Calibri" w:cs="Arial"/>
              </w:rPr>
              <w:t xml:space="preserve"> responsibility to secure industry experience, it is highly likel</w:t>
            </w:r>
            <w:r w:rsidR="3C3130F6" w:rsidRPr="7E3D9642">
              <w:rPr>
                <w:rFonts w:ascii="Calibri" w:eastAsia="Calibri" w:hAnsi="Calibri" w:cs="Arial"/>
              </w:rPr>
              <w:t>y that a portfolio of opportunities will be available through these collaborative networks established by the college. In addition, Voluntary Action Barnsley are opening up the</w:t>
            </w:r>
            <w:r w:rsidR="55CF2E64" w:rsidRPr="7E3D9642">
              <w:rPr>
                <w:rFonts w:ascii="Calibri" w:eastAsia="Calibri" w:hAnsi="Calibri" w:cs="Arial"/>
              </w:rPr>
              <w:t>ir</w:t>
            </w:r>
            <w:r w:rsidR="3C3130F6" w:rsidRPr="7E3D9642">
              <w:rPr>
                <w:rFonts w:ascii="Calibri" w:eastAsia="Calibri" w:hAnsi="Calibri" w:cs="Arial"/>
              </w:rPr>
              <w:t xml:space="preserve"> connections to over 100</w:t>
            </w:r>
            <w:r w:rsidR="7A0F8FF3" w:rsidRPr="7E3D9642">
              <w:rPr>
                <w:rFonts w:ascii="Calibri" w:eastAsia="Calibri" w:hAnsi="Calibri" w:cs="Arial"/>
              </w:rPr>
              <w:t xml:space="preserve"> organisations and charities operating in the local area, acting as a</w:t>
            </w:r>
            <w:r w:rsidR="3E1AF5A1" w:rsidRPr="7E3D9642">
              <w:rPr>
                <w:rFonts w:ascii="Calibri" w:eastAsia="Calibri" w:hAnsi="Calibri" w:cs="Arial"/>
              </w:rPr>
              <w:t>n</w:t>
            </w:r>
            <w:r w:rsidR="7A0F8FF3" w:rsidRPr="7E3D9642">
              <w:rPr>
                <w:rFonts w:ascii="Calibri" w:eastAsia="Calibri" w:hAnsi="Calibri" w:cs="Arial"/>
              </w:rPr>
              <w:t xml:space="preserve"> intermedi</w:t>
            </w:r>
            <w:r w:rsidR="2F94B850" w:rsidRPr="7E3D9642">
              <w:rPr>
                <w:rFonts w:ascii="Calibri" w:eastAsia="Calibri" w:hAnsi="Calibri" w:cs="Arial"/>
              </w:rPr>
              <w:t xml:space="preserve">ate point of contact. </w:t>
            </w:r>
            <w:r w:rsidR="64A9E0CA" w:rsidRPr="7E3D9642">
              <w:rPr>
                <w:rFonts w:ascii="Calibri" w:eastAsia="Calibri" w:hAnsi="Calibri" w:cs="Arial"/>
              </w:rPr>
              <w:t xml:space="preserve">Strong working relationships within the </w:t>
            </w:r>
            <w:r w:rsidR="1F74603D" w:rsidRPr="7E3D9642">
              <w:rPr>
                <w:rFonts w:ascii="Calibri" w:eastAsia="Calibri" w:hAnsi="Calibri" w:cs="Arial"/>
              </w:rPr>
              <w:t>C</w:t>
            </w:r>
            <w:r w:rsidR="64A9E0CA" w:rsidRPr="7E3D9642">
              <w:rPr>
                <w:rFonts w:ascii="Calibri" w:eastAsia="Calibri" w:hAnsi="Calibri" w:cs="Arial"/>
              </w:rPr>
              <w:t>ollege also help mitigate this risk, the Enterprise team so</w:t>
            </w:r>
            <w:r w:rsidR="56B8E1AD" w:rsidRPr="7E3D9642">
              <w:rPr>
                <w:rFonts w:ascii="Calibri" w:eastAsia="Calibri" w:hAnsi="Calibri" w:cs="Arial"/>
              </w:rPr>
              <w:t xml:space="preserve">lely focus on providing opportunities for students </w:t>
            </w:r>
            <w:r w:rsidR="37E17DD2" w:rsidRPr="7E3D9642">
              <w:rPr>
                <w:rFonts w:ascii="Calibri" w:eastAsia="Calibri" w:hAnsi="Calibri" w:cs="Arial"/>
              </w:rPr>
              <w:t xml:space="preserve">through continual business development. </w:t>
            </w:r>
          </w:p>
          <w:p w14:paraId="207FE72A" w14:textId="2C884581" w:rsidR="65BEA904" w:rsidRPr="00F46016" w:rsidRDefault="65BEA904" w:rsidP="00F46016">
            <w:pPr>
              <w:spacing w:line="276" w:lineRule="auto"/>
              <w:rPr>
                <w:rFonts w:ascii="Calibri" w:hAnsi="Calibri"/>
              </w:rPr>
            </w:pPr>
          </w:p>
          <w:p w14:paraId="07A69883" w14:textId="77777777" w:rsidR="005D0040" w:rsidRPr="005D0040" w:rsidRDefault="005D0040" w:rsidP="005D0040">
            <w:pPr>
              <w:spacing w:line="276" w:lineRule="auto"/>
              <w:rPr>
                <w:rFonts w:ascii="Calibri" w:eastAsia="Calibri" w:hAnsi="Calibri" w:cs="Arial"/>
                <w:bCs/>
              </w:rPr>
            </w:pPr>
            <w:r w:rsidRPr="005D0040">
              <w:rPr>
                <w:rFonts w:ascii="Calibri" w:eastAsia="Calibri" w:hAnsi="Calibri" w:cs="Arial"/>
                <w:bCs/>
              </w:rPr>
              <w:t xml:space="preserve">HE development is a clear College and Department strategy. As it stands, the College currently offers a two-year pathway in the form of </w:t>
            </w:r>
            <w:proofErr w:type="gramStart"/>
            <w:r w:rsidRPr="005D0040">
              <w:rPr>
                <w:rFonts w:ascii="Calibri" w:eastAsia="Calibri" w:hAnsi="Calibri" w:cs="Arial"/>
                <w:bCs/>
              </w:rPr>
              <w:t>a</w:t>
            </w:r>
            <w:proofErr w:type="gramEnd"/>
            <w:r w:rsidRPr="005D0040">
              <w:rPr>
                <w:rFonts w:ascii="Calibri" w:eastAsia="Calibri" w:hAnsi="Calibri" w:cs="Arial"/>
                <w:bCs/>
              </w:rPr>
              <w:t xml:space="preserve"> HNC/HND through Pearson. The proposed foundation degree gives us the opportunity to create an industry specific, contemporary qualification that would stand out to both public and private organisations. </w:t>
            </w:r>
          </w:p>
          <w:p w14:paraId="1D359A08" w14:textId="77777777" w:rsidR="005D0040" w:rsidRPr="005D0040" w:rsidRDefault="005D0040" w:rsidP="005D0040">
            <w:pPr>
              <w:spacing w:line="276" w:lineRule="auto"/>
              <w:rPr>
                <w:rFonts w:ascii="Calibri" w:eastAsia="Calibri" w:hAnsi="Calibri" w:cs="Arial"/>
                <w:bCs/>
              </w:rPr>
            </w:pPr>
          </w:p>
          <w:p w14:paraId="2C62E07A" w14:textId="77777777" w:rsidR="005D0040" w:rsidRPr="005D0040" w:rsidRDefault="005D0040" w:rsidP="005D0040">
            <w:pPr>
              <w:spacing w:line="276" w:lineRule="auto"/>
              <w:rPr>
                <w:rFonts w:ascii="Calibri" w:eastAsia="Calibri" w:hAnsi="Calibri" w:cs="Arial"/>
                <w:bCs/>
              </w:rPr>
            </w:pPr>
            <w:r w:rsidRPr="005D0040">
              <w:rPr>
                <w:rFonts w:ascii="Calibri" w:eastAsia="Calibri" w:hAnsi="Calibri" w:cs="Arial"/>
                <w:bCs/>
              </w:rPr>
              <w:t xml:space="preserve">Given the experience of the current teaching team we are confident of minimal risk being associated with the learning, teaching and assessment or organisation and management of the proposed programme. Teachers who are responsible for the delivery of the programme each have their own background and industry </w:t>
            </w:r>
            <w:r w:rsidRPr="005D0040">
              <w:rPr>
                <w:rFonts w:ascii="Calibri" w:eastAsia="Calibri" w:hAnsi="Calibri" w:cs="Arial"/>
                <w:bCs/>
              </w:rPr>
              <w:lastRenderedPageBreak/>
              <w:t xml:space="preserve">experience in the public services, alongside considerable teaching experience. This would be the first time that the public service department will have offered a foundation pathway, therefore the unfamiliarity with the processes and expectations could be viewed as a risk. This risk is mitigated by the effective running and management of a Higher National Diploma and the current Level 6 top-up qualification now validated by the University of Hull and offered at the College. </w:t>
            </w:r>
          </w:p>
          <w:p w14:paraId="421FDB6A" w14:textId="42442E21" w:rsidR="005D0040" w:rsidRPr="005D0040" w:rsidRDefault="005D0040" w:rsidP="7E3D9642">
            <w:pPr>
              <w:spacing w:line="276" w:lineRule="auto"/>
              <w:rPr>
                <w:rFonts w:ascii="Calibri" w:eastAsia="Calibri" w:hAnsi="Calibri" w:cs="Arial"/>
              </w:rPr>
            </w:pPr>
          </w:p>
          <w:p w14:paraId="5B31408E" w14:textId="5F7909E9" w:rsidR="005D0040" w:rsidRPr="005D0040" w:rsidRDefault="44C57A64" w:rsidP="005D0040">
            <w:pPr>
              <w:spacing w:line="276" w:lineRule="auto"/>
              <w:rPr>
                <w:rFonts w:ascii="Calibri" w:eastAsia="Calibri" w:hAnsi="Calibri" w:cs="Arial"/>
              </w:rPr>
            </w:pPr>
            <w:r w:rsidRPr="0293266B">
              <w:rPr>
                <w:rFonts w:ascii="Calibri" w:eastAsia="Calibri" w:hAnsi="Calibri" w:cs="Arial"/>
              </w:rPr>
              <w:t>In addition,</w:t>
            </w:r>
            <w:r w:rsidR="005D0040" w:rsidRPr="0293266B">
              <w:rPr>
                <w:rFonts w:ascii="Calibri" w:eastAsia="Calibri" w:hAnsi="Calibri" w:cs="Arial"/>
              </w:rPr>
              <w:t xml:space="preserve"> the Conflict Management module has a heavy focus on practical assessment that is part of the scheme to enhance industry specific wider skill set development. This does however, pose a small risk dependant on the </w:t>
            </w:r>
            <w:proofErr w:type="gramStart"/>
            <w:r w:rsidR="005D0040" w:rsidRPr="0293266B">
              <w:rPr>
                <w:rFonts w:ascii="Calibri" w:eastAsia="Calibri" w:hAnsi="Calibri" w:cs="Arial"/>
              </w:rPr>
              <w:t>amount</w:t>
            </w:r>
            <w:proofErr w:type="gramEnd"/>
            <w:r w:rsidR="005D0040" w:rsidRPr="0293266B">
              <w:rPr>
                <w:rFonts w:ascii="Calibri" w:eastAsia="Calibri" w:hAnsi="Calibri" w:cs="Arial"/>
              </w:rPr>
              <w:t xml:space="preserve"> of students enrolled. It is envisaged that the practical assessment can incorporate three students per assessment; high student numbers would create a situation whereby the practical assessments could take considerable amount of time to complete. The wider programme is designed to ensure that personal development and professional practice is a key theme embedded, not only as core modules but also across modular delivery. In designing the modules and the wider programme, feedback, advice and guidance has been garnered from a range of employers including, but not limited to, the following; South Yorkshire Police, Rampton High Security Hospital, Voluntary Action Barnsley, REMEDI, Care UK, Wakefield Prison, Doncaster Prison. Through these external collaborations, work placements have been set up and agreements in principle have been discussed in relation to the professional support of the programme delivery and wider industry specific skillset development of students enrolled.</w:t>
            </w:r>
          </w:p>
          <w:p w14:paraId="0B8679A1" w14:textId="77777777" w:rsidR="005D0040" w:rsidRPr="005D0040" w:rsidRDefault="005D0040" w:rsidP="005D0040">
            <w:pPr>
              <w:spacing w:line="276" w:lineRule="auto"/>
              <w:rPr>
                <w:rFonts w:ascii="Calibri" w:eastAsia="Calibri" w:hAnsi="Calibri" w:cs="Arial"/>
              </w:rPr>
            </w:pPr>
          </w:p>
          <w:p w14:paraId="40F4DA7F" w14:textId="3C269279" w:rsidR="005D0040" w:rsidRPr="005D0040" w:rsidRDefault="005D0040" w:rsidP="005D0040">
            <w:pPr>
              <w:spacing w:line="276" w:lineRule="auto"/>
              <w:rPr>
                <w:rFonts w:ascii="Calibri" w:eastAsia="Calibri" w:hAnsi="Calibri" w:cs="Arial"/>
              </w:rPr>
            </w:pPr>
            <w:r w:rsidRPr="005D0040">
              <w:rPr>
                <w:rFonts w:ascii="Calibri" w:eastAsia="Calibri" w:hAnsi="Calibri" w:cs="Arial"/>
              </w:rPr>
              <w:t>The vast majority of Public Service staff have their own experiences working within the public service sector and integrate, where possible, the development of skills and qualities held in high regard by the said</w:t>
            </w:r>
            <w:r w:rsidR="00950E62">
              <w:rPr>
                <w:rFonts w:ascii="Calibri" w:eastAsia="Calibri" w:hAnsi="Calibri" w:cs="Arial"/>
              </w:rPr>
              <w:t xml:space="preserve"> organisations. The proposed </w:t>
            </w:r>
            <w:proofErr w:type="spellStart"/>
            <w:r w:rsidR="00950E62">
              <w:rPr>
                <w:rFonts w:ascii="Calibri" w:eastAsia="Calibri" w:hAnsi="Calibri" w:cs="Arial"/>
              </w:rPr>
              <w:t>FdSc</w:t>
            </w:r>
            <w:proofErr w:type="spellEnd"/>
            <w:r w:rsidRPr="005D0040">
              <w:rPr>
                <w:rFonts w:ascii="Calibri" w:eastAsia="Calibri" w:hAnsi="Calibri" w:cs="Arial"/>
              </w:rPr>
              <w:t xml:space="preserve"> qualification will allow students to develop further employability skills by applying innovative approaches that enhance service delivery and practice in a professional setting. </w:t>
            </w:r>
          </w:p>
          <w:p w14:paraId="0C6F1F25" w14:textId="77777777" w:rsidR="003C1C79" w:rsidRPr="003C1C79" w:rsidRDefault="003C1C79" w:rsidP="003C1C79">
            <w:pPr>
              <w:rPr>
                <w:rFonts w:ascii="Calibri" w:hAnsi="Calibri" w:cs="Arial"/>
              </w:rPr>
            </w:pPr>
          </w:p>
          <w:p w14:paraId="1E0A7C3A" w14:textId="77777777" w:rsidR="003C1C79" w:rsidRPr="003C1C79" w:rsidRDefault="003C1C79" w:rsidP="003C1C79">
            <w:pPr>
              <w:rPr>
                <w:rFonts w:ascii="Calibri" w:hAnsi="Calibri" w:cs="Arial"/>
              </w:rPr>
            </w:pPr>
          </w:p>
        </w:tc>
      </w:tr>
      <w:tr w:rsidR="003C1C79" w:rsidRPr="003C1C79" w14:paraId="5D569C74" w14:textId="77777777" w:rsidTr="7E3D9642">
        <w:tc>
          <w:tcPr>
            <w:tcW w:w="582" w:type="dxa"/>
            <w:shd w:val="clear" w:color="auto" w:fill="DEEAF6" w:themeFill="accent1" w:themeFillTint="33"/>
          </w:tcPr>
          <w:p w14:paraId="766C9DB1" w14:textId="77777777" w:rsidR="003C1C79" w:rsidRPr="003C1C79" w:rsidRDefault="003C1C79" w:rsidP="003C1C79">
            <w:pPr>
              <w:rPr>
                <w:rFonts w:ascii="Calibri" w:hAnsi="Calibri" w:cs="Arial"/>
                <w:b/>
                <w:bCs/>
              </w:rPr>
            </w:pPr>
            <w:r w:rsidRPr="003C1C79">
              <w:rPr>
                <w:rFonts w:ascii="Calibri" w:hAnsi="Calibri" w:cs="Arial"/>
                <w:b/>
                <w:bCs/>
              </w:rPr>
              <w:lastRenderedPageBreak/>
              <w:t>41</w:t>
            </w:r>
          </w:p>
        </w:tc>
        <w:tc>
          <w:tcPr>
            <w:tcW w:w="9761" w:type="dxa"/>
            <w:tcBorders>
              <w:bottom w:val="single" w:sz="4" w:space="0" w:color="auto"/>
            </w:tcBorders>
            <w:shd w:val="clear" w:color="auto" w:fill="DEEAF6" w:themeFill="accent1" w:themeFillTint="33"/>
          </w:tcPr>
          <w:p w14:paraId="3FEA8DC8" w14:textId="77777777" w:rsidR="003C1C79" w:rsidRPr="003C1C79" w:rsidRDefault="003C1C79" w:rsidP="003C1C79">
            <w:pPr>
              <w:rPr>
                <w:rFonts w:ascii="Calibri" w:hAnsi="Calibri" w:cs="Arial"/>
                <w:b/>
                <w:bCs/>
              </w:rPr>
            </w:pPr>
            <w:r w:rsidRPr="003C1C79">
              <w:rPr>
                <w:rFonts w:ascii="Calibri" w:hAnsi="Calibri" w:cs="Arial"/>
                <w:b/>
                <w:bCs/>
              </w:rPr>
              <w:t>Sensitive issues and safeguarding</w:t>
            </w:r>
            <w:r w:rsidRPr="003C1C79">
              <w:rPr>
                <w:rFonts w:ascii="Calibri" w:hAnsi="Calibri" w:cs="Arial"/>
                <w:b/>
                <w:bCs/>
              </w:rPr>
              <w:tab/>
            </w:r>
          </w:p>
          <w:p w14:paraId="244DFC83" w14:textId="77777777" w:rsidR="003C1C79" w:rsidRPr="003C1C79" w:rsidRDefault="003C1C79" w:rsidP="003C1C79">
            <w:pPr>
              <w:rPr>
                <w:rFonts w:ascii="Calibri" w:hAnsi="Calibri" w:cs="Arial"/>
                <w:i/>
                <w:iCs/>
              </w:rPr>
            </w:pPr>
            <w:r w:rsidRPr="003C1C79">
              <w:rPr>
                <w:rFonts w:ascii="Calibri" w:hAnsi="Calibri" w:cs="Arial"/>
                <w:i/>
                <w:iCs/>
              </w:rPr>
              <w:t>Universities develop and deliver programmes which deal with issues that may be sensitive or require students to explore issues which may be potentially controversial, for example relating to child abuse, sexual violence, radicalisation and terrorism.  As with research, our institutional duty of care extends to all involved in learning and teaching and all related activities which staff and students may engage with.  Please highlight any relevant issues that relate to content, teaching methods and assessment and state how they are to be addressed to ensure a safe environment is maintained for all concerned.</w:t>
            </w:r>
          </w:p>
          <w:p w14:paraId="5EDCF2AC" w14:textId="77777777" w:rsidR="003C1C79" w:rsidRPr="003C1C79" w:rsidRDefault="003C1C79" w:rsidP="003C1C79">
            <w:pPr>
              <w:rPr>
                <w:rFonts w:ascii="Calibri" w:hAnsi="Calibri" w:cs="Arial"/>
              </w:rPr>
            </w:pPr>
          </w:p>
        </w:tc>
      </w:tr>
      <w:tr w:rsidR="003C1C79" w:rsidRPr="003C1C79" w14:paraId="51DA05D9" w14:textId="77777777" w:rsidTr="7E3D9642">
        <w:tc>
          <w:tcPr>
            <w:tcW w:w="582" w:type="dxa"/>
            <w:shd w:val="clear" w:color="auto" w:fill="auto"/>
          </w:tcPr>
          <w:p w14:paraId="5EBD0487" w14:textId="77777777" w:rsidR="003C1C79" w:rsidRPr="003C1C79" w:rsidRDefault="003C1C79" w:rsidP="003C1C79">
            <w:pPr>
              <w:rPr>
                <w:rFonts w:ascii="Calibri" w:hAnsi="Calibri" w:cs="Arial"/>
                <w:b/>
                <w:bCs/>
              </w:rPr>
            </w:pPr>
          </w:p>
        </w:tc>
        <w:tc>
          <w:tcPr>
            <w:tcW w:w="9761" w:type="dxa"/>
            <w:shd w:val="clear" w:color="auto" w:fill="auto"/>
          </w:tcPr>
          <w:p w14:paraId="14638896" w14:textId="795D6EF6" w:rsidR="003C1C79" w:rsidRPr="003C1C79" w:rsidRDefault="003C1C79" w:rsidP="003C1C79">
            <w:pPr>
              <w:tabs>
                <w:tab w:val="left" w:pos="4730"/>
              </w:tabs>
              <w:rPr>
                <w:rFonts w:ascii="Calibri" w:hAnsi="Calibri" w:cs="Arial"/>
              </w:rPr>
            </w:pPr>
            <w:r w:rsidRPr="003C1C79">
              <w:rPr>
                <w:rFonts w:ascii="Calibri" w:hAnsi="Calibri" w:cs="Arial"/>
              </w:rPr>
              <w:t xml:space="preserve">Some areas of </w:t>
            </w:r>
            <w:r w:rsidR="005D0040">
              <w:rPr>
                <w:rFonts w:ascii="Calibri" w:hAnsi="Calibri" w:cs="Arial"/>
              </w:rPr>
              <w:t xml:space="preserve">applied industry experience </w:t>
            </w:r>
            <w:r w:rsidRPr="003C1C79">
              <w:rPr>
                <w:rFonts w:ascii="Calibri" w:hAnsi="Calibri" w:cs="Arial"/>
              </w:rPr>
              <w:t>could include working with vulnerable adults/children, therefore a DBS check may be required to gain access to these areas. The safeguarding of students is also of a high priority, as again some areas of project work could be around drugs and alcohol misuse, homelessness, marginalisation, rehabilitation of offenders etc. It will be the duty of the College to ensure that all students are shadowed by an appropriately qualified member of staff within the placement orga</w:t>
            </w:r>
            <w:r w:rsidR="00950E62">
              <w:rPr>
                <w:rFonts w:ascii="Calibri" w:hAnsi="Calibri" w:cs="Arial"/>
              </w:rPr>
              <w:t>nisation while the work experience</w:t>
            </w:r>
            <w:r w:rsidRPr="003C1C79">
              <w:rPr>
                <w:rFonts w:ascii="Calibri" w:hAnsi="Calibri" w:cs="Arial"/>
              </w:rPr>
              <w:t xml:space="preserve"> takes place. </w:t>
            </w:r>
            <w:r w:rsidR="00950E62">
              <w:rPr>
                <w:rFonts w:ascii="Calibri" w:hAnsi="Calibri" w:cs="Arial"/>
              </w:rPr>
              <w:t xml:space="preserve">A robust risk assessment will be developed in collaboration with organisations who take part, these will be individualistic and reflective of the risks associated with each area. The safeguarding of students is of the highest priority, where a stringent risk assessment cannot be developed, students will be unable to participate. </w:t>
            </w:r>
          </w:p>
          <w:p w14:paraId="497B984A" w14:textId="77777777" w:rsidR="003C1C79" w:rsidRPr="003C1C79" w:rsidRDefault="003C1C79" w:rsidP="003C1C79">
            <w:pPr>
              <w:tabs>
                <w:tab w:val="left" w:pos="4730"/>
              </w:tabs>
              <w:rPr>
                <w:rFonts w:ascii="Calibri" w:hAnsi="Calibri" w:cs="Arial"/>
              </w:rPr>
            </w:pPr>
          </w:p>
          <w:p w14:paraId="39C2BD12" w14:textId="5C353480" w:rsidR="678D491F" w:rsidRDefault="678D491F" w:rsidP="65BEA904">
            <w:pPr>
              <w:rPr>
                <w:rFonts w:ascii="Calibri" w:hAnsi="Calibri" w:cs="Arial"/>
              </w:rPr>
            </w:pPr>
            <w:r w:rsidRPr="7E3D9642">
              <w:rPr>
                <w:rFonts w:ascii="Calibri" w:hAnsi="Calibri" w:cs="Arial"/>
              </w:rPr>
              <w:t>Each step taken to ensure safety are firmly supported through robust safeguarding</w:t>
            </w:r>
            <w:r w:rsidR="1CCB76EA" w:rsidRPr="7E3D9642">
              <w:rPr>
                <w:rFonts w:ascii="Calibri" w:hAnsi="Calibri" w:cs="Arial"/>
              </w:rPr>
              <w:t xml:space="preserve"> policies and procedures such as:</w:t>
            </w:r>
          </w:p>
          <w:p w14:paraId="15DABD9C" w14:textId="0176D617" w:rsidR="65BEA904" w:rsidRDefault="65BEA904" w:rsidP="65BEA904">
            <w:pPr>
              <w:rPr>
                <w:rFonts w:ascii="Calibri" w:hAnsi="Calibri" w:cs="Arial"/>
              </w:rPr>
            </w:pPr>
          </w:p>
          <w:p w14:paraId="379735AB" w14:textId="1F3D1BE7" w:rsidR="1CCB76EA" w:rsidRDefault="1CCB76EA" w:rsidP="65BEA904">
            <w:pPr>
              <w:rPr>
                <w:rFonts w:ascii="Calibri" w:hAnsi="Calibri" w:cs="Arial"/>
              </w:rPr>
            </w:pPr>
            <w:r w:rsidRPr="7E3D9642">
              <w:rPr>
                <w:rFonts w:ascii="Calibri" w:hAnsi="Calibri" w:cs="Arial"/>
              </w:rPr>
              <w:t>Work Placement/Experience Safety and Vetting Policy and Procedure</w:t>
            </w:r>
          </w:p>
          <w:p w14:paraId="0F8871AA" w14:textId="0EDB4AF5" w:rsidR="1CCB76EA" w:rsidRDefault="1CCB76EA" w:rsidP="65BEA904">
            <w:pPr>
              <w:rPr>
                <w:rFonts w:ascii="Calibri" w:hAnsi="Calibri" w:cs="Arial"/>
              </w:rPr>
            </w:pPr>
            <w:r w:rsidRPr="7E3D9642">
              <w:rPr>
                <w:rFonts w:ascii="Calibri" w:hAnsi="Calibri" w:cs="Arial"/>
              </w:rPr>
              <w:lastRenderedPageBreak/>
              <w:t>Safeguarding Policy and Procedure</w:t>
            </w:r>
          </w:p>
          <w:p w14:paraId="120296EF" w14:textId="24AAE259" w:rsidR="1CCB76EA" w:rsidRDefault="1CCB76EA" w:rsidP="65BEA904">
            <w:pPr>
              <w:rPr>
                <w:rFonts w:ascii="Calibri" w:hAnsi="Calibri" w:cs="Arial"/>
              </w:rPr>
            </w:pPr>
            <w:r w:rsidRPr="7E3D9642">
              <w:rPr>
                <w:rFonts w:ascii="Calibri" w:hAnsi="Calibri" w:cs="Arial"/>
              </w:rPr>
              <w:t>Trips and Visits Policy</w:t>
            </w:r>
          </w:p>
          <w:p w14:paraId="6F81D552" w14:textId="6CEBA482" w:rsidR="1CCB76EA" w:rsidRDefault="1CCB76EA" w:rsidP="65BEA904">
            <w:pPr>
              <w:rPr>
                <w:rFonts w:ascii="Calibri" w:hAnsi="Calibri" w:cs="Arial"/>
              </w:rPr>
            </w:pPr>
            <w:r w:rsidRPr="7E3D9642">
              <w:rPr>
                <w:rFonts w:ascii="Calibri" w:hAnsi="Calibri" w:cs="Arial"/>
              </w:rPr>
              <w:t>Whistleblowing Policy</w:t>
            </w:r>
          </w:p>
          <w:p w14:paraId="752840D5" w14:textId="453B7338" w:rsidR="1CCB76EA" w:rsidRDefault="1CCB76EA" w:rsidP="65BEA904">
            <w:pPr>
              <w:rPr>
                <w:rFonts w:ascii="Calibri" w:hAnsi="Calibri" w:cs="Arial"/>
              </w:rPr>
            </w:pPr>
            <w:r w:rsidRPr="7E3D9642">
              <w:rPr>
                <w:rFonts w:ascii="Calibri" w:hAnsi="Calibri" w:cs="Arial"/>
              </w:rPr>
              <w:t>PREVENT Policy</w:t>
            </w:r>
          </w:p>
          <w:p w14:paraId="200A9A9C" w14:textId="77777777" w:rsidR="003C1C79" w:rsidRPr="003C1C79" w:rsidRDefault="003C1C79" w:rsidP="003C1C79">
            <w:pPr>
              <w:tabs>
                <w:tab w:val="left" w:pos="4730"/>
              </w:tabs>
              <w:rPr>
                <w:rFonts w:ascii="Calibri" w:hAnsi="Calibri" w:cs="Arial"/>
              </w:rPr>
            </w:pPr>
          </w:p>
        </w:tc>
      </w:tr>
      <w:tr w:rsidR="003C1C79" w:rsidRPr="003C1C79" w14:paraId="5C87817D" w14:textId="77777777" w:rsidTr="7E3D9642">
        <w:tc>
          <w:tcPr>
            <w:tcW w:w="582" w:type="dxa"/>
            <w:shd w:val="clear" w:color="auto" w:fill="DEEAF6" w:themeFill="accent1" w:themeFillTint="33"/>
          </w:tcPr>
          <w:p w14:paraId="341F31FF" w14:textId="77777777" w:rsidR="003C1C79" w:rsidRPr="003C1C79" w:rsidRDefault="003C1C79" w:rsidP="003C1C79">
            <w:pPr>
              <w:rPr>
                <w:rFonts w:ascii="Calibri" w:hAnsi="Calibri" w:cs="Arial"/>
                <w:b/>
                <w:bCs/>
              </w:rPr>
            </w:pPr>
            <w:r w:rsidRPr="003C1C79">
              <w:rPr>
                <w:rFonts w:ascii="Calibri" w:hAnsi="Calibri" w:cs="Arial"/>
                <w:b/>
                <w:bCs/>
              </w:rPr>
              <w:lastRenderedPageBreak/>
              <w:t>42</w:t>
            </w:r>
          </w:p>
        </w:tc>
        <w:tc>
          <w:tcPr>
            <w:tcW w:w="9761" w:type="dxa"/>
            <w:shd w:val="clear" w:color="auto" w:fill="DEEAF6" w:themeFill="accent1" w:themeFillTint="33"/>
          </w:tcPr>
          <w:p w14:paraId="2BCDC726" w14:textId="77777777" w:rsidR="003C1C79" w:rsidRPr="003C1C79" w:rsidRDefault="003C1C79" w:rsidP="003C1C79">
            <w:pPr>
              <w:tabs>
                <w:tab w:val="left" w:pos="4730"/>
              </w:tabs>
              <w:rPr>
                <w:rFonts w:ascii="Calibri" w:hAnsi="Calibri" w:cs="Arial"/>
                <w:b/>
              </w:rPr>
            </w:pPr>
            <w:r w:rsidRPr="003C1C79">
              <w:rPr>
                <w:rFonts w:ascii="Calibri" w:hAnsi="Calibri" w:cs="Arial"/>
                <w:b/>
              </w:rPr>
              <w:t>Other information/programme special features</w:t>
            </w:r>
            <w:r w:rsidRPr="003C1C79">
              <w:rPr>
                <w:rFonts w:ascii="Calibri" w:hAnsi="Calibri" w:cs="Arial"/>
                <w:b/>
              </w:rPr>
              <w:tab/>
            </w:r>
          </w:p>
          <w:p w14:paraId="105DC989" w14:textId="77777777" w:rsidR="003C1C79" w:rsidRPr="003C1C79" w:rsidRDefault="003C1C79" w:rsidP="003C1C79">
            <w:pPr>
              <w:rPr>
                <w:rFonts w:ascii="Calibri" w:hAnsi="Calibri" w:cs="Arial"/>
                <w:i/>
                <w:iCs/>
              </w:rPr>
            </w:pPr>
            <w:r w:rsidRPr="003C1C79">
              <w:rPr>
                <w:rFonts w:ascii="Calibri" w:hAnsi="Calibri" w:cs="Arial"/>
                <w:i/>
                <w:iCs/>
              </w:rPr>
              <w:t xml:space="preserve">Please provide any other information about these programmes not included above. This may include information about field trips and their arrangements, special opportunities on offer for students (e.g. forest </w:t>
            </w:r>
            <w:proofErr w:type="gramStart"/>
            <w:r w:rsidRPr="003C1C79">
              <w:rPr>
                <w:rFonts w:ascii="Calibri" w:hAnsi="Calibri" w:cs="Arial"/>
                <w:i/>
                <w:iCs/>
              </w:rPr>
              <w:t>schools</w:t>
            </w:r>
            <w:proofErr w:type="gramEnd"/>
            <w:r w:rsidRPr="003C1C79">
              <w:rPr>
                <w:rFonts w:ascii="Calibri" w:hAnsi="Calibri" w:cs="Arial"/>
                <w:i/>
                <w:iCs/>
              </w:rPr>
              <w:t xml:space="preserve"> qualifications) and specific student support arrangements associated with these programmes. </w:t>
            </w:r>
          </w:p>
          <w:p w14:paraId="7909403E" w14:textId="77777777" w:rsidR="003C1C79" w:rsidRPr="003C1C79" w:rsidRDefault="003C1C79" w:rsidP="003C1C79">
            <w:pPr>
              <w:rPr>
                <w:rFonts w:ascii="Calibri" w:hAnsi="Calibri" w:cs="Arial"/>
              </w:rPr>
            </w:pPr>
          </w:p>
          <w:p w14:paraId="72F2828E" w14:textId="77777777" w:rsidR="003C1C79" w:rsidRPr="003C1C79" w:rsidRDefault="003C1C79" w:rsidP="003C1C79">
            <w:pPr>
              <w:tabs>
                <w:tab w:val="left" w:pos="4730"/>
              </w:tabs>
              <w:rPr>
                <w:rFonts w:ascii="Calibri" w:hAnsi="Calibri" w:cs="Arial"/>
                <w:b/>
              </w:rPr>
            </w:pPr>
          </w:p>
        </w:tc>
      </w:tr>
      <w:tr w:rsidR="003C1C79" w:rsidRPr="003C1C79" w14:paraId="1BA59F80" w14:textId="77777777" w:rsidTr="7E3D9642">
        <w:tc>
          <w:tcPr>
            <w:tcW w:w="582" w:type="dxa"/>
          </w:tcPr>
          <w:p w14:paraId="557F74A5" w14:textId="77777777" w:rsidR="003C1C79" w:rsidRPr="003C1C79" w:rsidRDefault="003C1C79" w:rsidP="003C1C79">
            <w:pPr>
              <w:rPr>
                <w:rFonts w:ascii="Calibri" w:hAnsi="Calibri" w:cs="Arial"/>
              </w:rPr>
            </w:pPr>
          </w:p>
        </w:tc>
        <w:tc>
          <w:tcPr>
            <w:tcW w:w="9761" w:type="dxa"/>
          </w:tcPr>
          <w:p w14:paraId="15AACEC9" w14:textId="4628A522" w:rsidR="003C1C79" w:rsidRPr="003C1C79" w:rsidRDefault="003C1C79" w:rsidP="003C1C79">
            <w:pPr>
              <w:rPr>
                <w:rFonts w:ascii="Calibri" w:hAnsi="Calibri" w:cs="Arial"/>
              </w:rPr>
            </w:pPr>
            <w:r w:rsidRPr="0293266B">
              <w:rPr>
                <w:rFonts w:ascii="Calibri" w:hAnsi="Calibri" w:cs="Arial"/>
              </w:rPr>
              <w:t>Student experience within the department is acknowledged as a key driver for success and</w:t>
            </w:r>
            <w:r w:rsidR="57E79752" w:rsidRPr="0293266B">
              <w:rPr>
                <w:rFonts w:ascii="Calibri" w:hAnsi="Calibri" w:cs="Arial"/>
              </w:rPr>
              <w:t xml:space="preserve"> a</w:t>
            </w:r>
            <w:r w:rsidRPr="0293266B">
              <w:rPr>
                <w:rFonts w:ascii="Calibri" w:hAnsi="Calibri" w:cs="Arial"/>
              </w:rPr>
              <w:t xml:space="preserve"> priority area. As a smaller institution, we are able to offer a higher staff-student ratio than typical HEIs. Staff operate a relatively ‘open-door’ policy. Each student is assigned a personal tutor (typically the HE Pathway Leader) they also now have a tutorial member of staff assigned to the course who oversees their personal, professional and pastoral journey whilst at the College. Each student group have weekly tutorials built into their timetable (integrated curriculum approach); sessions may take the form of whole-group, small-group, 1-1s or guest speakers. Students also have access to</w:t>
            </w:r>
            <w:r w:rsidR="3A476913" w:rsidRPr="0293266B">
              <w:rPr>
                <w:rFonts w:ascii="Calibri" w:hAnsi="Calibri" w:cs="Arial"/>
              </w:rPr>
              <w:t xml:space="preserve"> a</w:t>
            </w:r>
            <w:r w:rsidRPr="0293266B">
              <w:rPr>
                <w:rFonts w:ascii="Calibri" w:hAnsi="Calibri" w:cs="Arial"/>
              </w:rPr>
              <w:t xml:space="preserve"> Tutorial Team Leader and Learning Mentors from the department on a weekly basis, in addition to weekly slots available with our Graduate Teacher to support study skills. </w:t>
            </w:r>
          </w:p>
          <w:p w14:paraId="54CBBDA0" w14:textId="77777777" w:rsidR="003C1C79" w:rsidRPr="003C1C79" w:rsidRDefault="003C1C79" w:rsidP="003C1C79">
            <w:pPr>
              <w:rPr>
                <w:rFonts w:ascii="Calibri" w:hAnsi="Calibri" w:cs="Arial"/>
              </w:rPr>
            </w:pPr>
          </w:p>
          <w:p w14:paraId="27367D57" w14:textId="66B96B42" w:rsidR="003C1C79" w:rsidRPr="003C1C79" w:rsidRDefault="003C1C79" w:rsidP="003C1C79">
            <w:pPr>
              <w:rPr>
                <w:rFonts w:ascii="Calibri" w:hAnsi="Calibri" w:cs="Arial"/>
              </w:rPr>
            </w:pPr>
            <w:r w:rsidRPr="0293266B">
              <w:rPr>
                <w:rFonts w:ascii="Calibri" w:hAnsi="Calibri" w:cs="Arial"/>
              </w:rPr>
              <w:t>The Public Service team offer a structured transit</w:t>
            </w:r>
            <w:r w:rsidR="005D0040" w:rsidRPr="0293266B">
              <w:rPr>
                <w:rFonts w:ascii="Calibri" w:hAnsi="Calibri" w:cs="Arial"/>
              </w:rPr>
              <w:t xml:space="preserve">ion programme to support level 3 to 4 and 4 to 5 </w:t>
            </w:r>
            <w:r w:rsidR="129A60E3" w:rsidRPr="0293266B">
              <w:rPr>
                <w:rFonts w:ascii="Calibri" w:hAnsi="Calibri" w:cs="Arial"/>
              </w:rPr>
              <w:t>t</w:t>
            </w:r>
            <w:r w:rsidRPr="0293266B">
              <w:rPr>
                <w:rFonts w:ascii="Calibri" w:hAnsi="Calibri" w:cs="Arial"/>
              </w:rPr>
              <w:t>ransition. This takes place following the Easter break (in the timetable) and over the Summer. Four dates are decided where half-day activities take place at the University to support students in their transitions over the Summer. Both internal and external applicants are offered this opportunity. Sessions will focus upon k</w:t>
            </w:r>
            <w:r w:rsidR="00BC2E94" w:rsidRPr="0293266B">
              <w:rPr>
                <w:rFonts w:ascii="Calibri" w:hAnsi="Calibri" w:cs="Arial"/>
              </w:rPr>
              <w:t>ey topics and modules at specific levels.</w:t>
            </w:r>
            <w:r w:rsidRPr="0293266B">
              <w:rPr>
                <w:rFonts w:ascii="Calibri" w:hAnsi="Calibri" w:cs="Arial"/>
              </w:rPr>
              <w:t xml:space="preserve"> </w:t>
            </w:r>
          </w:p>
          <w:p w14:paraId="707340C1" w14:textId="77777777" w:rsidR="003C1C79" w:rsidRPr="003C1C79" w:rsidRDefault="003C1C79" w:rsidP="003C1C79">
            <w:pPr>
              <w:rPr>
                <w:rFonts w:ascii="Calibri" w:hAnsi="Calibri" w:cs="Arial"/>
              </w:rPr>
            </w:pPr>
          </w:p>
          <w:p w14:paraId="10881744" w14:textId="77777777" w:rsidR="003C1C79" w:rsidRPr="003C1C79" w:rsidRDefault="003C1C79" w:rsidP="003C1C79">
            <w:pPr>
              <w:rPr>
                <w:rFonts w:ascii="Calibri" w:hAnsi="Calibri" w:cs="Arial"/>
              </w:rPr>
            </w:pPr>
            <w:r w:rsidRPr="003C1C79">
              <w:rPr>
                <w:rFonts w:ascii="Calibri" w:hAnsi="Calibri" w:cs="Arial"/>
              </w:rPr>
              <w:t>The following people have also supported the programme development. They have agreed to engage in the teaching, learning and assessment by, for example, offering to deliver guest lectures or act as speakers:</w:t>
            </w:r>
          </w:p>
          <w:p w14:paraId="4FF13596" w14:textId="77777777" w:rsidR="003C1C79" w:rsidRPr="003C1C79" w:rsidRDefault="003C1C79" w:rsidP="003C1C79">
            <w:pPr>
              <w:rPr>
                <w:rFonts w:ascii="Calibri" w:hAnsi="Calibri" w:cs="Arial"/>
              </w:rPr>
            </w:pPr>
          </w:p>
          <w:p w14:paraId="73A1A9EF" w14:textId="77777777" w:rsidR="003C1C79" w:rsidRPr="003C1C79" w:rsidRDefault="003C1C79" w:rsidP="003C1C79">
            <w:pPr>
              <w:rPr>
                <w:rFonts w:ascii="Calibri" w:hAnsi="Calibri" w:cs="Arial"/>
              </w:rPr>
            </w:pPr>
            <w:r w:rsidRPr="003C1C79">
              <w:rPr>
                <w:rFonts w:ascii="Calibri" w:hAnsi="Calibri" w:cs="Arial"/>
              </w:rPr>
              <w:t>Brian Pashley – Senior Counter Terrorism Advisor South Yorkshire Police</w:t>
            </w:r>
          </w:p>
          <w:p w14:paraId="1C012BFD" w14:textId="77777777" w:rsidR="003C1C79" w:rsidRPr="003C1C79" w:rsidRDefault="003C1C79" w:rsidP="003C1C79">
            <w:pPr>
              <w:rPr>
                <w:rFonts w:ascii="Calibri" w:hAnsi="Calibri" w:cs="Arial"/>
              </w:rPr>
            </w:pPr>
            <w:r w:rsidRPr="003C1C79">
              <w:rPr>
                <w:rFonts w:ascii="Calibri" w:hAnsi="Calibri" w:cs="Arial"/>
              </w:rPr>
              <w:t>Martina Griffiths – Senior Manager Rampton High Security Hospital</w:t>
            </w:r>
          </w:p>
          <w:p w14:paraId="74014D9E" w14:textId="77777777" w:rsidR="003C1C79" w:rsidRPr="003C1C79" w:rsidRDefault="003C1C79" w:rsidP="003C1C79">
            <w:pPr>
              <w:rPr>
                <w:rFonts w:ascii="Calibri" w:hAnsi="Calibri" w:cs="Arial"/>
              </w:rPr>
            </w:pPr>
            <w:r w:rsidRPr="003C1C79">
              <w:rPr>
                <w:rFonts w:ascii="Calibri" w:hAnsi="Calibri" w:cs="Arial"/>
              </w:rPr>
              <w:t>Darrel McPherson - Forensic Investigator</w:t>
            </w:r>
          </w:p>
          <w:p w14:paraId="710B95E4" w14:textId="77777777" w:rsidR="003C1C79" w:rsidRDefault="005D0040" w:rsidP="003C1C79">
            <w:pPr>
              <w:rPr>
                <w:rFonts w:ascii="Calibri" w:hAnsi="Calibri" w:cs="Arial"/>
              </w:rPr>
            </w:pPr>
            <w:r>
              <w:rPr>
                <w:rFonts w:ascii="Calibri" w:hAnsi="Calibri" w:cs="Arial"/>
              </w:rPr>
              <w:t xml:space="preserve">Leigh </w:t>
            </w:r>
            <w:proofErr w:type="spellStart"/>
            <w:r>
              <w:rPr>
                <w:rFonts w:ascii="Calibri" w:hAnsi="Calibri" w:cs="Arial"/>
              </w:rPr>
              <w:t>Humpleby</w:t>
            </w:r>
            <w:proofErr w:type="spellEnd"/>
            <w:r>
              <w:rPr>
                <w:rFonts w:ascii="Calibri" w:hAnsi="Calibri" w:cs="Arial"/>
              </w:rPr>
              <w:t xml:space="preserve"> – Head of Healthcare </w:t>
            </w:r>
            <w:r w:rsidR="00BC2E94">
              <w:rPr>
                <w:rFonts w:ascii="Calibri" w:hAnsi="Calibri" w:cs="Arial"/>
              </w:rPr>
              <w:t>Wakefield Prison</w:t>
            </w:r>
          </w:p>
          <w:p w14:paraId="64823074" w14:textId="77777777" w:rsidR="00BC2E94" w:rsidRDefault="00BC2E94" w:rsidP="003C1C79">
            <w:pPr>
              <w:rPr>
                <w:rFonts w:ascii="Calibri" w:hAnsi="Calibri" w:cs="Arial"/>
              </w:rPr>
            </w:pPr>
            <w:r>
              <w:rPr>
                <w:rFonts w:ascii="Calibri" w:hAnsi="Calibri" w:cs="Arial"/>
              </w:rPr>
              <w:t>Steven Johnson – Wakefield Prison Assistant Governor.</w:t>
            </w:r>
          </w:p>
          <w:p w14:paraId="7189D03E" w14:textId="77777777" w:rsidR="00BC2E94" w:rsidRDefault="00BC2E94" w:rsidP="003C1C79">
            <w:pPr>
              <w:rPr>
                <w:rFonts w:ascii="Calibri" w:hAnsi="Calibri" w:cs="Arial"/>
              </w:rPr>
            </w:pPr>
          </w:p>
          <w:p w14:paraId="4F06CF43" w14:textId="77777777" w:rsidR="00BC2E94" w:rsidRDefault="00BC2E94" w:rsidP="003C1C79">
            <w:pPr>
              <w:rPr>
                <w:rFonts w:ascii="Calibri" w:hAnsi="Calibri" w:cs="Arial"/>
              </w:rPr>
            </w:pPr>
            <w:r>
              <w:rPr>
                <w:rFonts w:ascii="Calibri" w:hAnsi="Calibri" w:cs="Arial"/>
              </w:rPr>
              <w:t xml:space="preserve">Strong, continuous working relationships are also present with Doncaster Prison who are currently facilitating work placements with our students. West Yorkshire Police routinely facilitate public order riot training sessions with our students, while south Yorkshire Police regularly require assistance in their counter terrorism training in which our students volunteer. </w:t>
            </w:r>
          </w:p>
          <w:p w14:paraId="534A172E" w14:textId="77777777" w:rsidR="00BC2E94" w:rsidRPr="003C1C79" w:rsidRDefault="00BC2E94" w:rsidP="003C1C79">
            <w:pPr>
              <w:rPr>
                <w:rFonts w:ascii="Calibri" w:hAnsi="Calibri" w:cs="Arial"/>
              </w:rPr>
            </w:pPr>
          </w:p>
          <w:p w14:paraId="5C681162" w14:textId="51470681" w:rsidR="003C1C79" w:rsidRPr="003C1C79" w:rsidRDefault="003C1C79" w:rsidP="003C1C79">
            <w:pPr>
              <w:rPr>
                <w:rFonts w:ascii="Calibri" w:hAnsi="Calibri" w:cs="Arial"/>
              </w:rPr>
            </w:pPr>
            <w:r w:rsidRPr="7E3D9642">
              <w:rPr>
                <w:rFonts w:ascii="Calibri" w:hAnsi="Calibri" w:cs="Arial"/>
              </w:rPr>
              <w:t xml:space="preserve">Barnsley College also offer personalised study skills sessions for all students enrolled to HE level programmes through our library team. Each student is entitled to </w:t>
            </w:r>
            <w:r w:rsidR="00DD64FD" w:rsidRPr="7E3D9642">
              <w:rPr>
                <w:rFonts w:ascii="Calibri" w:hAnsi="Calibri" w:cs="Arial"/>
              </w:rPr>
              <w:t>1-hour</w:t>
            </w:r>
            <w:r w:rsidRPr="7E3D9642">
              <w:rPr>
                <w:rFonts w:ascii="Calibri" w:hAnsi="Calibri" w:cs="Arial"/>
              </w:rPr>
              <w:t xml:space="preserve"> support sessions weekly.</w:t>
            </w:r>
          </w:p>
          <w:p w14:paraId="1F6FB5FE" w14:textId="77777777" w:rsidR="003C1C79" w:rsidRPr="003C1C79" w:rsidRDefault="003C1C79" w:rsidP="003C1C79">
            <w:pPr>
              <w:rPr>
                <w:rFonts w:ascii="Calibri" w:hAnsi="Calibri" w:cs="Arial"/>
              </w:rPr>
            </w:pPr>
          </w:p>
        </w:tc>
      </w:tr>
      <w:tr w:rsidR="003C1C79" w:rsidRPr="003C1C79" w14:paraId="012B462F" w14:textId="77777777" w:rsidTr="7E3D9642">
        <w:tc>
          <w:tcPr>
            <w:tcW w:w="582" w:type="dxa"/>
            <w:tcBorders>
              <w:bottom w:val="single" w:sz="4" w:space="0" w:color="auto"/>
            </w:tcBorders>
            <w:shd w:val="clear" w:color="auto" w:fill="9CC2E5" w:themeFill="accent1" w:themeFillTint="99"/>
          </w:tcPr>
          <w:p w14:paraId="3BE4BD41"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C</w:t>
            </w:r>
          </w:p>
        </w:tc>
        <w:tc>
          <w:tcPr>
            <w:tcW w:w="9761" w:type="dxa"/>
            <w:tcBorders>
              <w:bottom w:val="single" w:sz="4" w:space="0" w:color="auto"/>
            </w:tcBorders>
            <w:shd w:val="clear" w:color="auto" w:fill="9CC2E5" w:themeFill="accent1" w:themeFillTint="99"/>
          </w:tcPr>
          <w:p w14:paraId="513D3297"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RECRUITMENT AND ADMISSIONS INFORMATION</w:t>
            </w:r>
          </w:p>
          <w:p w14:paraId="33CAABBD" w14:textId="77777777" w:rsidR="003C1C79" w:rsidRPr="003C1C79" w:rsidRDefault="003C1C79" w:rsidP="003C1C79">
            <w:pPr>
              <w:rPr>
                <w:rFonts w:ascii="Calibri" w:hAnsi="Calibri" w:cs="Arial"/>
                <w:b/>
                <w:sz w:val="28"/>
                <w:szCs w:val="28"/>
              </w:rPr>
            </w:pPr>
          </w:p>
        </w:tc>
      </w:tr>
      <w:tr w:rsidR="003C1C79" w:rsidRPr="003C1C79" w14:paraId="50E4DF41" w14:textId="77777777" w:rsidTr="7E3D9642">
        <w:tc>
          <w:tcPr>
            <w:tcW w:w="582" w:type="dxa"/>
            <w:shd w:val="clear" w:color="auto" w:fill="DEEAF6" w:themeFill="accent1" w:themeFillTint="33"/>
          </w:tcPr>
          <w:p w14:paraId="7430285A" w14:textId="77777777" w:rsidR="003C1C79" w:rsidRPr="003C1C79" w:rsidRDefault="003C1C79" w:rsidP="003C1C79">
            <w:pPr>
              <w:rPr>
                <w:rFonts w:ascii="Calibri" w:hAnsi="Calibri" w:cs="Arial"/>
                <w:b/>
                <w:bCs/>
              </w:rPr>
            </w:pPr>
            <w:r w:rsidRPr="003C1C79">
              <w:rPr>
                <w:rFonts w:ascii="Calibri" w:hAnsi="Calibri" w:cs="Arial"/>
                <w:b/>
                <w:bCs/>
              </w:rPr>
              <w:t>43</w:t>
            </w:r>
          </w:p>
        </w:tc>
        <w:tc>
          <w:tcPr>
            <w:tcW w:w="9761" w:type="dxa"/>
            <w:shd w:val="clear" w:color="auto" w:fill="DEEAF6" w:themeFill="accent1" w:themeFillTint="33"/>
          </w:tcPr>
          <w:p w14:paraId="7688F623" w14:textId="77777777" w:rsidR="003C1C79" w:rsidRPr="003C1C79" w:rsidRDefault="003C1C79" w:rsidP="003C1C79">
            <w:pPr>
              <w:rPr>
                <w:rFonts w:ascii="Calibri" w:hAnsi="Calibri" w:cs="Arial"/>
                <w:b/>
              </w:rPr>
            </w:pPr>
            <w:r w:rsidRPr="003C1C79">
              <w:rPr>
                <w:rFonts w:ascii="Calibri" w:hAnsi="Calibri" w:cs="Arial"/>
                <w:b/>
              </w:rPr>
              <w:t>Proposed marketing strategies</w:t>
            </w:r>
          </w:p>
          <w:p w14:paraId="7F57823D" w14:textId="77777777" w:rsidR="003C1C79" w:rsidRPr="003C1C79" w:rsidRDefault="003C1C79" w:rsidP="003C1C79">
            <w:pPr>
              <w:rPr>
                <w:rFonts w:ascii="Calibri" w:hAnsi="Calibri" w:cs="Arial"/>
                <w:i/>
              </w:rPr>
            </w:pPr>
            <w:r w:rsidRPr="003C1C79">
              <w:rPr>
                <w:rFonts w:ascii="Calibri" w:hAnsi="Calibri" w:cs="Arial"/>
                <w:i/>
              </w:rPr>
              <w:t>Please highlight any factors that you think may assist in helping the marketing team with their strategy for promoting your programmes.</w:t>
            </w:r>
          </w:p>
          <w:p w14:paraId="5B2C6328" w14:textId="77777777" w:rsidR="003C1C79" w:rsidRPr="003C1C79" w:rsidRDefault="003C1C79" w:rsidP="003C1C79">
            <w:pPr>
              <w:rPr>
                <w:rFonts w:ascii="Calibri" w:hAnsi="Calibri" w:cs="Arial"/>
              </w:rPr>
            </w:pPr>
          </w:p>
        </w:tc>
      </w:tr>
      <w:tr w:rsidR="003C1C79" w:rsidRPr="003C1C79" w14:paraId="0890A764" w14:textId="77777777" w:rsidTr="7E3D9642">
        <w:tc>
          <w:tcPr>
            <w:tcW w:w="582" w:type="dxa"/>
            <w:tcBorders>
              <w:bottom w:val="single" w:sz="4" w:space="0" w:color="auto"/>
            </w:tcBorders>
          </w:tcPr>
          <w:p w14:paraId="7755A5C3" w14:textId="77777777" w:rsidR="003C1C79" w:rsidRPr="003C1C79" w:rsidRDefault="003C1C79" w:rsidP="003C1C79">
            <w:pPr>
              <w:rPr>
                <w:rFonts w:ascii="Calibri" w:hAnsi="Calibri" w:cs="Arial"/>
              </w:rPr>
            </w:pPr>
          </w:p>
        </w:tc>
        <w:tc>
          <w:tcPr>
            <w:tcW w:w="9761" w:type="dxa"/>
            <w:tcBorders>
              <w:bottom w:val="single" w:sz="4" w:space="0" w:color="auto"/>
            </w:tcBorders>
          </w:tcPr>
          <w:p w14:paraId="2BC53249" w14:textId="77777777" w:rsidR="003C1C79" w:rsidRDefault="003C1C79" w:rsidP="003C1C79">
            <w:pPr>
              <w:rPr>
                <w:rFonts w:ascii="Calibri" w:hAnsi="Calibri" w:cs="Arial"/>
              </w:rPr>
            </w:pPr>
            <w:r w:rsidRPr="003C1C79">
              <w:rPr>
                <w:rFonts w:ascii="Calibri" w:hAnsi="Calibri" w:cs="Arial"/>
              </w:rPr>
              <w:t>The department plans to market the programmes in the following ways:</w:t>
            </w:r>
          </w:p>
          <w:p w14:paraId="4726EB84" w14:textId="77777777" w:rsidR="00B3060A" w:rsidRPr="00B3060A" w:rsidRDefault="00B3060A" w:rsidP="00B3060A">
            <w:pPr>
              <w:rPr>
                <w:rFonts w:ascii="Calibri" w:hAnsi="Calibri" w:cs="Arial"/>
              </w:rPr>
            </w:pPr>
          </w:p>
          <w:p w14:paraId="3B260E5B" w14:textId="77777777" w:rsidR="003C1C79" w:rsidRPr="00B3060A" w:rsidRDefault="003C1C79" w:rsidP="00B3060A">
            <w:pPr>
              <w:pStyle w:val="ListParagraph"/>
              <w:numPr>
                <w:ilvl w:val="0"/>
                <w:numId w:val="28"/>
              </w:numPr>
              <w:rPr>
                <w:rFonts w:ascii="Calibri" w:hAnsi="Calibri" w:cs="Arial"/>
              </w:rPr>
            </w:pPr>
            <w:r w:rsidRPr="00B3060A">
              <w:rPr>
                <w:rFonts w:ascii="Calibri" w:hAnsi="Calibri" w:cs="Arial"/>
              </w:rPr>
              <w:t>Advertising via UCAS</w:t>
            </w:r>
          </w:p>
          <w:p w14:paraId="3E018603" w14:textId="719525B3" w:rsidR="003C1C79" w:rsidRPr="00B3060A" w:rsidRDefault="003C1C79" w:rsidP="00B3060A">
            <w:pPr>
              <w:pStyle w:val="ListParagraph"/>
              <w:numPr>
                <w:ilvl w:val="0"/>
                <w:numId w:val="28"/>
              </w:numPr>
              <w:rPr>
                <w:rFonts w:ascii="Calibri" w:hAnsi="Calibri" w:cs="Arial"/>
              </w:rPr>
            </w:pPr>
            <w:r w:rsidRPr="0293266B">
              <w:rPr>
                <w:rFonts w:ascii="Calibri" w:hAnsi="Calibri" w:cs="Arial"/>
              </w:rPr>
              <w:t>College website</w:t>
            </w:r>
          </w:p>
          <w:p w14:paraId="5B7EE978" w14:textId="77777777" w:rsidR="003C1C79" w:rsidRPr="00B3060A" w:rsidRDefault="003C1C79" w:rsidP="00B3060A">
            <w:pPr>
              <w:pStyle w:val="ListParagraph"/>
              <w:numPr>
                <w:ilvl w:val="0"/>
                <w:numId w:val="28"/>
              </w:numPr>
              <w:rPr>
                <w:rFonts w:ascii="Calibri" w:hAnsi="Calibri" w:cs="Arial"/>
              </w:rPr>
            </w:pPr>
            <w:r w:rsidRPr="00B3060A">
              <w:rPr>
                <w:rFonts w:ascii="Calibri" w:hAnsi="Calibri" w:cs="Arial"/>
              </w:rPr>
              <w:t>LPIs</w:t>
            </w:r>
          </w:p>
          <w:p w14:paraId="2ECF8C44" w14:textId="77777777" w:rsidR="003C1C79" w:rsidRPr="00B3060A" w:rsidRDefault="003C1C79" w:rsidP="00B3060A">
            <w:pPr>
              <w:pStyle w:val="ListParagraph"/>
              <w:numPr>
                <w:ilvl w:val="0"/>
                <w:numId w:val="28"/>
              </w:numPr>
              <w:rPr>
                <w:rFonts w:ascii="Calibri" w:hAnsi="Calibri" w:cs="Arial"/>
              </w:rPr>
            </w:pPr>
            <w:r w:rsidRPr="00B3060A">
              <w:rPr>
                <w:rFonts w:ascii="Calibri" w:hAnsi="Calibri" w:cs="Arial"/>
              </w:rPr>
              <w:t>Video advertisements</w:t>
            </w:r>
          </w:p>
          <w:p w14:paraId="6B44E737" w14:textId="77777777" w:rsidR="003C1C79" w:rsidRPr="00B3060A" w:rsidRDefault="003C1C79" w:rsidP="00B3060A">
            <w:pPr>
              <w:pStyle w:val="ListParagraph"/>
              <w:numPr>
                <w:ilvl w:val="0"/>
                <w:numId w:val="28"/>
              </w:numPr>
              <w:rPr>
                <w:rFonts w:ascii="Calibri" w:hAnsi="Calibri" w:cs="Arial"/>
              </w:rPr>
            </w:pPr>
            <w:r w:rsidRPr="00B3060A">
              <w:rPr>
                <w:rFonts w:ascii="Calibri" w:hAnsi="Calibri" w:cs="Arial"/>
              </w:rPr>
              <w:t>Eventbrite events</w:t>
            </w:r>
          </w:p>
          <w:p w14:paraId="4D671301" w14:textId="77777777" w:rsidR="003C1C79" w:rsidRPr="00B3060A" w:rsidRDefault="003C1C79" w:rsidP="00B3060A">
            <w:pPr>
              <w:pStyle w:val="ListParagraph"/>
              <w:numPr>
                <w:ilvl w:val="0"/>
                <w:numId w:val="28"/>
              </w:numPr>
              <w:rPr>
                <w:rFonts w:ascii="Calibri" w:hAnsi="Calibri" w:cs="Arial"/>
              </w:rPr>
            </w:pPr>
            <w:r w:rsidRPr="00B3060A">
              <w:rPr>
                <w:rFonts w:ascii="Calibri" w:hAnsi="Calibri" w:cs="Arial"/>
              </w:rPr>
              <w:t>Schools Bulletin (CPD &amp; updating)</w:t>
            </w:r>
          </w:p>
          <w:p w14:paraId="0650E81B" w14:textId="77777777" w:rsidR="003C1C79" w:rsidRPr="00B3060A" w:rsidRDefault="003C1C79" w:rsidP="00B3060A">
            <w:pPr>
              <w:pStyle w:val="ListParagraph"/>
              <w:numPr>
                <w:ilvl w:val="0"/>
                <w:numId w:val="28"/>
              </w:numPr>
              <w:rPr>
                <w:rFonts w:ascii="Calibri" w:hAnsi="Calibri" w:cs="Arial"/>
              </w:rPr>
            </w:pPr>
            <w:r w:rsidRPr="00B3060A">
              <w:rPr>
                <w:rFonts w:ascii="Calibri" w:hAnsi="Calibri" w:cs="Arial"/>
              </w:rPr>
              <w:t xml:space="preserve">Local/regional events </w:t>
            </w:r>
          </w:p>
          <w:p w14:paraId="68E50602" w14:textId="530DD845" w:rsidR="003C1C79" w:rsidRPr="00B3060A" w:rsidRDefault="1C1D7FD2" w:rsidP="00B3060A">
            <w:pPr>
              <w:pStyle w:val="ListParagraph"/>
              <w:numPr>
                <w:ilvl w:val="0"/>
                <w:numId w:val="28"/>
              </w:numPr>
              <w:rPr>
                <w:rFonts w:ascii="Calibri" w:hAnsi="Calibri" w:cs="Arial"/>
              </w:rPr>
            </w:pPr>
            <w:r w:rsidRPr="0293266B">
              <w:rPr>
                <w:rFonts w:ascii="Calibri" w:hAnsi="Calibri" w:cs="Arial"/>
              </w:rPr>
              <w:t xml:space="preserve">HE </w:t>
            </w:r>
            <w:r w:rsidR="003C1C79" w:rsidRPr="0293266B">
              <w:rPr>
                <w:rFonts w:ascii="Calibri" w:hAnsi="Calibri" w:cs="Arial"/>
              </w:rPr>
              <w:t>Open da</w:t>
            </w:r>
            <w:r w:rsidR="041C01C7" w:rsidRPr="0293266B">
              <w:rPr>
                <w:rFonts w:ascii="Calibri" w:hAnsi="Calibri" w:cs="Arial"/>
              </w:rPr>
              <w:t>ys</w:t>
            </w:r>
          </w:p>
          <w:p w14:paraId="35246F64" w14:textId="77777777" w:rsidR="00B3060A" w:rsidRDefault="00B3060A" w:rsidP="00B3060A">
            <w:pPr>
              <w:pStyle w:val="ListParagraph"/>
              <w:numPr>
                <w:ilvl w:val="0"/>
                <w:numId w:val="28"/>
              </w:numPr>
              <w:rPr>
                <w:rFonts w:ascii="Calibri" w:hAnsi="Calibri" w:cs="Arial"/>
              </w:rPr>
            </w:pPr>
            <w:r w:rsidRPr="00B3060A">
              <w:rPr>
                <w:rFonts w:ascii="Calibri" w:hAnsi="Calibri" w:cs="Arial"/>
              </w:rPr>
              <w:t>Taster d</w:t>
            </w:r>
            <w:r w:rsidR="003C1C79" w:rsidRPr="00B3060A">
              <w:rPr>
                <w:rFonts w:ascii="Calibri" w:hAnsi="Calibri" w:cs="Arial"/>
              </w:rPr>
              <w:t>ays with local links</w:t>
            </w:r>
            <w:r w:rsidRPr="00B3060A">
              <w:rPr>
                <w:rFonts w:ascii="Calibri" w:hAnsi="Calibri" w:cs="Arial"/>
              </w:rPr>
              <w:t xml:space="preserve"> to</w:t>
            </w:r>
            <w:r w:rsidR="003C1C79" w:rsidRPr="00B3060A">
              <w:rPr>
                <w:rFonts w:ascii="Calibri" w:hAnsi="Calibri" w:cs="Arial"/>
              </w:rPr>
              <w:t xml:space="preserve"> </w:t>
            </w:r>
            <w:r w:rsidRPr="00B3060A">
              <w:rPr>
                <w:rFonts w:ascii="Calibri" w:hAnsi="Calibri" w:cs="Arial"/>
              </w:rPr>
              <w:t>colleges in and around the area</w:t>
            </w:r>
          </w:p>
          <w:p w14:paraId="51D2220C" w14:textId="2820B059" w:rsidR="00B3060A" w:rsidRDefault="00B3060A" w:rsidP="00B3060A">
            <w:pPr>
              <w:pStyle w:val="ListParagraph"/>
              <w:numPr>
                <w:ilvl w:val="0"/>
                <w:numId w:val="28"/>
              </w:numPr>
              <w:rPr>
                <w:rFonts w:ascii="Calibri" w:hAnsi="Calibri" w:cs="Arial"/>
              </w:rPr>
            </w:pPr>
            <w:r w:rsidRPr="0293266B">
              <w:rPr>
                <w:rFonts w:ascii="Calibri" w:hAnsi="Calibri" w:cs="Arial"/>
              </w:rPr>
              <w:t xml:space="preserve">Social media </w:t>
            </w:r>
            <w:r w:rsidR="45D652ED" w:rsidRPr="0293266B">
              <w:rPr>
                <w:rFonts w:ascii="Calibri" w:hAnsi="Calibri" w:cs="Arial"/>
              </w:rPr>
              <w:t>promotion</w:t>
            </w:r>
          </w:p>
          <w:p w14:paraId="05711495" w14:textId="77777777" w:rsidR="00B3060A" w:rsidRDefault="00B3060A" w:rsidP="00B3060A">
            <w:pPr>
              <w:pStyle w:val="ListParagraph"/>
              <w:numPr>
                <w:ilvl w:val="0"/>
                <w:numId w:val="28"/>
              </w:numPr>
              <w:rPr>
                <w:rFonts w:ascii="Calibri" w:hAnsi="Calibri" w:cs="Arial"/>
              </w:rPr>
            </w:pPr>
            <w:r>
              <w:rPr>
                <w:rFonts w:ascii="Calibri" w:hAnsi="Calibri" w:cs="Arial"/>
              </w:rPr>
              <w:t>Local criminal Justice organisations</w:t>
            </w:r>
          </w:p>
          <w:p w14:paraId="5E2F5305" w14:textId="77777777" w:rsidR="00B3060A" w:rsidRPr="00B3060A" w:rsidRDefault="00A248C5" w:rsidP="00B3060A">
            <w:pPr>
              <w:pStyle w:val="ListParagraph"/>
              <w:numPr>
                <w:ilvl w:val="0"/>
                <w:numId w:val="28"/>
              </w:numPr>
              <w:rPr>
                <w:rFonts w:ascii="Calibri" w:hAnsi="Calibri" w:cs="Arial"/>
              </w:rPr>
            </w:pPr>
            <w:r w:rsidRPr="4477B95C">
              <w:rPr>
                <w:rFonts w:ascii="Calibri" w:hAnsi="Calibri" w:cs="Arial"/>
              </w:rPr>
              <w:t>Criminal Justice boards</w:t>
            </w:r>
          </w:p>
          <w:p w14:paraId="104BF708" w14:textId="60F11A93" w:rsidR="063F4FCD" w:rsidRDefault="063F4FCD" w:rsidP="7BD9D031">
            <w:pPr>
              <w:pStyle w:val="ListParagraph"/>
              <w:numPr>
                <w:ilvl w:val="0"/>
                <w:numId w:val="28"/>
              </w:numPr>
            </w:pPr>
            <w:r w:rsidRPr="4477B95C">
              <w:rPr>
                <w:rFonts w:ascii="Calibri" w:hAnsi="Calibri" w:cs="Arial"/>
              </w:rPr>
              <w:t>Industry relevant publications</w:t>
            </w:r>
          </w:p>
          <w:p w14:paraId="5890DE2D" w14:textId="77777777" w:rsidR="00B3060A" w:rsidRPr="00B3060A" w:rsidRDefault="00B3060A" w:rsidP="00B3060A">
            <w:pPr>
              <w:rPr>
                <w:rFonts w:ascii="Calibri" w:hAnsi="Calibri" w:cs="Arial"/>
              </w:rPr>
            </w:pPr>
          </w:p>
          <w:p w14:paraId="48A84BC0" w14:textId="77777777" w:rsidR="003C1C79" w:rsidRPr="003C1C79" w:rsidRDefault="003C1C79" w:rsidP="003C1C79">
            <w:pPr>
              <w:rPr>
                <w:rFonts w:ascii="Calibri" w:hAnsi="Calibri" w:cs="Arial"/>
              </w:rPr>
            </w:pPr>
          </w:p>
          <w:p w14:paraId="7B6ED1B3" w14:textId="77777777" w:rsidR="003C1C79" w:rsidRPr="003C1C79" w:rsidRDefault="003C1C79" w:rsidP="003C1C79">
            <w:pPr>
              <w:rPr>
                <w:rFonts w:ascii="Calibri" w:hAnsi="Calibri" w:cs="Arial"/>
              </w:rPr>
            </w:pPr>
            <w:r w:rsidRPr="003C1C79">
              <w:rPr>
                <w:rFonts w:ascii="Calibri" w:hAnsi="Calibri" w:cs="Arial"/>
              </w:rPr>
              <w:t xml:space="preserve">It is envisaged that the new course will form part of any marketing and promotions that are undertaken by the central teams. </w:t>
            </w:r>
          </w:p>
          <w:p w14:paraId="656FAEC5" w14:textId="77777777" w:rsidR="003C1C79" w:rsidRPr="003C1C79" w:rsidRDefault="003C1C79" w:rsidP="003C1C79">
            <w:pPr>
              <w:rPr>
                <w:rFonts w:ascii="Calibri" w:hAnsi="Calibri" w:cs="Arial"/>
              </w:rPr>
            </w:pPr>
          </w:p>
        </w:tc>
      </w:tr>
      <w:tr w:rsidR="003C1C79" w:rsidRPr="003C1C79" w14:paraId="4D7D5FD5" w14:textId="77777777" w:rsidTr="7E3D9642">
        <w:tc>
          <w:tcPr>
            <w:tcW w:w="582" w:type="dxa"/>
            <w:shd w:val="clear" w:color="auto" w:fill="DEEAF6" w:themeFill="accent1" w:themeFillTint="33"/>
          </w:tcPr>
          <w:p w14:paraId="3072696B" w14:textId="77777777" w:rsidR="003C1C79" w:rsidRPr="003C1C79" w:rsidRDefault="003C1C79" w:rsidP="003C1C79">
            <w:pPr>
              <w:rPr>
                <w:rFonts w:ascii="Calibri" w:hAnsi="Calibri" w:cs="Arial"/>
                <w:b/>
                <w:bCs/>
              </w:rPr>
            </w:pPr>
            <w:r w:rsidRPr="003C1C79">
              <w:rPr>
                <w:rFonts w:ascii="Calibri" w:hAnsi="Calibri" w:cs="Arial"/>
                <w:b/>
                <w:bCs/>
              </w:rPr>
              <w:lastRenderedPageBreak/>
              <w:t>44</w:t>
            </w:r>
          </w:p>
        </w:tc>
        <w:tc>
          <w:tcPr>
            <w:tcW w:w="9761" w:type="dxa"/>
            <w:shd w:val="clear" w:color="auto" w:fill="DEEAF6" w:themeFill="accent1" w:themeFillTint="33"/>
          </w:tcPr>
          <w:p w14:paraId="3042E94A" w14:textId="77777777" w:rsidR="003C1C79" w:rsidRPr="003C1C79" w:rsidRDefault="003C1C79" w:rsidP="003C1C79">
            <w:pPr>
              <w:rPr>
                <w:rFonts w:ascii="Calibri" w:hAnsi="Calibri" w:cs="Arial"/>
                <w:b/>
              </w:rPr>
            </w:pPr>
            <w:r w:rsidRPr="003C1C79">
              <w:rPr>
                <w:rFonts w:ascii="Calibri" w:hAnsi="Calibri" w:cs="Arial"/>
                <w:b/>
              </w:rPr>
              <w:t>Academic entry requirements</w:t>
            </w:r>
          </w:p>
          <w:p w14:paraId="11FC974C" w14:textId="77777777" w:rsidR="003C1C79" w:rsidRPr="003C1C79" w:rsidRDefault="003C1C79" w:rsidP="003C1C79">
            <w:pPr>
              <w:rPr>
                <w:rFonts w:ascii="Calibri" w:hAnsi="Calibri" w:cs="Arial"/>
                <w:i/>
              </w:rPr>
            </w:pPr>
            <w:r w:rsidRPr="003C1C79">
              <w:rPr>
                <w:rFonts w:ascii="Calibri" w:hAnsi="Calibri" w:cs="Arial"/>
                <w:i/>
              </w:rPr>
              <w:t>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please highlight all entry requirements including any specific subjects as well as proposed tariff.</w:t>
            </w:r>
          </w:p>
          <w:p w14:paraId="2245092A" w14:textId="77777777" w:rsidR="003C1C79" w:rsidRPr="003C1C79" w:rsidRDefault="003C1C79" w:rsidP="003C1C79">
            <w:pPr>
              <w:rPr>
                <w:rFonts w:ascii="Calibri" w:hAnsi="Calibri" w:cs="Arial"/>
                <w:i/>
              </w:rPr>
            </w:pPr>
          </w:p>
        </w:tc>
      </w:tr>
      <w:tr w:rsidR="003C1C79" w:rsidRPr="003C1C79" w14:paraId="02AFC9ED" w14:textId="77777777" w:rsidTr="7E3D9642">
        <w:tc>
          <w:tcPr>
            <w:tcW w:w="582" w:type="dxa"/>
            <w:tcBorders>
              <w:bottom w:val="single" w:sz="4" w:space="0" w:color="auto"/>
            </w:tcBorders>
          </w:tcPr>
          <w:p w14:paraId="5DD24478" w14:textId="77777777" w:rsidR="003C1C79" w:rsidRPr="003C1C79" w:rsidRDefault="003C1C79" w:rsidP="003C1C79">
            <w:pPr>
              <w:rPr>
                <w:rFonts w:ascii="Calibri" w:hAnsi="Calibri" w:cs="Arial"/>
              </w:rPr>
            </w:pPr>
          </w:p>
        </w:tc>
        <w:tc>
          <w:tcPr>
            <w:tcW w:w="9761" w:type="dxa"/>
            <w:tcBorders>
              <w:bottom w:val="single" w:sz="4" w:space="0" w:color="auto"/>
            </w:tcBorders>
          </w:tcPr>
          <w:p w14:paraId="6699A47B" w14:textId="77777777" w:rsidR="003C1C79" w:rsidRDefault="003C1C79" w:rsidP="003C1C79">
            <w:pPr>
              <w:rPr>
                <w:rFonts w:ascii="Calibri" w:hAnsi="Calibri" w:cs="Arial"/>
              </w:rPr>
            </w:pPr>
            <w:r w:rsidRPr="003C1C79">
              <w:rPr>
                <w:rFonts w:ascii="Calibri" w:hAnsi="Calibri" w:cs="Arial"/>
              </w:rPr>
              <w:t>Students will have to have achieved either of the following to access the programme:</w:t>
            </w:r>
          </w:p>
          <w:p w14:paraId="2F47EA50" w14:textId="77777777" w:rsidR="00A248C5" w:rsidRPr="003C1C79" w:rsidRDefault="00A248C5" w:rsidP="003C1C79">
            <w:pPr>
              <w:rPr>
                <w:rFonts w:ascii="Calibri" w:hAnsi="Calibri" w:cs="Arial"/>
              </w:rPr>
            </w:pPr>
          </w:p>
          <w:p w14:paraId="566F26F6" w14:textId="7095D4D4" w:rsidR="003C1C79" w:rsidRDefault="003C1C79" w:rsidP="65BEA904">
            <w:pPr>
              <w:pStyle w:val="ListParagraph"/>
              <w:numPr>
                <w:ilvl w:val="0"/>
                <w:numId w:val="29"/>
              </w:numPr>
              <w:rPr>
                <w:rFonts w:ascii="Calibri" w:hAnsi="Calibri" w:cs="Arial"/>
              </w:rPr>
            </w:pPr>
            <w:r w:rsidRPr="7E3D9642">
              <w:rPr>
                <w:rFonts w:ascii="Calibri" w:hAnsi="Calibri" w:cs="Arial"/>
              </w:rPr>
              <w:t xml:space="preserve">Successful completion of a </w:t>
            </w:r>
            <w:r w:rsidR="00A248C5" w:rsidRPr="7E3D9642">
              <w:rPr>
                <w:rFonts w:ascii="Calibri" w:hAnsi="Calibri" w:cs="Arial"/>
              </w:rPr>
              <w:t>level 3 qualification</w:t>
            </w:r>
            <w:r w:rsidR="00D96F89">
              <w:rPr>
                <w:rFonts w:ascii="Calibri" w:hAnsi="Calibri" w:cs="Arial"/>
              </w:rPr>
              <w:t xml:space="preserve"> with 64 UCAS points</w:t>
            </w:r>
            <w:r w:rsidR="00A248C5" w:rsidRPr="7E3D9642">
              <w:rPr>
                <w:rFonts w:ascii="Calibri" w:hAnsi="Calibri" w:cs="Arial"/>
              </w:rPr>
              <w:t>, or significant work experience in relevant area.</w:t>
            </w:r>
          </w:p>
          <w:p w14:paraId="6BA5BBF7" w14:textId="727FE922" w:rsidR="00A248C5" w:rsidRPr="00A248C5" w:rsidRDefault="00A248C5" w:rsidP="00A248C5">
            <w:pPr>
              <w:pStyle w:val="ListParagraph"/>
              <w:numPr>
                <w:ilvl w:val="0"/>
                <w:numId w:val="29"/>
              </w:numPr>
              <w:rPr>
                <w:rFonts w:ascii="Calibri" w:hAnsi="Calibri" w:cs="Arial"/>
              </w:rPr>
            </w:pPr>
            <w:r w:rsidRPr="0293266B">
              <w:rPr>
                <w:rFonts w:ascii="Calibri" w:hAnsi="Calibri" w:cs="Arial"/>
              </w:rPr>
              <w:t xml:space="preserve">English and maths at grade 4 (C) or above, or functional skills level 2. Willingness to complete </w:t>
            </w:r>
            <w:r w:rsidR="62E48A00" w:rsidRPr="0293266B">
              <w:rPr>
                <w:rFonts w:ascii="Calibri" w:hAnsi="Calibri" w:cs="Arial"/>
              </w:rPr>
              <w:t>E</w:t>
            </w:r>
            <w:r w:rsidRPr="0293266B">
              <w:rPr>
                <w:rFonts w:ascii="Calibri" w:hAnsi="Calibri" w:cs="Arial"/>
              </w:rPr>
              <w:t xml:space="preserve">nglish and maths qualifications alongside the programme will be considered. </w:t>
            </w:r>
          </w:p>
          <w:p w14:paraId="5028DF9A" w14:textId="77777777" w:rsidR="00A248C5" w:rsidRPr="003C1C79" w:rsidRDefault="00A248C5" w:rsidP="003C1C79">
            <w:pPr>
              <w:rPr>
                <w:rFonts w:ascii="Calibri" w:hAnsi="Calibri" w:cs="Arial"/>
              </w:rPr>
            </w:pPr>
          </w:p>
          <w:p w14:paraId="4B16EDF0" w14:textId="77777777" w:rsidR="003C1C79" w:rsidRPr="003C1C79" w:rsidRDefault="003C1C79" w:rsidP="003C1C79">
            <w:pPr>
              <w:rPr>
                <w:rFonts w:ascii="Calibri" w:hAnsi="Calibri" w:cs="Arial"/>
              </w:rPr>
            </w:pPr>
            <w:r w:rsidRPr="003C1C79">
              <w:rPr>
                <w:rFonts w:ascii="Calibri" w:hAnsi="Calibri" w:cs="Arial"/>
              </w:rPr>
              <w:t>All applicants must complete a satisfactory interview.</w:t>
            </w:r>
          </w:p>
          <w:p w14:paraId="1E140FD3" w14:textId="77777777" w:rsidR="00A248C5" w:rsidRPr="003C1C79" w:rsidRDefault="00A248C5" w:rsidP="003C1C79">
            <w:pPr>
              <w:rPr>
                <w:rFonts w:ascii="Calibri" w:hAnsi="Calibri" w:cs="Arial"/>
              </w:rPr>
            </w:pPr>
          </w:p>
        </w:tc>
      </w:tr>
      <w:tr w:rsidR="003C1C79" w:rsidRPr="003C1C79" w14:paraId="24497281" w14:textId="77777777" w:rsidTr="7E3D9642">
        <w:tc>
          <w:tcPr>
            <w:tcW w:w="582" w:type="dxa"/>
            <w:shd w:val="clear" w:color="auto" w:fill="DEEAF6" w:themeFill="accent1" w:themeFillTint="33"/>
          </w:tcPr>
          <w:p w14:paraId="2CE24C62" w14:textId="77777777" w:rsidR="003C1C79" w:rsidRPr="003C1C79" w:rsidRDefault="003C1C79" w:rsidP="003C1C79">
            <w:pPr>
              <w:rPr>
                <w:rFonts w:ascii="Calibri" w:hAnsi="Calibri" w:cs="Arial"/>
                <w:b/>
                <w:bCs/>
              </w:rPr>
            </w:pPr>
            <w:r w:rsidRPr="003C1C79">
              <w:rPr>
                <w:rFonts w:ascii="Calibri" w:hAnsi="Calibri" w:cs="Arial"/>
                <w:b/>
                <w:bCs/>
              </w:rPr>
              <w:t>45</w:t>
            </w:r>
          </w:p>
        </w:tc>
        <w:tc>
          <w:tcPr>
            <w:tcW w:w="9761" w:type="dxa"/>
            <w:shd w:val="clear" w:color="auto" w:fill="DEEAF6" w:themeFill="accent1" w:themeFillTint="33"/>
          </w:tcPr>
          <w:p w14:paraId="009929CB" w14:textId="77777777" w:rsidR="003C1C79" w:rsidRPr="003C1C79" w:rsidRDefault="003C1C79" w:rsidP="003C1C79">
            <w:pPr>
              <w:rPr>
                <w:rFonts w:ascii="Calibri" w:hAnsi="Calibri" w:cs="Arial"/>
                <w:b/>
              </w:rPr>
            </w:pPr>
            <w:r w:rsidRPr="003C1C79">
              <w:rPr>
                <w:rFonts w:ascii="Calibri" w:hAnsi="Calibri" w:cs="Arial"/>
                <w:b/>
              </w:rPr>
              <w:t>Other entry requirements</w:t>
            </w:r>
          </w:p>
          <w:p w14:paraId="0EE5013A" w14:textId="77777777" w:rsidR="003C1C79" w:rsidRPr="003C1C79" w:rsidRDefault="003C1C79" w:rsidP="003C1C79">
            <w:pPr>
              <w:rPr>
                <w:rFonts w:ascii="Calibri" w:hAnsi="Calibri" w:cs="Arial"/>
                <w:i/>
              </w:rPr>
            </w:pPr>
            <w:r w:rsidRPr="003C1C79">
              <w:rPr>
                <w:rFonts w:ascii="Calibri" w:hAnsi="Calibri" w:cs="Arial"/>
                <w:i/>
              </w:rPr>
              <w:t>e.g. relevant IELTS score, Disclosure and Barring Service etc.</w:t>
            </w:r>
          </w:p>
          <w:p w14:paraId="026CD58F" w14:textId="77777777" w:rsidR="003C1C79" w:rsidRPr="003C1C79" w:rsidRDefault="003C1C79" w:rsidP="003C1C79">
            <w:pPr>
              <w:rPr>
                <w:rFonts w:ascii="Calibri" w:hAnsi="Calibri" w:cs="Arial"/>
                <w:b/>
                <w:i/>
              </w:rPr>
            </w:pPr>
          </w:p>
        </w:tc>
      </w:tr>
      <w:tr w:rsidR="003C1C79" w:rsidRPr="003C1C79" w14:paraId="4DDFDB52" w14:textId="77777777" w:rsidTr="7E3D9642">
        <w:tc>
          <w:tcPr>
            <w:tcW w:w="582" w:type="dxa"/>
          </w:tcPr>
          <w:p w14:paraId="30BA8CC1" w14:textId="77777777" w:rsidR="003C1C79" w:rsidRPr="003C1C79" w:rsidRDefault="003C1C79" w:rsidP="003C1C79">
            <w:pPr>
              <w:rPr>
                <w:rFonts w:ascii="Calibri" w:hAnsi="Calibri" w:cs="Arial"/>
              </w:rPr>
            </w:pPr>
          </w:p>
        </w:tc>
        <w:tc>
          <w:tcPr>
            <w:tcW w:w="9761" w:type="dxa"/>
          </w:tcPr>
          <w:p w14:paraId="7FB69EB0" w14:textId="67D7C49A" w:rsidR="003C1C79" w:rsidRPr="003C1C79" w:rsidRDefault="003C1C79" w:rsidP="003C1C79">
            <w:pPr>
              <w:rPr>
                <w:rFonts w:ascii="Calibri" w:hAnsi="Calibri" w:cs="Arial"/>
              </w:rPr>
            </w:pPr>
            <w:r w:rsidRPr="0293266B">
              <w:rPr>
                <w:rFonts w:ascii="Calibri" w:hAnsi="Calibri" w:cs="Arial"/>
              </w:rPr>
              <w:t>IAG - to include the import</w:t>
            </w:r>
            <w:r w:rsidR="00A248C5" w:rsidRPr="0293266B">
              <w:rPr>
                <w:rFonts w:ascii="Calibri" w:hAnsi="Calibri" w:cs="Arial"/>
              </w:rPr>
              <w:t xml:space="preserve">ance of achievement of Level 2 </w:t>
            </w:r>
            <w:r w:rsidR="428F6BF8" w:rsidRPr="0293266B">
              <w:rPr>
                <w:rFonts w:ascii="Calibri" w:hAnsi="Calibri" w:cs="Arial"/>
              </w:rPr>
              <w:t>English</w:t>
            </w:r>
            <w:r w:rsidRPr="0293266B">
              <w:rPr>
                <w:rFonts w:ascii="Calibri" w:hAnsi="Calibri" w:cs="Arial"/>
              </w:rPr>
              <w:t xml:space="preserve"> and mathematics for entry into most public service jobs.</w:t>
            </w:r>
          </w:p>
          <w:p w14:paraId="1BF2D4F1" w14:textId="77777777" w:rsidR="003C1C79" w:rsidRPr="003C1C79" w:rsidRDefault="003C1C79" w:rsidP="003C1C79">
            <w:pPr>
              <w:rPr>
                <w:rFonts w:ascii="Calibri" w:hAnsi="Calibri" w:cs="Arial"/>
              </w:rPr>
            </w:pPr>
          </w:p>
        </w:tc>
      </w:tr>
      <w:tr w:rsidR="003C1C79" w:rsidRPr="003C1C79" w14:paraId="3BEDB569" w14:textId="77777777" w:rsidTr="7E3D9642">
        <w:tc>
          <w:tcPr>
            <w:tcW w:w="582" w:type="dxa"/>
            <w:tcBorders>
              <w:bottom w:val="single" w:sz="4" w:space="0" w:color="auto"/>
            </w:tcBorders>
            <w:shd w:val="clear" w:color="auto" w:fill="9CC2E5" w:themeFill="accent1" w:themeFillTint="99"/>
          </w:tcPr>
          <w:p w14:paraId="1FEDB45B"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D</w:t>
            </w:r>
          </w:p>
        </w:tc>
        <w:tc>
          <w:tcPr>
            <w:tcW w:w="9761" w:type="dxa"/>
            <w:tcBorders>
              <w:bottom w:val="single" w:sz="4" w:space="0" w:color="auto"/>
            </w:tcBorders>
            <w:shd w:val="clear" w:color="auto" w:fill="9CC2E5" w:themeFill="accent1" w:themeFillTint="99"/>
          </w:tcPr>
          <w:p w14:paraId="7D2CB92F"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IMPLEMENTATION STRATEGY</w:t>
            </w:r>
          </w:p>
          <w:p w14:paraId="37C92DC5" w14:textId="77777777" w:rsidR="003C1C79" w:rsidRPr="003C1C79" w:rsidRDefault="003C1C79" w:rsidP="003C1C79">
            <w:pPr>
              <w:rPr>
                <w:rFonts w:ascii="Calibri" w:hAnsi="Calibri" w:cs="Arial"/>
                <w:b/>
                <w:sz w:val="28"/>
                <w:szCs w:val="28"/>
              </w:rPr>
            </w:pPr>
          </w:p>
        </w:tc>
      </w:tr>
      <w:tr w:rsidR="003C1C79" w:rsidRPr="003C1C79" w14:paraId="5A919907" w14:textId="77777777" w:rsidTr="7E3D9642">
        <w:tc>
          <w:tcPr>
            <w:tcW w:w="582" w:type="dxa"/>
            <w:shd w:val="clear" w:color="auto" w:fill="DEEAF6" w:themeFill="accent1" w:themeFillTint="33"/>
          </w:tcPr>
          <w:p w14:paraId="295544A1" w14:textId="77777777" w:rsidR="003C1C79" w:rsidRPr="003C1C79" w:rsidRDefault="003C1C79" w:rsidP="003C1C79">
            <w:pPr>
              <w:rPr>
                <w:rFonts w:ascii="Calibri" w:hAnsi="Calibri" w:cs="Arial"/>
                <w:b/>
                <w:bCs/>
              </w:rPr>
            </w:pPr>
            <w:r w:rsidRPr="003C1C79">
              <w:rPr>
                <w:rFonts w:ascii="Calibri" w:hAnsi="Calibri" w:cs="Arial"/>
                <w:b/>
                <w:bCs/>
              </w:rPr>
              <w:t>46</w:t>
            </w:r>
          </w:p>
        </w:tc>
        <w:tc>
          <w:tcPr>
            <w:tcW w:w="9761" w:type="dxa"/>
            <w:shd w:val="clear" w:color="auto" w:fill="DEEAF6" w:themeFill="accent1" w:themeFillTint="33"/>
          </w:tcPr>
          <w:p w14:paraId="473692E7" w14:textId="77777777" w:rsidR="003C1C79" w:rsidRPr="003C1C79" w:rsidRDefault="003C1C79" w:rsidP="003C1C79">
            <w:pPr>
              <w:rPr>
                <w:rFonts w:ascii="Calibri" w:hAnsi="Calibri" w:cs="Arial"/>
                <w:b/>
              </w:rPr>
            </w:pPr>
            <w:r w:rsidRPr="003C1C79">
              <w:rPr>
                <w:rFonts w:ascii="Calibri" w:hAnsi="Calibri" w:cs="Arial"/>
                <w:b/>
              </w:rPr>
              <w:t>Implications for other areas of the Partner Institution</w:t>
            </w:r>
          </w:p>
          <w:p w14:paraId="13AE8D86" w14:textId="77777777" w:rsidR="003C1C79" w:rsidRPr="003C1C79" w:rsidRDefault="003C1C79" w:rsidP="003C1C79">
            <w:pPr>
              <w:rPr>
                <w:rFonts w:ascii="Calibri" w:hAnsi="Calibri" w:cs="Arial"/>
                <w:i/>
              </w:rPr>
            </w:pPr>
            <w:r w:rsidRPr="003C1C79">
              <w:rPr>
                <w:rFonts w:ascii="Calibri" w:hAnsi="Calibri" w:cs="Arial"/>
                <w:i/>
              </w:rPr>
              <w:t>Using the relevant programme identifiers (</w:t>
            </w:r>
            <w:proofErr w:type="spellStart"/>
            <w:proofErr w:type="gramStart"/>
            <w:r w:rsidRPr="003C1C79">
              <w:rPr>
                <w:rFonts w:ascii="Calibri" w:hAnsi="Calibri" w:cs="Arial"/>
                <w:i/>
              </w:rPr>
              <w:t>a,b</w:t>
            </w:r>
            <w:proofErr w:type="gramEnd"/>
            <w:r w:rsidRPr="003C1C79">
              <w:rPr>
                <w:rFonts w:ascii="Calibri" w:hAnsi="Calibri" w:cs="Arial"/>
                <w:i/>
              </w:rPr>
              <w:t>,c</w:t>
            </w:r>
            <w:proofErr w:type="spellEnd"/>
            <w:r w:rsidRPr="003C1C79">
              <w:rPr>
                <w:rFonts w:ascii="Calibri" w:hAnsi="Calibri" w:cs="Arial"/>
                <w:i/>
              </w:rPr>
              <w:t xml:space="preserve"> etc.), please indicate any requirements that may impact on other areas of the partner institution. Please discuss these with the relevant service area before completing this form. </w:t>
            </w:r>
          </w:p>
          <w:p w14:paraId="2A780CD9" w14:textId="77777777" w:rsidR="003C1C79" w:rsidRPr="003C1C79" w:rsidRDefault="003C1C79" w:rsidP="003C1C79">
            <w:pPr>
              <w:rPr>
                <w:rFonts w:ascii="Calibri" w:hAnsi="Calibri" w:cs="Arial"/>
                <w:b/>
                <w:i/>
              </w:rPr>
            </w:pPr>
          </w:p>
        </w:tc>
      </w:tr>
      <w:tr w:rsidR="003C1C79" w:rsidRPr="003C1C79" w14:paraId="071319DA" w14:textId="77777777" w:rsidTr="7E3D9642">
        <w:tc>
          <w:tcPr>
            <w:tcW w:w="582" w:type="dxa"/>
            <w:tcBorders>
              <w:bottom w:val="single" w:sz="4" w:space="0" w:color="auto"/>
            </w:tcBorders>
          </w:tcPr>
          <w:p w14:paraId="1EA8843A" w14:textId="77777777" w:rsidR="003C1C79" w:rsidRPr="003C1C79" w:rsidRDefault="003C1C79" w:rsidP="003C1C79">
            <w:pPr>
              <w:rPr>
                <w:rFonts w:ascii="Calibri" w:hAnsi="Calibri" w:cs="Arial"/>
              </w:rPr>
            </w:pPr>
          </w:p>
        </w:tc>
        <w:tc>
          <w:tcPr>
            <w:tcW w:w="9761" w:type="dxa"/>
            <w:tcBorders>
              <w:bottom w:val="single" w:sz="4" w:space="0" w:color="auto"/>
            </w:tcBorders>
          </w:tcPr>
          <w:p w14:paraId="41E56103" w14:textId="77777777" w:rsidR="003C1C79" w:rsidRPr="003C1C79" w:rsidRDefault="003C1C79" w:rsidP="003C1C79">
            <w:pPr>
              <w:rPr>
                <w:rFonts w:ascii="Calibri" w:hAnsi="Calibri" w:cs="Arial"/>
              </w:rPr>
            </w:pPr>
          </w:p>
          <w:tbl>
            <w:tblPr>
              <w:tblStyle w:val="TableGrid"/>
              <w:tblW w:w="0" w:type="auto"/>
              <w:tblLook w:val="04A0" w:firstRow="1" w:lastRow="0" w:firstColumn="1" w:lastColumn="0" w:noHBand="0" w:noVBand="1"/>
            </w:tblPr>
            <w:tblGrid>
              <w:gridCol w:w="2277"/>
              <w:gridCol w:w="6521"/>
            </w:tblGrid>
            <w:tr w:rsidR="003C1C79" w:rsidRPr="003C1C79" w14:paraId="4CE8BD3F" w14:textId="77777777" w:rsidTr="003C1C79">
              <w:tc>
                <w:tcPr>
                  <w:tcW w:w="2277" w:type="dxa"/>
                </w:tcPr>
                <w:p w14:paraId="17C795EC"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Estates:</w:t>
                  </w:r>
                </w:p>
              </w:tc>
              <w:tc>
                <w:tcPr>
                  <w:tcW w:w="6521" w:type="dxa"/>
                </w:tcPr>
                <w:p w14:paraId="5ECF2C70"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580F3F5F" w14:textId="77777777" w:rsidTr="003C1C79">
              <w:tc>
                <w:tcPr>
                  <w:tcW w:w="2277" w:type="dxa"/>
                </w:tcPr>
                <w:p w14:paraId="17B0FDB2"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Library:</w:t>
                  </w:r>
                </w:p>
              </w:tc>
              <w:tc>
                <w:tcPr>
                  <w:tcW w:w="6521" w:type="dxa"/>
                </w:tcPr>
                <w:p w14:paraId="7C01470A"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1B43C68A" w14:textId="77777777" w:rsidTr="003C1C79">
              <w:tc>
                <w:tcPr>
                  <w:tcW w:w="2277" w:type="dxa"/>
                </w:tcPr>
                <w:p w14:paraId="5BFEF959"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Admissions:</w:t>
                  </w:r>
                </w:p>
              </w:tc>
              <w:tc>
                <w:tcPr>
                  <w:tcW w:w="6521" w:type="dxa"/>
                </w:tcPr>
                <w:p w14:paraId="5FB0C35E"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1CB2E554" w14:textId="77777777" w:rsidTr="003C1C79">
              <w:tc>
                <w:tcPr>
                  <w:tcW w:w="2277" w:type="dxa"/>
                </w:tcPr>
                <w:p w14:paraId="12246A5C"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lastRenderedPageBreak/>
                    <w:t>Careers:</w:t>
                  </w:r>
                </w:p>
              </w:tc>
              <w:tc>
                <w:tcPr>
                  <w:tcW w:w="6521" w:type="dxa"/>
                </w:tcPr>
                <w:p w14:paraId="1A11172D"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02138608" w14:textId="77777777" w:rsidTr="003C1C79">
              <w:tc>
                <w:tcPr>
                  <w:tcW w:w="2277" w:type="dxa"/>
                </w:tcPr>
                <w:p w14:paraId="1614820A"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Visa Compliance:</w:t>
                  </w:r>
                </w:p>
              </w:tc>
              <w:tc>
                <w:tcPr>
                  <w:tcW w:w="6521" w:type="dxa"/>
                </w:tcPr>
                <w:p w14:paraId="2BCD67CA" w14:textId="77777777" w:rsidR="003C1C79" w:rsidRPr="003C1C79" w:rsidRDefault="003C1C79" w:rsidP="00F46016">
                  <w:pPr>
                    <w:framePr w:hSpace="180" w:wrap="around" w:vAnchor="text" w:hAnchor="text" w:y="1"/>
                    <w:suppressOverlap/>
                    <w:rPr>
                      <w:rFonts w:ascii="Calibri" w:hAnsi="Calibri" w:cs="Arial"/>
                    </w:rPr>
                  </w:pPr>
                </w:p>
              </w:tc>
            </w:tr>
            <w:tr w:rsidR="003C1C79" w:rsidRPr="003C1C79" w14:paraId="04D5025E" w14:textId="77777777" w:rsidTr="003C1C79">
              <w:tc>
                <w:tcPr>
                  <w:tcW w:w="2277" w:type="dxa"/>
                </w:tcPr>
                <w:p w14:paraId="4209859F" w14:textId="77777777" w:rsidR="003C1C79" w:rsidRPr="003C1C79" w:rsidRDefault="003C1C79" w:rsidP="00F46016">
                  <w:pPr>
                    <w:framePr w:hSpace="180" w:wrap="around" w:vAnchor="text" w:hAnchor="text" w:y="1"/>
                    <w:suppressOverlap/>
                    <w:rPr>
                      <w:rFonts w:ascii="Calibri" w:hAnsi="Calibri" w:cs="Arial"/>
                    </w:rPr>
                  </w:pPr>
                  <w:r w:rsidRPr="003C1C79">
                    <w:rPr>
                      <w:rFonts w:ascii="Calibri" w:hAnsi="Calibri" w:cs="Arial"/>
                    </w:rPr>
                    <w:t>Other (</w:t>
                  </w:r>
                  <w:r w:rsidRPr="003C1C79">
                    <w:rPr>
                      <w:rFonts w:ascii="Calibri" w:hAnsi="Calibri" w:cs="Arial"/>
                      <w:i/>
                    </w:rPr>
                    <w:t>Please specify</w:t>
                  </w:r>
                  <w:r w:rsidRPr="003C1C79">
                    <w:rPr>
                      <w:rFonts w:ascii="Calibri" w:hAnsi="Calibri" w:cs="Arial"/>
                      <w:iCs/>
                    </w:rPr>
                    <w:t>):</w:t>
                  </w:r>
                  <w:r w:rsidRPr="003C1C79">
                    <w:rPr>
                      <w:rFonts w:ascii="Calibri" w:hAnsi="Calibri" w:cs="Arial"/>
                      <w:i/>
                    </w:rPr>
                    <w:t xml:space="preserve"> </w:t>
                  </w:r>
                </w:p>
              </w:tc>
              <w:tc>
                <w:tcPr>
                  <w:tcW w:w="6521" w:type="dxa"/>
                </w:tcPr>
                <w:p w14:paraId="0257FEC2" w14:textId="77777777" w:rsidR="003C1C79" w:rsidRPr="003C1C79" w:rsidRDefault="003C1C79" w:rsidP="00F46016">
                  <w:pPr>
                    <w:framePr w:hSpace="180" w:wrap="around" w:vAnchor="text" w:hAnchor="text" w:y="1"/>
                    <w:suppressOverlap/>
                    <w:rPr>
                      <w:rFonts w:ascii="Calibri" w:hAnsi="Calibri" w:cs="Arial"/>
                      <w:i/>
                    </w:rPr>
                  </w:pPr>
                </w:p>
              </w:tc>
            </w:tr>
          </w:tbl>
          <w:p w14:paraId="7AC871DE" w14:textId="77777777" w:rsidR="003C1C79" w:rsidRPr="003C1C79" w:rsidRDefault="003C1C79" w:rsidP="003C1C79">
            <w:pPr>
              <w:rPr>
                <w:rFonts w:ascii="Calibri" w:hAnsi="Calibri" w:cs="Arial"/>
              </w:rPr>
            </w:pPr>
          </w:p>
          <w:p w14:paraId="76C53870" w14:textId="77777777" w:rsidR="003C1C79" w:rsidRPr="003C1C79" w:rsidRDefault="003C1C79" w:rsidP="003C1C79">
            <w:pPr>
              <w:rPr>
                <w:rFonts w:ascii="Calibri" w:hAnsi="Calibri" w:cs="Arial"/>
              </w:rPr>
            </w:pPr>
          </w:p>
        </w:tc>
      </w:tr>
      <w:tr w:rsidR="003C1C79" w:rsidRPr="003C1C79" w14:paraId="29B73A9C" w14:textId="77777777" w:rsidTr="7E3D9642">
        <w:tc>
          <w:tcPr>
            <w:tcW w:w="582" w:type="dxa"/>
            <w:tcBorders>
              <w:bottom w:val="single" w:sz="4" w:space="0" w:color="auto"/>
            </w:tcBorders>
            <w:shd w:val="clear" w:color="auto" w:fill="DEEAF6" w:themeFill="accent1" w:themeFillTint="33"/>
          </w:tcPr>
          <w:p w14:paraId="02D368BC" w14:textId="77777777" w:rsidR="003C1C79" w:rsidRPr="003C1C79" w:rsidRDefault="003C1C79" w:rsidP="003C1C79">
            <w:pPr>
              <w:rPr>
                <w:rFonts w:ascii="Calibri" w:hAnsi="Calibri" w:cs="Arial"/>
                <w:b/>
                <w:bCs/>
              </w:rPr>
            </w:pPr>
            <w:r w:rsidRPr="003C1C79">
              <w:rPr>
                <w:rFonts w:ascii="Calibri" w:hAnsi="Calibri" w:cs="Arial"/>
                <w:b/>
                <w:bCs/>
              </w:rPr>
              <w:lastRenderedPageBreak/>
              <w:t>47</w:t>
            </w:r>
          </w:p>
        </w:tc>
        <w:tc>
          <w:tcPr>
            <w:tcW w:w="9761" w:type="dxa"/>
            <w:tcBorders>
              <w:bottom w:val="single" w:sz="4" w:space="0" w:color="auto"/>
            </w:tcBorders>
            <w:shd w:val="clear" w:color="auto" w:fill="DEEAF6" w:themeFill="accent1" w:themeFillTint="33"/>
          </w:tcPr>
          <w:p w14:paraId="0365B20B" w14:textId="77777777" w:rsidR="003C1C79" w:rsidRPr="003C1C79" w:rsidRDefault="003C1C79" w:rsidP="003C1C79">
            <w:pPr>
              <w:rPr>
                <w:rFonts w:ascii="Calibri" w:hAnsi="Calibri" w:cs="Arial"/>
                <w:b/>
              </w:rPr>
            </w:pPr>
            <w:r w:rsidRPr="003C1C79">
              <w:rPr>
                <w:rFonts w:ascii="Calibri" w:hAnsi="Calibri" w:cs="Arial"/>
                <w:b/>
              </w:rPr>
              <w:t>Existing programmes/students affected by this proposal</w:t>
            </w:r>
          </w:p>
          <w:p w14:paraId="6F6BF6E2" w14:textId="77777777" w:rsidR="003C1C79" w:rsidRPr="003C1C79" w:rsidRDefault="003C1C79" w:rsidP="003C1C79">
            <w:pPr>
              <w:rPr>
                <w:rFonts w:ascii="Calibri" w:hAnsi="Calibri" w:cs="Arial"/>
                <w:i/>
              </w:rPr>
            </w:pPr>
            <w:r w:rsidRPr="003C1C79">
              <w:rPr>
                <w:rFonts w:ascii="Calibri" w:hAnsi="Calibri" w:cs="Arial"/>
                <w:i/>
              </w:rPr>
              <w:t>Please state here which existing programmes and modules may be affected (both positively and negatively) by this new provision. Where relevant, please attach evidence that any impact has been discussed with students and that consideration has been given to this in the design of the programmes.</w:t>
            </w:r>
          </w:p>
          <w:p w14:paraId="1BEB375A" w14:textId="77777777" w:rsidR="003C1C79" w:rsidRPr="003C1C79" w:rsidRDefault="003C1C79" w:rsidP="003C1C79">
            <w:pPr>
              <w:rPr>
                <w:rFonts w:ascii="Calibri" w:hAnsi="Calibri" w:cs="Arial"/>
                <w:i/>
              </w:rPr>
            </w:pPr>
          </w:p>
        </w:tc>
      </w:tr>
      <w:tr w:rsidR="003C1C79" w:rsidRPr="003C1C79" w14:paraId="522D6F81" w14:textId="77777777" w:rsidTr="7E3D9642">
        <w:tc>
          <w:tcPr>
            <w:tcW w:w="582" w:type="dxa"/>
            <w:tcBorders>
              <w:top w:val="single" w:sz="4" w:space="0" w:color="auto"/>
            </w:tcBorders>
          </w:tcPr>
          <w:p w14:paraId="75502E03" w14:textId="77777777" w:rsidR="003C1C79" w:rsidRPr="003C1C79" w:rsidRDefault="003C1C79" w:rsidP="003C1C79">
            <w:pPr>
              <w:rPr>
                <w:rFonts w:ascii="Calibri" w:hAnsi="Calibri" w:cs="Arial"/>
              </w:rPr>
            </w:pPr>
          </w:p>
        </w:tc>
        <w:tc>
          <w:tcPr>
            <w:tcW w:w="9761" w:type="dxa"/>
            <w:tcBorders>
              <w:top w:val="single" w:sz="4" w:space="0" w:color="auto"/>
            </w:tcBorders>
          </w:tcPr>
          <w:p w14:paraId="200223E6" w14:textId="77777777" w:rsidR="003C1C79" w:rsidRPr="003C1C79" w:rsidRDefault="003C1C79" w:rsidP="003C1C79">
            <w:pPr>
              <w:rPr>
                <w:rFonts w:ascii="Calibri" w:hAnsi="Calibri" w:cs="Arial"/>
              </w:rPr>
            </w:pPr>
            <w:r w:rsidRPr="003C1C79">
              <w:rPr>
                <w:rFonts w:ascii="Calibri" w:hAnsi="Calibri" w:cs="Arial"/>
              </w:rPr>
              <w:t>NA</w:t>
            </w:r>
          </w:p>
          <w:p w14:paraId="0D27FD4F" w14:textId="77777777" w:rsidR="003C1C79" w:rsidRPr="003C1C79" w:rsidRDefault="003C1C79" w:rsidP="003C1C79">
            <w:pPr>
              <w:rPr>
                <w:rFonts w:ascii="Calibri" w:hAnsi="Calibri" w:cs="Arial"/>
              </w:rPr>
            </w:pPr>
          </w:p>
        </w:tc>
      </w:tr>
      <w:tr w:rsidR="003C1C79" w:rsidRPr="003C1C79" w14:paraId="701D385A" w14:textId="77777777" w:rsidTr="7E3D9642">
        <w:tc>
          <w:tcPr>
            <w:tcW w:w="582" w:type="dxa"/>
            <w:tcBorders>
              <w:bottom w:val="single" w:sz="4" w:space="0" w:color="auto"/>
            </w:tcBorders>
            <w:shd w:val="clear" w:color="auto" w:fill="9CC2E5" w:themeFill="accent1" w:themeFillTint="99"/>
          </w:tcPr>
          <w:p w14:paraId="341B7D5C"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E</w:t>
            </w:r>
          </w:p>
        </w:tc>
        <w:tc>
          <w:tcPr>
            <w:tcW w:w="9761" w:type="dxa"/>
            <w:tcBorders>
              <w:bottom w:val="single" w:sz="4" w:space="0" w:color="auto"/>
            </w:tcBorders>
            <w:shd w:val="clear" w:color="auto" w:fill="9CC2E5" w:themeFill="accent1" w:themeFillTint="99"/>
          </w:tcPr>
          <w:p w14:paraId="1DA4EF91" w14:textId="77777777" w:rsidR="003C1C79" w:rsidRPr="003C1C79" w:rsidRDefault="003C1C79" w:rsidP="003C1C79">
            <w:pPr>
              <w:rPr>
                <w:rFonts w:ascii="Calibri" w:hAnsi="Calibri" w:cs="Arial"/>
                <w:b/>
                <w:sz w:val="28"/>
                <w:szCs w:val="28"/>
              </w:rPr>
            </w:pPr>
            <w:r w:rsidRPr="003C1C79">
              <w:rPr>
                <w:rFonts w:ascii="Calibri" w:hAnsi="Calibri" w:cs="Arial"/>
                <w:b/>
                <w:sz w:val="28"/>
                <w:szCs w:val="28"/>
              </w:rPr>
              <w:t>POST PROGRAMME OPPORTUNITIES</w:t>
            </w:r>
          </w:p>
          <w:p w14:paraId="5B87498B" w14:textId="77777777" w:rsidR="003C1C79" w:rsidRPr="003C1C79" w:rsidRDefault="003C1C79" w:rsidP="003C1C79">
            <w:pPr>
              <w:rPr>
                <w:rFonts w:ascii="Calibri" w:hAnsi="Calibri" w:cs="Arial"/>
                <w:b/>
                <w:sz w:val="28"/>
                <w:szCs w:val="28"/>
              </w:rPr>
            </w:pPr>
          </w:p>
        </w:tc>
      </w:tr>
      <w:tr w:rsidR="003C1C79" w:rsidRPr="003C1C79" w14:paraId="4A9B768E" w14:textId="77777777" w:rsidTr="7E3D9642">
        <w:tc>
          <w:tcPr>
            <w:tcW w:w="582" w:type="dxa"/>
            <w:shd w:val="clear" w:color="auto" w:fill="DEEAF6" w:themeFill="accent1" w:themeFillTint="33"/>
          </w:tcPr>
          <w:p w14:paraId="2C07D340" w14:textId="77777777" w:rsidR="003C1C79" w:rsidRPr="003C1C79" w:rsidRDefault="003C1C79" w:rsidP="003C1C79">
            <w:pPr>
              <w:rPr>
                <w:rFonts w:ascii="Calibri" w:hAnsi="Calibri" w:cs="Arial"/>
                <w:b/>
              </w:rPr>
            </w:pPr>
            <w:r w:rsidRPr="003C1C79">
              <w:rPr>
                <w:rFonts w:ascii="Calibri" w:hAnsi="Calibri" w:cs="Arial"/>
                <w:b/>
              </w:rPr>
              <w:t>48</w:t>
            </w:r>
          </w:p>
        </w:tc>
        <w:tc>
          <w:tcPr>
            <w:tcW w:w="9761" w:type="dxa"/>
            <w:shd w:val="clear" w:color="auto" w:fill="DEEAF6" w:themeFill="accent1" w:themeFillTint="33"/>
          </w:tcPr>
          <w:p w14:paraId="43401026" w14:textId="77777777" w:rsidR="003C1C79" w:rsidRPr="003C1C79" w:rsidRDefault="003C1C79" w:rsidP="003C1C79">
            <w:pPr>
              <w:tabs>
                <w:tab w:val="left" w:pos="7211"/>
              </w:tabs>
              <w:rPr>
                <w:rFonts w:ascii="Calibri" w:hAnsi="Calibri" w:cs="Arial"/>
                <w:b/>
              </w:rPr>
            </w:pPr>
            <w:r w:rsidRPr="003C1C79">
              <w:rPr>
                <w:rFonts w:ascii="Calibri" w:hAnsi="Calibri" w:cs="Arial"/>
                <w:b/>
              </w:rPr>
              <w:t>Progression opportunities to further academic or professional programmes</w:t>
            </w:r>
            <w:r w:rsidRPr="003C1C79">
              <w:rPr>
                <w:rFonts w:ascii="Calibri" w:hAnsi="Calibri" w:cs="Arial"/>
                <w:b/>
              </w:rPr>
              <w:tab/>
            </w:r>
          </w:p>
          <w:p w14:paraId="0BB849BD" w14:textId="77777777" w:rsidR="003C1C79" w:rsidRPr="003C1C79" w:rsidRDefault="003C1C79" w:rsidP="003C1C79">
            <w:pPr>
              <w:tabs>
                <w:tab w:val="left" w:pos="7211"/>
              </w:tabs>
              <w:rPr>
                <w:rFonts w:ascii="Calibri" w:hAnsi="Calibri" w:cs="Arial"/>
                <w:i/>
              </w:rPr>
            </w:pPr>
            <w:r w:rsidRPr="003C1C79">
              <w:rPr>
                <w:rFonts w:ascii="Calibri" w:hAnsi="Calibri" w:cs="Arial"/>
                <w:i/>
              </w:rPr>
              <w:t>Please list progression opportunities in your own or other institutions. If none exists, do you have any plans to develop such provision? How will you ensure students are aware of these opportunities?</w:t>
            </w:r>
          </w:p>
          <w:p w14:paraId="37F19986" w14:textId="77777777" w:rsidR="003C1C79" w:rsidRPr="003C1C79" w:rsidRDefault="003C1C79" w:rsidP="003C1C79">
            <w:pPr>
              <w:tabs>
                <w:tab w:val="left" w:pos="7211"/>
              </w:tabs>
              <w:rPr>
                <w:rFonts w:ascii="Calibri" w:hAnsi="Calibri" w:cs="Arial"/>
                <w:i/>
              </w:rPr>
            </w:pPr>
          </w:p>
        </w:tc>
      </w:tr>
      <w:tr w:rsidR="003C1C79" w:rsidRPr="003C1C79" w14:paraId="14539D5A" w14:textId="77777777" w:rsidTr="7E3D9642">
        <w:tc>
          <w:tcPr>
            <w:tcW w:w="582" w:type="dxa"/>
            <w:tcBorders>
              <w:bottom w:val="single" w:sz="4" w:space="0" w:color="auto"/>
            </w:tcBorders>
          </w:tcPr>
          <w:p w14:paraId="49200D5D" w14:textId="77777777" w:rsidR="003C1C79" w:rsidRPr="003C1C79" w:rsidRDefault="003C1C79" w:rsidP="003C1C79">
            <w:pPr>
              <w:rPr>
                <w:rFonts w:ascii="Calibri" w:hAnsi="Calibri" w:cs="Arial"/>
              </w:rPr>
            </w:pPr>
          </w:p>
        </w:tc>
        <w:tc>
          <w:tcPr>
            <w:tcW w:w="9761" w:type="dxa"/>
            <w:tcBorders>
              <w:bottom w:val="single" w:sz="4" w:space="0" w:color="auto"/>
            </w:tcBorders>
          </w:tcPr>
          <w:p w14:paraId="593C77B2" w14:textId="0D9A08C1" w:rsidR="00A563C5" w:rsidRDefault="003C1C79" w:rsidP="003C1C79">
            <w:pPr>
              <w:rPr>
                <w:rFonts w:ascii="Calibri" w:hAnsi="Calibri" w:cs="Arial"/>
                <w:color w:val="000000" w:themeColor="text1"/>
              </w:rPr>
            </w:pPr>
            <w:r w:rsidRPr="0293266B">
              <w:rPr>
                <w:rFonts w:ascii="Calibri" w:hAnsi="Calibri" w:cs="Arial"/>
                <w:color w:val="000000" w:themeColor="text1"/>
              </w:rPr>
              <w:t xml:space="preserve">Students, upon successful completion of this programme may be able to access a range of Level </w:t>
            </w:r>
            <w:r w:rsidR="006D64AB" w:rsidRPr="0293266B">
              <w:rPr>
                <w:rFonts w:ascii="Calibri" w:hAnsi="Calibri" w:cs="Arial"/>
                <w:color w:val="000000" w:themeColor="text1"/>
              </w:rPr>
              <w:t xml:space="preserve">6 top-up </w:t>
            </w:r>
            <w:r w:rsidRPr="0293266B">
              <w:rPr>
                <w:rFonts w:ascii="Calibri" w:hAnsi="Calibri" w:cs="Arial"/>
                <w:color w:val="000000" w:themeColor="text1"/>
              </w:rPr>
              <w:t>qua</w:t>
            </w:r>
            <w:r w:rsidR="006D64AB" w:rsidRPr="0293266B">
              <w:rPr>
                <w:rFonts w:ascii="Calibri" w:hAnsi="Calibri" w:cs="Arial"/>
                <w:color w:val="000000" w:themeColor="text1"/>
              </w:rPr>
              <w:t xml:space="preserve">lifications. For </w:t>
            </w:r>
            <w:proofErr w:type="gramStart"/>
            <w:r w:rsidR="006D64AB" w:rsidRPr="0293266B">
              <w:rPr>
                <w:rFonts w:ascii="Calibri" w:hAnsi="Calibri" w:cs="Arial"/>
                <w:color w:val="000000" w:themeColor="text1"/>
              </w:rPr>
              <w:t>example</w:t>
            </w:r>
            <w:proofErr w:type="gramEnd"/>
            <w:r w:rsidR="006D64AB" w:rsidRPr="0293266B">
              <w:rPr>
                <w:rFonts w:ascii="Calibri" w:hAnsi="Calibri" w:cs="Arial"/>
                <w:color w:val="000000" w:themeColor="text1"/>
              </w:rPr>
              <w:t xml:space="preserve"> at Barnsley College</w:t>
            </w:r>
            <w:r w:rsidRPr="0293266B">
              <w:rPr>
                <w:rFonts w:ascii="Calibri" w:hAnsi="Calibri" w:cs="Arial"/>
                <w:color w:val="000000" w:themeColor="text1"/>
              </w:rPr>
              <w:t>, students may be eligible to ap</w:t>
            </w:r>
            <w:r w:rsidR="006D64AB" w:rsidRPr="0293266B">
              <w:rPr>
                <w:rFonts w:ascii="Calibri" w:hAnsi="Calibri" w:cs="Arial"/>
                <w:color w:val="000000" w:themeColor="text1"/>
              </w:rPr>
              <w:t>ply for the following programme</w:t>
            </w:r>
            <w:r w:rsidRPr="0293266B">
              <w:rPr>
                <w:rFonts w:ascii="Calibri" w:hAnsi="Calibri" w:cs="Arial"/>
                <w:color w:val="000000" w:themeColor="text1"/>
              </w:rPr>
              <w:t>:</w:t>
            </w:r>
          </w:p>
          <w:p w14:paraId="4CC31A9D" w14:textId="77777777" w:rsidR="00A563C5" w:rsidRPr="009B4605" w:rsidRDefault="00A563C5" w:rsidP="003C1C79">
            <w:pPr>
              <w:rPr>
                <w:rFonts w:ascii="Calibri" w:hAnsi="Calibri" w:cs="Arial"/>
                <w:color w:val="000000" w:themeColor="text1"/>
              </w:rPr>
            </w:pPr>
          </w:p>
          <w:p w14:paraId="3203821F" w14:textId="0FE468E7" w:rsidR="003C1C79" w:rsidRDefault="006D64AB" w:rsidP="006D64AB">
            <w:pPr>
              <w:pStyle w:val="ListParagraph"/>
              <w:numPr>
                <w:ilvl w:val="0"/>
                <w:numId w:val="30"/>
              </w:numPr>
              <w:rPr>
                <w:rFonts w:ascii="Calibri" w:hAnsi="Calibri" w:cs="Arial"/>
                <w:color w:val="000000" w:themeColor="text1"/>
              </w:rPr>
            </w:pPr>
            <w:r w:rsidRPr="009B4605">
              <w:rPr>
                <w:rFonts w:ascii="Calibri" w:hAnsi="Calibri" w:cs="Arial"/>
                <w:color w:val="000000" w:themeColor="text1"/>
              </w:rPr>
              <w:t>BA (Hons) Leadership and Management in the Public Services (Top-Up) (Full-Time)</w:t>
            </w:r>
          </w:p>
          <w:p w14:paraId="4899150C" w14:textId="77777777" w:rsidR="009B4605" w:rsidRPr="009B4605" w:rsidRDefault="009B4605" w:rsidP="009B4605">
            <w:pPr>
              <w:ind w:left="360"/>
              <w:rPr>
                <w:rFonts w:ascii="Calibri" w:hAnsi="Calibri" w:cs="Arial"/>
                <w:color w:val="000000" w:themeColor="text1"/>
              </w:rPr>
            </w:pPr>
          </w:p>
          <w:p w14:paraId="4BA3A685" w14:textId="06014A7E" w:rsidR="006D64AB" w:rsidRDefault="006D64AB" w:rsidP="006D64AB">
            <w:pPr>
              <w:rPr>
                <w:rFonts w:ascii="Calibri" w:hAnsi="Calibri" w:cs="Arial"/>
                <w:color w:val="000000" w:themeColor="text1"/>
              </w:rPr>
            </w:pPr>
            <w:r w:rsidRPr="0293266B">
              <w:rPr>
                <w:rFonts w:ascii="Calibri" w:hAnsi="Calibri" w:cs="Arial"/>
                <w:color w:val="000000" w:themeColor="text1"/>
              </w:rPr>
              <w:t xml:space="preserve">By the time the first cohort of students have progressed through the proposed foundation degree it is envisaged that the following level 6 top-up qualification </w:t>
            </w:r>
            <w:r w:rsidR="2866D2DC" w:rsidRPr="0293266B">
              <w:rPr>
                <w:rFonts w:ascii="Calibri" w:hAnsi="Calibri" w:cs="Arial"/>
                <w:color w:val="000000" w:themeColor="text1"/>
              </w:rPr>
              <w:t>may</w:t>
            </w:r>
            <w:r w:rsidRPr="0293266B">
              <w:rPr>
                <w:rFonts w:ascii="Calibri" w:hAnsi="Calibri" w:cs="Arial"/>
                <w:color w:val="000000" w:themeColor="text1"/>
              </w:rPr>
              <w:t xml:space="preserve"> also be available:</w:t>
            </w:r>
          </w:p>
          <w:p w14:paraId="35BC866D" w14:textId="77777777" w:rsidR="00A563C5" w:rsidRPr="009B4605" w:rsidRDefault="00A563C5" w:rsidP="006D64AB">
            <w:pPr>
              <w:rPr>
                <w:rFonts w:ascii="Calibri" w:hAnsi="Calibri" w:cs="Arial"/>
                <w:color w:val="000000" w:themeColor="text1"/>
              </w:rPr>
            </w:pPr>
          </w:p>
          <w:p w14:paraId="60380C30" w14:textId="7EF6D54B" w:rsidR="006D64AB" w:rsidRPr="009B4605" w:rsidRDefault="007E44BB" w:rsidP="006D64AB">
            <w:pPr>
              <w:pStyle w:val="ListParagraph"/>
              <w:numPr>
                <w:ilvl w:val="0"/>
                <w:numId w:val="30"/>
              </w:numPr>
              <w:rPr>
                <w:rFonts w:ascii="Calibri" w:hAnsi="Calibri" w:cs="Arial"/>
                <w:color w:val="000000" w:themeColor="text1"/>
              </w:rPr>
            </w:pPr>
            <w:r w:rsidRPr="0293266B">
              <w:rPr>
                <w:rFonts w:ascii="Calibri" w:hAnsi="Calibri" w:cs="Arial"/>
                <w:color w:val="000000" w:themeColor="text1"/>
              </w:rPr>
              <w:t>BSc</w:t>
            </w:r>
            <w:r w:rsidR="006D64AB" w:rsidRPr="0293266B">
              <w:rPr>
                <w:rFonts w:ascii="Calibri" w:hAnsi="Calibri" w:cs="Arial"/>
                <w:color w:val="000000" w:themeColor="text1"/>
              </w:rPr>
              <w:t xml:space="preserve"> (Hons) Criminology, Communities and Criminal Justice (Top-up) (Full-Time)</w:t>
            </w:r>
            <w:r w:rsidR="009B4605" w:rsidRPr="0293266B">
              <w:rPr>
                <w:rFonts w:ascii="Calibri" w:hAnsi="Calibri" w:cs="Arial"/>
                <w:color w:val="000000" w:themeColor="text1"/>
              </w:rPr>
              <w:t xml:space="preserve">  </w:t>
            </w:r>
          </w:p>
          <w:p w14:paraId="61387F67" w14:textId="189AA62D" w:rsidR="006D64AB" w:rsidRDefault="006D64AB" w:rsidP="006D64AB">
            <w:pPr>
              <w:rPr>
                <w:rFonts w:ascii="Calibri" w:hAnsi="Calibri" w:cs="Arial"/>
                <w:color w:val="FF0000"/>
              </w:rPr>
            </w:pPr>
          </w:p>
          <w:p w14:paraId="7FE5C7B0" w14:textId="171D432C" w:rsidR="00080069" w:rsidRPr="005704BE" w:rsidRDefault="00080069" w:rsidP="006D64AB">
            <w:pPr>
              <w:rPr>
                <w:rFonts w:ascii="Calibri" w:hAnsi="Calibri" w:cs="Arial"/>
                <w:color w:val="000000" w:themeColor="text1"/>
              </w:rPr>
            </w:pPr>
            <w:r w:rsidRPr="0293266B">
              <w:rPr>
                <w:rFonts w:ascii="Calibri" w:hAnsi="Calibri" w:cs="Arial"/>
                <w:color w:val="000000" w:themeColor="text1"/>
              </w:rPr>
              <w:t xml:space="preserve">Students studying the foundation degree will be made aware at every </w:t>
            </w:r>
            <w:r w:rsidR="1253F018" w:rsidRPr="0293266B">
              <w:rPr>
                <w:rFonts w:ascii="Calibri" w:hAnsi="Calibri" w:cs="Arial"/>
                <w:color w:val="000000" w:themeColor="text1"/>
              </w:rPr>
              <w:t xml:space="preserve">appropriate </w:t>
            </w:r>
            <w:r w:rsidRPr="0293266B">
              <w:rPr>
                <w:rFonts w:ascii="Calibri" w:hAnsi="Calibri" w:cs="Arial"/>
                <w:color w:val="000000" w:themeColor="text1"/>
              </w:rPr>
              <w:t xml:space="preserve">opportunity about progression pathways, which starts from the information, advice and guidance provided at initial contact. </w:t>
            </w:r>
          </w:p>
          <w:p w14:paraId="3D22D306" w14:textId="77777777" w:rsidR="00080069" w:rsidRPr="005704BE" w:rsidRDefault="00080069" w:rsidP="006D64AB">
            <w:pPr>
              <w:rPr>
                <w:rFonts w:ascii="Calibri" w:hAnsi="Calibri" w:cs="Arial"/>
                <w:color w:val="000000" w:themeColor="text1"/>
              </w:rPr>
            </w:pPr>
          </w:p>
          <w:p w14:paraId="4F7C76D2" w14:textId="701572C1" w:rsidR="006D64AB" w:rsidRPr="005704BE" w:rsidRDefault="00080069" w:rsidP="006D64AB">
            <w:pPr>
              <w:rPr>
                <w:rFonts w:ascii="Calibri" w:hAnsi="Calibri" w:cs="Arial"/>
                <w:color w:val="000000" w:themeColor="text1"/>
              </w:rPr>
            </w:pPr>
            <w:r w:rsidRPr="005704BE">
              <w:rPr>
                <w:rFonts w:ascii="Calibri" w:hAnsi="Calibri" w:cs="Arial"/>
                <w:color w:val="000000" w:themeColor="text1"/>
              </w:rPr>
              <w:t xml:space="preserve">Other level 6 provision pathways that are relevant to this foundation programme include: </w:t>
            </w:r>
          </w:p>
          <w:p w14:paraId="08E47784" w14:textId="5071C3B1" w:rsidR="00080069" w:rsidRPr="005704BE" w:rsidRDefault="00080069" w:rsidP="006D64AB">
            <w:pPr>
              <w:rPr>
                <w:rFonts w:ascii="Calibri" w:hAnsi="Calibri" w:cs="Arial"/>
                <w:color w:val="000000" w:themeColor="text1"/>
              </w:rPr>
            </w:pPr>
          </w:p>
          <w:p w14:paraId="66789947" w14:textId="147F0345" w:rsidR="003C1C79" w:rsidRPr="00233D3B" w:rsidRDefault="00080069" w:rsidP="003C1C79">
            <w:pPr>
              <w:pStyle w:val="ListParagraph"/>
              <w:numPr>
                <w:ilvl w:val="0"/>
                <w:numId w:val="31"/>
              </w:numPr>
              <w:rPr>
                <w:rFonts w:ascii="Calibri" w:hAnsi="Calibri" w:cs="Arial"/>
                <w:color w:val="000000" w:themeColor="text1"/>
              </w:rPr>
            </w:pPr>
            <w:r w:rsidRPr="0293266B">
              <w:rPr>
                <w:rFonts w:ascii="Calibri" w:hAnsi="Calibri" w:cs="Arial"/>
                <w:color w:val="000000" w:themeColor="text1"/>
              </w:rPr>
              <w:t xml:space="preserve">BA (Hons) </w:t>
            </w:r>
            <w:r w:rsidR="005704BE" w:rsidRPr="0293266B">
              <w:rPr>
                <w:rFonts w:ascii="Calibri" w:hAnsi="Calibri" w:cs="Arial"/>
                <w:color w:val="000000" w:themeColor="text1"/>
              </w:rPr>
              <w:t>Public Service Management – University Centre Wakefield (validated by</w:t>
            </w:r>
            <w:r w:rsidR="4772BAF1" w:rsidRPr="0293266B">
              <w:rPr>
                <w:rFonts w:ascii="Calibri" w:hAnsi="Calibri" w:cs="Arial"/>
                <w:color w:val="000000" w:themeColor="text1"/>
              </w:rPr>
              <w:t xml:space="preserve"> University of</w:t>
            </w:r>
            <w:r w:rsidR="005704BE" w:rsidRPr="0293266B">
              <w:rPr>
                <w:rFonts w:ascii="Calibri" w:hAnsi="Calibri" w:cs="Arial"/>
                <w:color w:val="000000" w:themeColor="text1"/>
              </w:rPr>
              <w:t xml:space="preserve"> Hull)</w:t>
            </w:r>
          </w:p>
          <w:p w14:paraId="3B9D15A1" w14:textId="77777777" w:rsidR="003C1C79" w:rsidRPr="003C1C79" w:rsidRDefault="003C1C79" w:rsidP="003C1C79">
            <w:pPr>
              <w:rPr>
                <w:rFonts w:ascii="Calibri" w:hAnsi="Calibri" w:cs="Arial"/>
              </w:rPr>
            </w:pPr>
          </w:p>
        </w:tc>
      </w:tr>
      <w:tr w:rsidR="003C1C79" w:rsidRPr="003C1C79" w14:paraId="1EB5803F" w14:textId="77777777" w:rsidTr="7E3D9642">
        <w:tc>
          <w:tcPr>
            <w:tcW w:w="582" w:type="dxa"/>
            <w:shd w:val="clear" w:color="auto" w:fill="DEEAF6" w:themeFill="accent1" w:themeFillTint="33"/>
          </w:tcPr>
          <w:p w14:paraId="66C853B2" w14:textId="77777777" w:rsidR="003C1C79" w:rsidRPr="003C1C79" w:rsidRDefault="003C1C79" w:rsidP="003C1C79">
            <w:pPr>
              <w:rPr>
                <w:rFonts w:ascii="Calibri" w:hAnsi="Calibri" w:cs="Arial"/>
                <w:b/>
                <w:bCs/>
              </w:rPr>
            </w:pPr>
            <w:r w:rsidRPr="003C1C79">
              <w:rPr>
                <w:rFonts w:ascii="Calibri" w:hAnsi="Calibri" w:cs="Arial"/>
                <w:b/>
                <w:bCs/>
              </w:rPr>
              <w:t>49</w:t>
            </w:r>
          </w:p>
        </w:tc>
        <w:tc>
          <w:tcPr>
            <w:tcW w:w="9761" w:type="dxa"/>
            <w:shd w:val="clear" w:color="auto" w:fill="DEEAF6" w:themeFill="accent1" w:themeFillTint="33"/>
          </w:tcPr>
          <w:p w14:paraId="2E3FB0E0" w14:textId="77777777" w:rsidR="003C1C79" w:rsidRPr="003C1C79" w:rsidRDefault="003C1C79" w:rsidP="003C1C79">
            <w:pPr>
              <w:rPr>
                <w:rFonts w:ascii="Calibri" w:hAnsi="Calibri" w:cs="Arial"/>
                <w:b/>
              </w:rPr>
            </w:pPr>
            <w:r w:rsidRPr="003C1C79">
              <w:rPr>
                <w:rFonts w:ascii="Calibri" w:hAnsi="Calibri" w:cs="Arial"/>
                <w:b/>
              </w:rPr>
              <w:t>Employment opportunities</w:t>
            </w:r>
          </w:p>
          <w:p w14:paraId="5C7159B7" w14:textId="77777777" w:rsidR="003C1C79" w:rsidRPr="003C1C79" w:rsidRDefault="003C1C79" w:rsidP="003C1C79">
            <w:pPr>
              <w:rPr>
                <w:rFonts w:ascii="Calibri" w:hAnsi="Calibri" w:cs="Arial"/>
                <w:i/>
              </w:rPr>
            </w:pPr>
            <w:r w:rsidRPr="003C1C79">
              <w:rPr>
                <w:rFonts w:ascii="Calibri" w:hAnsi="Calibri" w:cs="Arial"/>
                <w:i/>
              </w:rPr>
              <w:t xml:space="preserve">Please state areas of employment that graduates of these programmes will typically enter. You may wish to contact the careers team for guidance in this area. You may also wish to refer to Destinations of Leavers in Higher Education (DELHE) data. </w:t>
            </w:r>
          </w:p>
          <w:p w14:paraId="038BA13E" w14:textId="77777777" w:rsidR="003C1C79" w:rsidRPr="003C1C79" w:rsidRDefault="003C1C79" w:rsidP="003C1C79">
            <w:pPr>
              <w:rPr>
                <w:rFonts w:ascii="Calibri" w:hAnsi="Calibri" w:cs="Arial"/>
                <w:i/>
              </w:rPr>
            </w:pPr>
          </w:p>
        </w:tc>
      </w:tr>
      <w:tr w:rsidR="003C1C79" w:rsidRPr="003C1C79" w14:paraId="6CE9F0BA" w14:textId="77777777" w:rsidTr="7E3D9642">
        <w:tc>
          <w:tcPr>
            <w:tcW w:w="582" w:type="dxa"/>
          </w:tcPr>
          <w:p w14:paraId="3405B79F" w14:textId="77777777" w:rsidR="003C1C79" w:rsidRPr="003C1C79" w:rsidRDefault="003C1C79" w:rsidP="003C1C79">
            <w:pPr>
              <w:rPr>
                <w:rFonts w:ascii="Calibri" w:hAnsi="Calibri" w:cs="Arial"/>
              </w:rPr>
            </w:pPr>
          </w:p>
        </w:tc>
        <w:tc>
          <w:tcPr>
            <w:tcW w:w="9761" w:type="dxa"/>
          </w:tcPr>
          <w:p w14:paraId="5A621438" w14:textId="77777777" w:rsidR="003C1C79" w:rsidRPr="003C1C79" w:rsidRDefault="003C1C79" w:rsidP="003C1C79">
            <w:pPr>
              <w:rPr>
                <w:rFonts w:ascii="Calibri" w:hAnsi="Calibri" w:cs="Arial"/>
              </w:rPr>
            </w:pPr>
            <w:r>
              <w:rPr>
                <w:noProof/>
                <w:lang w:eastAsia="en-GB"/>
              </w:rPr>
              <w:drawing>
                <wp:inline distT="0" distB="0" distL="0" distR="0" wp14:anchorId="56B68A58" wp14:editId="52A2F2EC">
                  <wp:extent cx="6572250" cy="3066415"/>
                  <wp:effectExtent l="0" t="0" r="0" b="635"/>
                  <wp:docPr id="9949477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6572250" cy="3066415"/>
                          </a:xfrm>
                          <a:prstGeom prst="rect">
                            <a:avLst/>
                          </a:prstGeom>
                        </pic:spPr>
                      </pic:pic>
                    </a:graphicData>
                  </a:graphic>
                </wp:inline>
              </w:drawing>
            </w:r>
          </w:p>
          <w:p w14:paraId="7FAE90CA" w14:textId="77777777" w:rsidR="003C1C79" w:rsidRPr="003C1C79" w:rsidRDefault="003C1C79" w:rsidP="003C1C79">
            <w:pPr>
              <w:rPr>
                <w:rFonts w:ascii="Calibri" w:hAnsi="Calibri" w:cs="Arial"/>
              </w:rPr>
            </w:pPr>
          </w:p>
          <w:p w14:paraId="66F59D87" w14:textId="77777777" w:rsidR="003C1C79" w:rsidRPr="003C1C79" w:rsidRDefault="003C1C79" w:rsidP="003C1C79">
            <w:pPr>
              <w:rPr>
                <w:rFonts w:ascii="Calibri" w:hAnsi="Calibri" w:cs="Arial"/>
              </w:rPr>
            </w:pPr>
          </w:p>
          <w:p w14:paraId="77A91F87" w14:textId="0A3A368A" w:rsidR="003C1C79" w:rsidRPr="003C1C79" w:rsidRDefault="003C1C79" w:rsidP="003C1C79">
            <w:pPr>
              <w:rPr>
                <w:rFonts w:ascii="Calibri" w:hAnsi="Calibri" w:cs="Arial"/>
              </w:rPr>
            </w:pPr>
            <w:r w:rsidRPr="003C1C79">
              <w:rPr>
                <w:rFonts w:ascii="Calibri" w:hAnsi="Calibri" w:cs="Arial"/>
              </w:rPr>
              <w:t xml:space="preserve">According to national statistics the table above highlights the destinations of university leavers 6 months after graduating. Social studies best </w:t>
            </w:r>
            <w:proofErr w:type="gramStart"/>
            <w:r w:rsidRPr="003C1C79">
              <w:rPr>
                <w:rFonts w:ascii="Calibri" w:hAnsi="Calibri" w:cs="Arial"/>
              </w:rPr>
              <w:t>aligns</w:t>
            </w:r>
            <w:proofErr w:type="gramEnd"/>
            <w:r w:rsidRPr="003C1C79">
              <w:rPr>
                <w:rFonts w:ascii="Calibri" w:hAnsi="Calibri" w:cs="Arial"/>
              </w:rPr>
              <w:t xml:space="preserve"> itself with the proposed ‘</w:t>
            </w:r>
            <w:r w:rsidR="005704BE">
              <w:rPr>
                <w:rFonts w:ascii="Calibri" w:hAnsi="Calibri" w:cs="Arial"/>
              </w:rPr>
              <w:t xml:space="preserve">Criminology, Communities and Criminal Justice’ </w:t>
            </w:r>
            <w:r w:rsidRPr="003C1C79">
              <w:rPr>
                <w:rFonts w:ascii="Calibri" w:hAnsi="Calibri" w:cs="Arial"/>
              </w:rPr>
              <w:t xml:space="preserve">programme and shows that 89% of university leavers in this area are in work or further study 6 months after graduating. </w:t>
            </w:r>
          </w:p>
          <w:p w14:paraId="2E2B75EE" w14:textId="77777777" w:rsidR="003C1C79" w:rsidRPr="003C1C79" w:rsidRDefault="003C1C79" w:rsidP="003C1C79">
            <w:pPr>
              <w:rPr>
                <w:rFonts w:ascii="Calibri" w:hAnsi="Calibri" w:cs="Arial"/>
              </w:rPr>
            </w:pPr>
          </w:p>
          <w:p w14:paraId="5457F6EA" w14:textId="05F2B473" w:rsidR="003C1C79" w:rsidRPr="003C1C79" w:rsidRDefault="003C1C79" w:rsidP="003C1C79">
            <w:pPr>
              <w:rPr>
                <w:rFonts w:ascii="Calibri" w:hAnsi="Calibri" w:cs="Arial"/>
              </w:rPr>
            </w:pPr>
            <w:r w:rsidRPr="003C1C79">
              <w:rPr>
                <w:rFonts w:ascii="Calibri" w:hAnsi="Calibri" w:cs="Arial"/>
              </w:rPr>
              <w:t xml:space="preserve">This programme is designed for </w:t>
            </w:r>
            <w:r w:rsidR="005704BE">
              <w:rPr>
                <w:rFonts w:ascii="Calibri" w:hAnsi="Calibri" w:cs="Arial"/>
              </w:rPr>
              <w:t xml:space="preserve">students </w:t>
            </w:r>
            <w:r w:rsidRPr="003C1C79">
              <w:rPr>
                <w:rFonts w:ascii="Calibri" w:hAnsi="Calibri" w:cs="Arial"/>
              </w:rPr>
              <w:t>who are seeking careers in the public services (Police, Prisons, Criminal Justice System, local government etc.) third sector organisations (</w:t>
            </w:r>
            <w:proofErr w:type="spellStart"/>
            <w:r w:rsidRPr="003C1C79">
              <w:rPr>
                <w:rFonts w:ascii="Calibri" w:hAnsi="Calibri" w:cs="Arial"/>
              </w:rPr>
              <w:t>Nacro</w:t>
            </w:r>
            <w:proofErr w:type="spellEnd"/>
            <w:r w:rsidRPr="003C1C79">
              <w:rPr>
                <w:rFonts w:ascii="Calibri" w:hAnsi="Calibri" w:cs="Arial"/>
              </w:rPr>
              <w:t xml:space="preserve">, Serco, G4s, Changing Lives, </w:t>
            </w:r>
            <w:proofErr w:type="gramStart"/>
            <w:r w:rsidRPr="003C1C79">
              <w:rPr>
                <w:rFonts w:ascii="Calibri" w:hAnsi="Calibri" w:cs="Arial"/>
              </w:rPr>
              <w:t>Catch</w:t>
            </w:r>
            <w:proofErr w:type="gramEnd"/>
            <w:r w:rsidRPr="003C1C79">
              <w:rPr>
                <w:rFonts w:ascii="Calibri" w:hAnsi="Calibri" w:cs="Arial"/>
              </w:rPr>
              <w:t xml:space="preserve"> 22 etc.) community support/wellbeing and charitable organisations centred around offender management, community integration, mental health and wider public service organisations falling under this category. </w:t>
            </w:r>
          </w:p>
          <w:p w14:paraId="4DA84579" w14:textId="77777777" w:rsidR="003C1C79" w:rsidRPr="003C1C79" w:rsidRDefault="003C1C79" w:rsidP="003C1C79">
            <w:pPr>
              <w:rPr>
                <w:rFonts w:ascii="Calibri" w:hAnsi="Calibri" w:cs="Arial"/>
              </w:rPr>
            </w:pPr>
          </w:p>
          <w:p w14:paraId="4B7E2453" w14:textId="04E8E8A7" w:rsidR="003C1C79" w:rsidRDefault="003C1C79" w:rsidP="003C1C79">
            <w:pPr>
              <w:rPr>
                <w:rFonts w:ascii="Calibri" w:hAnsi="Calibri" w:cs="Arial"/>
              </w:rPr>
            </w:pPr>
            <w:r w:rsidRPr="7E3D9642">
              <w:rPr>
                <w:rFonts w:ascii="Calibri" w:hAnsi="Calibri" w:cs="Arial"/>
              </w:rPr>
              <w:t xml:space="preserve">There are numerous entry points for careers within the public services, however, many organisations within this category now allow graduate routes into professional positions. This trend is also notable in the private and third sector organisations that has been an area of significant expansion over recent years. Below are examples of local industry specific opportunities for graduates of the proposed programme. </w:t>
            </w:r>
          </w:p>
          <w:p w14:paraId="089082E7" w14:textId="1A2354B2" w:rsidR="65BEA904" w:rsidRDefault="65BEA904" w:rsidP="65BEA904">
            <w:pPr>
              <w:rPr>
                <w:rFonts w:ascii="Calibri" w:hAnsi="Calibri" w:cs="Arial"/>
              </w:rPr>
            </w:pPr>
          </w:p>
          <w:p w14:paraId="63A8B58A" w14:textId="5D4BF8D6" w:rsidR="359E6DEF" w:rsidRDefault="359E6DEF" w:rsidP="65BEA904">
            <w:pPr>
              <w:rPr>
                <w:rFonts w:ascii="Calibri" w:hAnsi="Calibri" w:cs="Arial"/>
              </w:rPr>
            </w:pPr>
            <w:r w:rsidRPr="7E3D9642">
              <w:rPr>
                <w:rFonts w:ascii="Calibri" w:hAnsi="Calibri" w:cs="Arial"/>
              </w:rPr>
              <w:t>The following modules – The Criminal Justice System, Crime and Criminal Behaviour and the Rehabilitation of Offend</w:t>
            </w:r>
            <w:r w:rsidR="168A187B" w:rsidRPr="7E3D9642">
              <w:rPr>
                <w:rFonts w:ascii="Calibri" w:hAnsi="Calibri" w:cs="Arial"/>
              </w:rPr>
              <w:t xml:space="preserve">ers, </w:t>
            </w:r>
            <w:r w:rsidRPr="7E3D9642">
              <w:rPr>
                <w:rFonts w:ascii="Calibri" w:hAnsi="Calibri" w:cs="Arial"/>
              </w:rPr>
              <w:t xml:space="preserve">are core modules stipulated by the Probation Service to allow candidates to progress into the accelerated Probation Service Officer Pathway. The integration of these modules allows students who have successfully completed the </w:t>
            </w:r>
            <w:proofErr w:type="spellStart"/>
            <w:r w:rsidRPr="7E3D9642">
              <w:rPr>
                <w:rFonts w:ascii="Calibri" w:hAnsi="Calibri" w:cs="Arial"/>
              </w:rPr>
              <w:t>FdSc</w:t>
            </w:r>
            <w:proofErr w:type="spellEnd"/>
            <w:r w:rsidRPr="7E3D9642">
              <w:rPr>
                <w:rFonts w:ascii="Calibri" w:hAnsi="Calibri" w:cs="Arial"/>
              </w:rPr>
              <w:t xml:space="preserve"> in Criminology, Communities and Criminal Justice to pursue a career in the Probation Service and access the training programme. The training programme should take 21 months but by </w:t>
            </w:r>
            <w:r w:rsidR="456598E7" w:rsidRPr="7E3D9642">
              <w:rPr>
                <w:rFonts w:ascii="Calibri" w:hAnsi="Calibri" w:cs="Arial"/>
              </w:rPr>
              <w:t xml:space="preserve">undertaking </w:t>
            </w:r>
            <w:r w:rsidRPr="7E3D9642">
              <w:rPr>
                <w:rFonts w:ascii="Calibri" w:hAnsi="Calibri" w:cs="Arial"/>
              </w:rPr>
              <w:t>this qualification and these units, candidates could cut the training period down by 6 months to 15 months. This accelerated training scheme, known as the Professional Qualification in Probation (PQIP), benefits the Probation Service would be to reduce the investment in time and funding for the training of new Probation Officers by a representative 30%.</w:t>
            </w:r>
          </w:p>
          <w:p w14:paraId="52CB367B" w14:textId="75984325" w:rsidR="003C1C79" w:rsidRPr="00F46016" w:rsidRDefault="003C1C79" w:rsidP="00F46016">
            <w:pPr>
              <w:rPr>
                <w:rFonts w:eastAsiaTheme="minorEastAsia"/>
                <w:kern w:val="36"/>
                <w:lang w:val="en" w:eastAsia="en-GB"/>
              </w:rPr>
            </w:pPr>
            <w:commentRangeStart w:id="2"/>
            <w:commentRangeEnd w:id="2"/>
          </w:p>
          <w:p w14:paraId="58F5E89F" w14:textId="77777777" w:rsidR="003C1C79" w:rsidRPr="003C1C79" w:rsidRDefault="003C1C79" w:rsidP="003C1C79">
            <w:pPr>
              <w:rPr>
                <w:rFonts w:ascii="Calibri" w:hAnsi="Calibri" w:cs="Arial"/>
              </w:rPr>
            </w:pPr>
          </w:p>
        </w:tc>
      </w:tr>
    </w:tbl>
    <w:p w14:paraId="65C50F05" w14:textId="77777777" w:rsidR="003C1C79" w:rsidRPr="003C1C79" w:rsidRDefault="003C1C79" w:rsidP="003C1C79">
      <w:pPr>
        <w:rPr>
          <w:rFonts w:ascii="Calibri" w:eastAsia="SimSun" w:hAnsi="Calibri" w:cs="Arial"/>
          <w:lang w:eastAsia="zh-CN"/>
        </w:rPr>
      </w:pPr>
      <w:r w:rsidRPr="003C1C79">
        <w:rPr>
          <w:rFonts w:ascii="Calibri" w:eastAsia="SimSun" w:hAnsi="Calibri" w:cs="Arial"/>
          <w:lang w:eastAsia="zh-CN"/>
        </w:rPr>
        <w:br w:type="textWrapping" w:clear="all"/>
      </w:r>
    </w:p>
    <w:p w14:paraId="53DE31F8" w14:textId="77777777" w:rsidR="003C1C79" w:rsidRPr="003C1C79" w:rsidRDefault="003C1C79" w:rsidP="003C1C79">
      <w:pPr>
        <w:rPr>
          <w:rFonts w:ascii="Calibri" w:eastAsia="SimSun" w:hAnsi="Calibri" w:cs="Arial"/>
          <w:lang w:eastAsia="zh-CN"/>
        </w:rPr>
      </w:pPr>
    </w:p>
    <w:p w14:paraId="0E2FDA4D" w14:textId="77777777" w:rsidR="003C1C79" w:rsidRPr="003C1C79" w:rsidRDefault="003C1C79" w:rsidP="003C1C79">
      <w:pPr>
        <w:rPr>
          <w:rFonts w:ascii="Calibri" w:eastAsia="SimSun" w:hAnsi="Calibri" w:cs="Arial"/>
          <w:lang w:eastAsia="zh-CN"/>
        </w:rPr>
        <w:sectPr w:rsidR="003C1C79" w:rsidRPr="003C1C79" w:rsidSect="003C1C79">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877"/>
        <w:gridCol w:w="13071"/>
      </w:tblGrid>
      <w:tr w:rsidR="003C1C79" w:rsidRPr="003C1C79" w14:paraId="06EDE1BB" w14:textId="77777777" w:rsidTr="003C1C79">
        <w:tc>
          <w:tcPr>
            <w:tcW w:w="959" w:type="dxa"/>
            <w:shd w:val="clear" w:color="auto" w:fill="9CC2E5"/>
          </w:tcPr>
          <w:p w14:paraId="5CD68254" w14:textId="77777777" w:rsidR="003C1C79" w:rsidRPr="003C1C79" w:rsidRDefault="003C1C79" w:rsidP="003C1C79">
            <w:pPr>
              <w:rPr>
                <w:rFonts w:ascii="Calibri" w:hAnsi="Calibri" w:cs="Arial"/>
                <w:b/>
                <w:bCs/>
                <w:sz w:val="28"/>
                <w:szCs w:val="28"/>
              </w:rPr>
            </w:pPr>
            <w:r w:rsidRPr="003C1C79">
              <w:rPr>
                <w:rFonts w:ascii="Calibri" w:hAnsi="Calibri" w:cs="Arial"/>
                <w:b/>
                <w:bCs/>
                <w:sz w:val="28"/>
                <w:szCs w:val="28"/>
              </w:rPr>
              <w:lastRenderedPageBreak/>
              <w:t>F</w:t>
            </w:r>
          </w:p>
        </w:tc>
        <w:tc>
          <w:tcPr>
            <w:tcW w:w="14655" w:type="dxa"/>
            <w:shd w:val="clear" w:color="auto" w:fill="9CC2E5"/>
          </w:tcPr>
          <w:p w14:paraId="2C52BFDC" w14:textId="77777777" w:rsidR="003C1C79" w:rsidRPr="003C1C79" w:rsidRDefault="003C1C79" w:rsidP="003C1C79">
            <w:pPr>
              <w:rPr>
                <w:rFonts w:ascii="Calibri" w:hAnsi="Calibri" w:cs="Arial"/>
                <w:b/>
                <w:bCs/>
                <w:sz w:val="28"/>
                <w:szCs w:val="28"/>
              </w:rPr>
            </w:pPr>
            <w:r w:rsidRPr="003C1C79">
              <w:rPr>
                <w:rFonts w:ascii="Calibri" w:hAnsi="Calibri" w:cs="Arial"/>
                <w:b/>
                <w:bCs/>
                <w:sz w:val="28"/>
                <w:szCs w:val="28"/>
              </w:rPr>
              <w:t>CURRICULUM MAPS</w:t>
            </w:r>
          </w:p>
          <w:p w14:paraId="7D97319C" w14:textId="77777777" w:rsidR="003C1C79" w:rsidRPr="003C1C79" w:rsidRDefault="003C1C79" w:rsidP="003C1C79">
            <w:pPr>
              <w:rPr>
                <w:rFonts w:ascii="Calibri" w:hAnsi="Calibri" w:cs="Arial"/>
                <w:i/>
                <w:iCs/>
              </w:rPr>
            </w:pPr>
            <w:r w:rsidRPr="003C1C79">
              <w:rPr>
                <w:rFonts w:ascii="Calibri" w:hAnsi="Calibri" w:cs="Arial"/>
                <w:i/>
                <w:iCs/>
              </w:rPr>
              <w:t xml:space="preserve">Please create curriculum maps which detail the programmes/variants that you are validating. Each map should begin with the title of the programme/variant and the relevant programme identifiers. </w:t>
            </w:r>
          </w:p>
          <w:p w14:paraId="2C5733F2" w14:textId="77777777" w:rsidR="003C1C79" w:rsidRPr="003C1C79" w:rsidRDefault="003C1C79" w:rsidP="003C1C79">
            <w:pPr>
              <w:rPr>
                <w:rFonts w:ascii="Calibri" w:hAnsi="Calibri" w:cs="Arial"/>
                <w:i/>
                <w:iCs/>
              </w:rPr>
            </w:pPr>
          </w:p>
          <w:p w14:paraId="28709193" w14:textId="77777777" w:rsidR="003C1C79" w:rsidRPr="003C1C79" w:rsidRDefault="003C1C79" w:rsidP="003C1C79">
            <w:pPr>
              <w:rPr>
                <w:rFonts w:ascii="Calibri" w:hAnsi="Calibri" w:cs="Arial"/>
                <w:i/>
                <w:iCs/>
              </w:rPr>
            </w:pPr>
            <w:r w:rsidRPr="003C1C79">
              <w:rPr>
                <w:rFonts w:ascii="Calibri" w:hAnsi="Calibri" w:cs="Arial"/>
                <w:i/>
                <w:iCs/>
              </w:rPr>
              <w:t xml:space="preserve">Where a variant includes a preliminary stage, a year in industry, a year abroad or different stages (i.e. Levels 5 and 6 of an Integrated Masters), then an additional map should be produced detailing each additional stage or variation of a stage. </w:t>
            </w:r>
          </w:p>
          <w:p w14:paraId="018D72E6" w14:textId="77777777" w:rsidR="003C1C79" w:rsidRPr="003C1C79" w:rsidRDefault="003C1C79" w:rsidP="003C1C79">
            <w:pPr>
              <w:rPr>
                <w:rFonts w:ascii="Calibri" w:hAnsi="Calibri" w:cs="Arial"/>
                <w:i/>
                <w:iCs/>
              </w:rPr>
            </w:pPr>
          </w:p>
          <w:p w14:paraId="2A7D8167" w14:textId="77777777" w:rsidR="003C1C79" w:rsidRPr="003C1C79" w:rsidRDefault="003C1C79" w:rsidP="003C1C79">
            <w:pPr>
              <w:rPr>
                <w:rFonts w:ascii="Calibri" w:hAnsi="Calibri" w:cs="Arial"/>
                <w:i/>
                <w:iCs/>
              </w:rPr>
            </w:pPr>
            <w:r w:rsidRPr="003C1C79">
              <w:rPr>
                <w:rFonts w:ascii="Calibri" w:hAnsi="Calibri" w:cs="Arial"/>
                <w:i/>
                <w:iCs/>
              </w:rPr>
              <w:t xml:space="preserve">In </w:t>
            </w:r>
            <w:r w:rsidRPr="003C1C79">
              <w:rPr>
                <w:rFonts w:ascii="Calibri" w:hAnsi="Calibri" w:cs="Arial"/>
                <w:b/>
                <w:i/>
                <w:iCs/>
              </w:rPr>
              <w:t>Columns 1-3</w:t>
            </w:r>
            <w:r w:rsidRPr="003C1C79">
              <w:rPr>
                <w:rFonts w:ascii="Calibri" w:hAnsi="Calibri" w:cs="Arial"/>
                <w:bCs/>
                <w:i/>
                <w:iCs/>
              </w:rPr>
              <w:t>,</w:t>
            </w:r>
            <w:r w:rsidRPr="003C1C79">
              <w:rPr>
                <w:rFonts w:ascii="Calibri" w:hAnsi="Calibri" w:cs="Arial"/>
                <w:i/>
                <w:iCs/>
              </w:rPr>
              <w:t xml:space="preserve"> please list all programme modules taught at each stage, the level at which they are taught and the modular credit value. </w:t>
            </w:r>
          </w:p>
          <w:p w14:paraId="2BDA0777" w14:textId="77777777" w:rsidR="003C1C79" w:rsidRPr="003C1C79" w:rsidRDefault="003C1C79" w:rsidP="003C1C79">
            <w:pPr>
              <w:rPr>
                <w:rFonts w:ascii="Calibri" w:hAnsi="Calibri" w:cs="Arial"/>
                <w:i/>
                <w:iCs/>
              </w:rPr>
            </w:pPr>
          </w:p>
          <w:p w14:paraId="665D244D" w14:textId="77777777" w:rsidR="003C1C79" w:rsidRPr="003C1C79" w:rsidRDefault="003C1C79" w:rsidP="003C1C79">
            <w:pPr>
              <w:rPr>
                <w:rFonts w:ascii="Calibri" w:hAnsi="Calibri" w:cs="Arial"/>
                <w:i/>
                <w:iCs/>
              </w:rPr>
            </w:pPr>
            <w:r w:rsidRPr="003C1C79">
              <w:rPr>
                <w:rFonts w:ascii="Calibri" w:hAnsi="Calibri" w:cs="Arial"/>
                <w:i/>
                <w:iCs/>
              </w:rPr>
              <w:t xml:space="preserve">In </w:t>
            </w:r>
            <w:r w:rsidRPr="003C1C79">
              <w:rPr>
                <w:rFonts w:ascii="Calibri" w:hAnsi="Calibri" w:cs="Arial"/>
                <w:b/>
                <w:i/>
                <w:iCs/>
              </w:rPr>
              <w:t>Column 4</w:t>
            </w:r>
            <w:r w:rsidRPr="003C1C79">
              <w:rPr>
                <w:rFonts w:ascii="Calibri" w:hAnsi="Calibri" w:cs="Arial"/>
                <w:bCs/>
                <w:i/>
                <w:iCs/>
              </w:rPr>
              <w:t>,</w:t>
            </w:r>
            <w:r w:rsidRPr="003C1C79">
              <w:rPr>
                <w:rFonts w:ascii="Calibri" w:hAnsi="Calibri" w:cs="Arial"/>
                <w:i/>
                <w:iCs/>
              </w:rPr>
              <w:t xml:space="preserve"> please include details of the assessment associated with each module; this will allow you to map your assessments across the programme.</w:t>
            </w:r>
          </w:p>
          <w:p w14:paraId="1E468BC8" w14:textId="77777777" w:rsidR="003C1C79" w:rsidRPr="003C1C79" w:rsidRDefault="003C1C79" w:rsidP="003C1C79">
            <w:pPr>
              <w:rPr>
                <w:rFonts w:ascii="Calibri" w:hAnsi="Calibri" w:cs="Arial"/>
                <w:i/>
                <w:iCs/>
              </w:rPr>
            </w:pPr>
          </w:p>
          <w:p w14:paraId="136D45BC" w14:textId="77777777" w:rsidR="003C1C79" w:rsidRPr="003C1C79" w:rsidRDefault="003C1C79" w:rsidP="003C1C79">
            <w:pPr>
              <w:rPr>
                <w:rFonts w:ascii="Calibri" w:hAnsi="Calibri" w:cs="Arial"/>
                <w:i/>
                <w:iCs/>
              </w:rPr>
            </w:pPr>
            <w:r w:rsidRPr="003C1C79">
              <w:rPr>
                <w:rFonts w:ascii="Calibri" w:hAnsi="Calibri" w:cs="Arial"/>
                <w:i/>
                <w:iCs/>
              </w:rPr>
              <w:t xml:space="preserve">In </w:t>
            </w:r>
            <w:r w:rsidRPr="003C1C79">
              <w:rPr>
                <w:rFonts w:ascii="Calibri" w:hAnsi="Calibri" w:cs="Arial"/>
                <w:b/>
                <w:bCs/>
                <w:i/>
                <w:iCs/>
              </w:rPr>
              <w:t>Column 5</w:t>
            </w:r>
            <w:r w:rsidRPr="003C1C79">
              <w:rPr>
                <w:rFonts w:ascii="Calibri" w:hAnsi="Calibri" w:cs="Arial"/>
                <w:i/>
                <w:iCs/>
              </w:rPr>
              <w:t>, please indicate against each of the programmes and pathways listed on this form which modules are Core (Co), Compulsory (Cm)or Optional (Op) *</w:t>
            </w:r>
          </w:p>
          <w:p w14:paraId="6218FB1C" w14:textId="77777777" w:rsidR="003C1C79" w:rsidRPr="003C1C79" w:rsidRDefault="003C1C79" w:rsidP="003C1C79">
            <w:pPr>
              <w:rPr>
                <w:rFonts w:ascii="Calibri" w:hAnsi="Calibri" w:cs="Arial"/>
                <w:i/>
                <w:iCs/>
              </w:rPr>
            </w:pPr>
            <w:r w:rsidRPr="003C1C79">
              <w:rPr>
                <w:rFonts w:ascii="Calibri" w:hAnsi="Calibri" w:cs="Arial"/>
                <w:i/>
                <w:iCs/>
              </w:rPr>
              <w:t xml:space="preserve">In </w:t>
            </w:r>
            <w:r w:rsidRPr="003C1C79">
              <w:rPr>
                <w:rFonts w:ascii="Calibri" w:hAnsi="Calibri" w:cs="Arial"/>
                <w:b/>
                <w:bCs/>
                <w:i/>
                <w:iCs/>
              </w:rPr>
              <w:t>Column 6</w:t>
            </w:r>
            <w:r w:rsidRPr="003C1C79">
              <w:rPr>
                <w:rFonts w:ascii="Calibri" w:hAnsi="Calibri" w:cs="Arial"/>
                <w:i/>
                <w:iCs/>
              </w:rPr>
              <w:t xml:space="preserve">, please identify which modules contribute to the achievement of programme learning outcomes </w:t>
            </w:r>
          </w:p>
          <w:p w14:paraId="73665BC0" w14:textId="77777777" w:rsidR="003C1C79" w:rsidRPr="003C1C79" w:rsidRDefault="003C1C79" w:rsidP="003C1C79">
            <w:pPr>
              <w:rPr>
                <w:rFonts w:ascii="Calibri" w:hAnsi="Calibri" w:cs="Arial"/>
                <w:i/>
                <w:iCs/>
              </w:rPr>
            </w:pPr>
          </w:p>
          <w:p w14:paraId="38DADB3F" w14:textId="77777777" w:rsidR="003C1C79" w:rsidRPr="003C1C79" w:rsidRDefault="003C1C79" w:rsidP="003C1C79">
            <w:pPr>
              <w:rPr>
                <w:rFonts w:ascii="Calibri" w:hAnsi="Calibri" w:cs="Arial"/>
                <w:b/>
                <w:bCs/>
                <w:i/>
                <w:iCs/>
              </w:rPr>
            </w:pPr>
            <w:r w:rsidRPr="003C1C79">
              <w:rPr>
                <w:rFonts w:ascii="Calibri" w:hAnsi="Calibri" w:cs="Arial"/>
                <w:b/>
                <w:bCs/>
                <w:i/>
                <w:iCs/>
              </w:rPr>
              <w:t>*Definitions:</w:t>
            </w:r>
          </w:p>
          <w:p w14:paraId="3F19DB86" w14:textId="77777777" w:rsidR="003C1C79" w:rsidRPr="003C1C79" w:rsidRDefault="003C1C79" w:rsidP="003C1C79">
            <w:pPr>
              <w:rPr>
                <w:rFonts w:ascii="Calibri" w:hAnsi="Calibri" w:cs="Arial"/>
                <w:i/>
                <w:iCs/>
              </w:rPr>
            </w:pPr>
            <w:r w:rsidRPr="003C1C79">
              <w:rPr>
                <w:rFonts w:ascii="Calibri" w:hAnsi="Calibri" w:cs="Arial"/>
                <w:i/>
                <w:iCs/>
              </w:rPr>
              <w:t>CORE module - this is a module that is fundamental to the degree programme and must be studied. It cannot be compensated or condoned.</w:t>
            </w:r>
          </w:p>
          <w:p w14:paraId="5E078323" w14:textId="77777777" w:rsidR="003C1C79" w:rsidRPr="003C1C79" w:rsidRDefault="003C1C79" w:rsidP="003C1C79">
            <w:pPr>
              <w:rPr>
                <w:rFonts w:ascii="Calibri" w:hAnsi="Calibri" w:cs="Arial"/>
                <w:i/>
                <w:iCs/>
              </w:rPr>
            </w:pPr>
          </w:p>
          <w:p w14:paraId="613EBF49" w14:textId="77777777" w:rsidR="003C1C79" w:rsidRPr="003C1C79" w:rsidRDefault="003C1C79" w:rsidP="003C1C79">
            <w:pPr>
              <w:rPr>
                <w:rFonts w:ascii="Calibri" w:hAnsi="Calibri" w:cs="Arial"/>
                <w:i/>
                <w:iCs/>
              </w:rPr>
            </w:pPr>
            <w:r w:rsidRPr="003C1C79">
              <w:rPr>
                <w:rFonts w:ascii="Calibri" w:hAnsi="Calibri" w:cs="Arial"/>
                <w:i/>
                <w:iCs/>
              </w:rPr>
              <w:t>COMPULSORY module - this is a module which must be studied to successfully complete a particular degree programme. It can be compensated or condoned, subject to regulations.</w:t>
            </w:r>
          </w:p>
          <w:p w14:paraId="3F3D511A" w14:textId="77777777" w:rsidR="003C1C79" w:rsidRPr="003C1C79" w:rsidRDefault="003C1C79" w:rsidP="003C1C79">
            <w:pPr>
              <w:rPr>
                <w:rFonts w:ascii="Calibri" w:hAnsi="Calibri" w:cs="Arial"/>
                <w:i/>
                <w:iCs/>
              </w:rPr>
            </w:pPr>
          </w:p>
          <w:p w14:paraId="2E5D1668" w14:textId="77777777" w:rsidR="003C1C79" w:rsidRPr="003C1C79" w:rsidRDefault="003C1C79" w:rsidP="003C1C79">
            <w:pPr>
              <w:rPr>
                <w:rFonts w:ascii="Calibri" w:hAnsi="Calibri" w:cs="Arial"/>
                <w:i/>
                <w:iCs/>
              </w:rPr>
            </w:pPr>
            <w:r w:rsidRPr="003C1C79">
              <w:rPr>
                <w:rFonts w:ascii="Calibri" w:hAnsi="Calibri" w:cs="Arial"/>
                <w:i/>
                <w:iCs/>
              </w:rPr>
              <w:t>OPTIONAL module - this is a module that a student may choose to study as part of their degree programme.</w:t>
            </w:r>
          </w:p>
          <w:p w14:paraId="443163F4" w14:textId="77777777" w:rsidR="003C1C79" w:rsidRPr="003C1C79" w:rsidRDefault="003C1C79" w:rsidP="003C1C79">
            <w:pPr>
              <w:rPr>
                <w:rFonts w:ascii="Calibri" w:hAnsi="Calibri" w:cs="Arial"/>
                <w:b/>
                <w:i/>
                <w:iCs/>
              </w:rPr>
            </w:pPr>
          </w:p>
          <w:p w14:paraId="35D46F1E" w14:textId="77777777" w:rsidR="003C1C79" w:rsidRPr="003C1C79" w:rsidRDefault="003C1C79" w:rsidP="003C1C79">
            <w:pPr>
              <w:rPr>
                <w:rFonts w:ascii="Calibri" w:hAnsi="Calibri" w:cs="Arial"/>
                <w:i/>
                <w:iCs/>
              </w:rPr>
            </w:pPr>
            <w:r w:rsidRPr="003C1C79">
              <w:rPr>
                <w:rFonts w:ascii="Calibri" w:hAnsi="Calibri" w:cs="Arial"/>
                <w:i/>
                <w:iCs/>
              </w:rPr>
              <w:t>Note:</w:t>
            </w:r>
          </w:p>
          <w:p w14:paraId="31B7A5D2" w14:textId="77777777" w:rsidR="003C1C79" w:rsidRPr="003C1C79" w:rsidRDefault="003C1C79" w:rsidP="003C1C79">
            <w:pPr>
              <w:numPr>
                <w:ilvl w:val="0"/>
                <w:numId w:val="11"/>
              </w:numPr>
              <w:contextualSpacing/>
              <w:rPr>
                <w:rFonts w:ascii="Calibri" w:hAnsi="Calibri" w:cs="Arial"/>
                <w:i/>
                <w:iCs/>
              </w:rPr>
            </w:pPr>
            <w:r w:rsidRPr="003C1C79">
              <w:rPr>
                <w:rFonts w:ascii="Calibri" w:hAnsi="Calibri" w:cs="Arial"/>
                <w:i/>
                <w:iCs/>
              </w:rPr>
              <w:t>There should be no optional modules at Level 4 (unless an exemption request has been approved by PMC).</w:t>
            </w:r>
          </w:p>
          <w:p w14:paraId="6D612D8C" w14:textId="77777777" w:rsidR="003C1C79" w:rsidRPr="003C1C79" w:rsidRDefault="003C1C79" w:rsidP="003C1C79">
            <w:pPr>
              <w:numPr>
                <w:ilvl w:val="0"/>
                <w:numId w:val="11"/>
              </w:numPr>
              <w:contextualSpacing/>
              <w:rPr>
                <w:rFonts w:ascii="Calibri" w:hAnsi="Calibri" w:cs="Arial"/>
                <w:i/>
                <w:iCs/>
              </w:rPr>
            </w:pPr>
            <w:r w:rsidRPr="003C1C79">
              <w:rPr>
                <w:rFonts w:ascii="Calibri" w:hAnsi="Calibri" w:cs="Arial"/>
                <w:i/>
                <w:iCs/>
              </w:rPr>
              <w:t>Optionality should be minimised throughout the programme.</w:t>
            </w:r>
          </w:p>
          <w:p w14:paraId="441D3FE8" w14:textId="77777777" w:rsidR="003C1C79" w:rsidRPr="003C1C79" w:rsidRDefault="003C1C79" w:rsidP="003C1C79">
            <w:pPr>
              <w:numPr>
                <w:ilvl w:val="0"/>
                <w:numId w:val="11"/>
              </w:numPr>
              <w:contextualSpacing/>
              <w:rPr>
                <w:rFonts w:ascii="Calibri" w:hAnsi="Calibri" w:cs="Arial"/>
                <w:i/>
                <w:iCs/>
              </w:rPr>
            </w:pPr>
            <w:r w:rsidRPr="003C1C79">
              <w:rPr>
                <w:rFonts w:ascii="Calibri" w:hAnsi="Calibri" w:cs="Arial"/>
                <w:i/>
                <w:iCs/>
              </w:rPr>
              <w:t>Faculty Education and Student Experience Committee (FESEC) is the final arbitrator of any disagreements regarding the level of optionality in a programme.</w:t>
            </w:r>
          </w:p>
          <w:p w14:paraId="31297E6D" w14:textId="77777777" w:rsidR="003C1C79" w:rsidRPr="003C1C79" w:rsidRDefault="003C1C79" w:rsidP="003C1C79">
            <w:pPr>
              <w:numPr>
                <w:ilvl w:val="0"/>
                <w:numId w:val="11"/>
              </w:numPr>
              <w:contextualSpacing/>
              <w:rPr>
                <w:rFonts w:ascii="Calibri" w:hAnsi="Calibri" w:cs="Arial"/>
                <w:i/>
                <w:iCs/>
              </w:rPr>
            </w:pPr>
            <w:r w:rsidRPr="003C1C79">
              <w:rPr>
                <w:rFonts w:ascii="Calibri" w:hAnsi="Calibri" w:cs="Arial"/>
                <w:i/>
                <w:iCs/>
              </w:rPr>
              <w:t>Levels of optionality should be clearly linked to the number of students taking the module.</w:t>
            </w:r>
          </w:p>
          <w:p w14:paraId="1FE3D897" w14:textId="77777777" w:rsidR="003C1C79" w:rsidRPr="003C1C79" w:rsidRDefault="003C1C79" w:rsidP="003C1C79">
            <w:pPr>
              <w:rPr>
                <w:rFonts w:ascii="Calibri" w:hAnsi="Calibri" w:cs="Arial"/>
                <w:b/>
                <w:i/>
                <w:iCs/>
              </w:rPr>
            </w:pPr>
          </w:p>
          <w:p w14:paraId="02F8ED27" w14:textId="77777777" w:rsidR="003C1C79" w:rsidRPr="003C1C79" w:rsidRDefault="003C1C79" w:rsidP="003C1C79">
            <w:pPr>
              <w:rPr>
                <w:rFonts w:ascii="Calibri" w:hAnsi="Calibri" w:cs="Arial"/>
                <w:b/>
                <w:i/>
                <w:iCs/>
              </w:rPr>
            </w:pPr>
          </w:p>
          <w:tbl>
            <w:tblPr>
              <w:tblStyle w:val="TableGrid"/>
              <w:tblW w:w="0" w:type="auto"/>
              <w:tblLook w:val="04A0" w:firstRow="1" w:lastRow="0" w:firstColumn="1" w:lastColumn="0" w:noHBand="0" w:noVBand="1"/>
            </w:tblPr>
            <w:tblGrid>
              <w:gridCol w:w="2830"/>
              <w:gridCol w:w="3402"/>
            </w:tblGrid>
            <w:tr w:rsidR="003C1C79" w:rsidRPr="003C1C79" w14:paraId="22EBE8BA" w14:textId="77777777" w:rsidTr="003C1C79">
              <w:tc>
                <w:tcPr>
                  <w:tcW w:w="6232" w:type="dxa"/>
                  <w:gridSpan w:val="2"/>
                </w:tcPr>
                <w:p w14:paraId="22AEB1E8" w14:textId="77777777" w:rsidR="003C1C79" w:rsidRPr="003C1C79" w:rsidRDefault="003C1C79" w:rsidP="003C1C79">
                  <w:pPr>
                    <w:rPr>
                      <w:rFonts w:ascii="Calibri" w:hAnsi="Calibri" w:cs="Arial"/>
                      <w:iCs/>
                    </w:rPr>
                  </w:pPr>
                  <w:r w:rsidRPr="003C1C79">
                    <w:rPr>
                      <w:rFonts w:ascii="Calibri" w:hAnsi="Calibri" w:cs="Arial"/>
                      <w:b/>
                      <w:iCs/>
                    </w:rPr>
                    <w:t>KEY:</w:t>
                  </w:r>
                </w:p>
              </w:tc>
            </w:tr>
            <w:tr w:rsidR="003C1C79" w:rsidRPr="003C1C79" w14:paraId="67ED0126" w14:textId="77777777" w:rsidTr="003C1C79">
              <w:tc>
                <w:tcPr>
                  <w:tcW w:w="2830" w:type="dxa"/>
                </w:tcPr>
                <w:p w14:paraId="4F4BF113" w14:textId="77777777" w:rsidR="003C1C79" w:rsidRPr="003C1C79" w:rsidRDefault="003C1C79" w:rsidP="003C1C79">
                  <w:pPr>
                    <w:rPr>
                      <w:rFonts w:ascii="Calibri" w:hAnsi="Calibri" w:cs="Arial"/>
                      <w:i/>
                    </w:rPr>
                  </w:pPr>
                  <w:r w:rsidRPr="003C1C79">
                    <w:rPr>
                      <w:rFonts w:ascii="Calibri" w:hAnsi="Calibri" w:cs="Arial"/>
                      <w:i/>
                    </w:rPr>
                    <w:t>P/V= Programme or Variant</w:t>
                  </w:r>
                </w:p>
              </w:tc>
              <w:tc>
                <w:tcPr>
                  <w:tcW w:w="3402" w:type="dxa"/>
                </w:tcPr>
                <w:p w14:paraId="2F6C4703" w14:textId="77777777" w:rsidR="003C1C79" w:rsidRPr="003C1C79" w:rsidRDefault="003C1C79" w:rsidP="003C1C79">
                  <w:pPr>
                    <w:rPr>
                      <w:rFonts w:ascii="Calibri" w:hAnsi="Calibri" w:cs="Arial"/>
                      <w:i/>
                    </w:rPr>
                  </w:pPr>
                  <w:r w:rsidRPr="003C1C79">
                    <w:rPr>
                      <w:rFonts w:ascii="Calibri" w:hAnsi="Calibri" w:cs="Arial"/>
                      <w:i/>
                    </w:rPr>
                    <w:t>PO = Programme Outcome</w:t>
                  </w:r>
                </w:p>
              </w:tc>
            </w:tr>
            <w:tr w:rsidR="003C1C79" w:rsidRPr="003C1C79" w14:paraId="0F0B659C" w14:textId="77777777" w:rsidTr="003C1C79">
              <w:trPr>
                <w:trHeight w:val="103"/>
              </w:trPr>
              <w:tc>
                <w:tcPr>
                  <w:tcW w:w="2830" w:type="dxa"/>
                </w:tcPr>
                <w:p w14:paraId="0A51FE74" w14:textId="77777777" w:rsidR="003C1C79" w:rsidRPr="003C1C79" w:rsidRDefault="003C1C79" w:rsidP="003C1C79">
                  <w:pPr>
                    <w:rPr>
                      <w:rFonts w:ascii="Calibri" w:hAnsi="Calibri" w:cs="Arial"/>
                      <w:i/>
                    </w:rPr>
                  </w:pPr>
                  <w:r w:rsidRPr="003C1C79">
                    <w:rPr>
                      <w:rFonts w:ascii="Calibri" w:hAnsi="Calibri" w:cs="Arial"/>
                      <w:i/>
                    </w:rPr>
                    <w:t>PW = Pathway</w:t>
                  </w:r>
                </w:p>
              </w:tc>
              <w:tc>
                <w:tcPr>
                  <w:tcW w:w="3402" w:type="dxa"/>
                </w:tcPr>
                <w:p w14:paraId="069B4DFC" w14:textId="77777777" w:rsidR="003C1C79" w:rsidRPr="003C1C79" w:rsidRDefault="003C1C79" w:rsidP="003C1C79">
                  <w:pPr>
                    <w:rPr>
                      <w:rFonts w:ascii="Calibri" w:hAnsi="Calibri" w:cs="Arial"/>
                      <w:i/>
                    </w:rPr>
                  </w:pPr>
                  <w:r w:rsidRPr="003C1C79">
                    <w:rPr>
                      <w:rFonts w:ascii="Calibri" w:hAnsi="Calibri" w:cs="Arial"/>
                      <w:i/>
                    </w:rPr>
                    <w:t>T1,2,3 = Trimester 1,2,3</w:t>
                  </w:r>
                </w:p>
              </w:tc>
            </w:tr>
            <w:tr w:rsidR="003C1C79" w:rsidRPr="003C1C79" w14:paraId="636D8F88" w14:textId="77777777" w:rsidTr="003C1C79">
              <w:trPr>
                <w:trHeight w:val="103"/>
              </w:trPr>
              <w:tc>
                <w:tcPr>
                  <w:tcW w:w="2830" w:type="dxa"/>
                </w:tcPr>
                <w:p w14:paraId="4345D9D4" w14:textId="77777777" w:rsidR="003C1C79" w:rsidRPr="003C1C79" w:rsidRDefault="003C1C79" w:rsidP="003C1C79">
                  <w:pPr>
                    <w:rPr>
                      <w:rFonts w:ascii="Calibri" w:hAnsi="Calibri" w:cs="Arial"/>
                      <w:i/>
                      <w:iCs/>
                    </w:rPr>
                  </w:pPr>
                  <w:r w:rsidRPr="003C1C79">
                    <w:rPr>
                      <w:rFonts w:ascii="Calibri" w:hAnsi="Calibri" w:cs="Arial"/>
                      <w:i/>
                      <w:iCs/>
                    </w:rPr>
                    <w:t>Co = Core Module</w:t>
                  </w:r>
                </w:p>
              </w:tc>
              <w:tc>
                <w:tcPr>
                  <w:tcW w:w="3402" w:type="dxa"/>
                </w:tcPr>
                <w:p w14:paraId="69C270C8" w14:textId="77777777" w:rsidR="003C1C79" w:rsidRPr="003C1C79" w:rsidRDefault="003C1C79" w:rsidP="003C1C79">
                  <w:pPr>
                    <w:rPr>
                      <w:rFonts w:ascii="Calibri" w:hAnsi="Calibri" w:cs="Arial"/>
                      <w:iCs/>
                      <w:highlight w:val="yellow"/>
                    </w:rPr>
                  </w:pPr>
                  <w:r w:rsidRPr="003C1C79">
                    <w:rPr>
                      <w:rFonts w:ascii="Calibri" w:hAnsi="Calibri" w:cs="Arial"/>
                      <w:i/>
                      <w:iCs/>
                    </w:rPr>
                    <w:t>Cm = Compulsory Module</w:t>
                  </w:r>
                </w:p>
              </w:tc>
            </w:tr>
            <w:tr w:rsidR="003C1C79" w:rsidRPr="003C1C79" w14:paraId="15CF8371" w14:textId="77777777" w:rsidTr="003C1C79">
              <w:trPr>
                <w:trHeight w:val="103"/>
              </w:trPr>
              <w:tc>
                <w:tcPr>
                  <w:tcW w:w="2830" w:type="dxa"/>
                </w:tcPr>
                <w:p w14:paraId="7D283D4D" w14:textId="77777777" w:rsidR="003C1C79" w:rsidRPr="003C1C79" w:rsidRDefault="003C1C79" w:rsidP="003C1C79">
                  <w:pPr>
                    <w:rPr>
                      <w:rFonts w:ascii="Calibri" w:hAnsi="Calibri" w:cs="Arial"/>
                      <w:i/>
                      <w:iCs/>
                    </w:rPr>
                  </w:pPr>
                  <w:r w:rsidRPr="003C1C79">
                    <w:rPr>
                      <w:rFonts w:ascii="Calibri" w:hAnsi="Calibri" w:cs="Arial"/>
                      <w:i/>
                      <w:iCs/>
                    </w:rPr>
                    <w:t xml:space="preserve">Op = Optional Module </w:t>
                  </w:r>
                </w:p>
              </w:tc>
              <w:tc>
                <w:tcPr>
                  <w:tcW w:w="3402" w:type="dxa"/>
                </w:tcPr>
                <w:p w14:paraId="0BC4BE91" w14:textId="77777777" w:rsidR="003C1C79" w:rsidRPr="003C1C79" w:rsidRDefault="003C1C79" w:rsidP="003C1C79">
                  <w:pPr>
                    <w:rPr>
                      <w:rFonts w:ascii="Calibri" w:hAnsi="Calibri" w:cs="Arial"/>
                      <w:iCs/>
                      <w:highlight w:val="yellow"/>
                    </w:rPr>
                  </w:pPr>
                </w:p>
              </w:tc>
            </w:tr>
          </w:tbl>
          <w:p w14:paraId="54F23375" w14:textId="77777777" w:rsidR="003C1C79" w:rsidRPr="003C1C79" w:rsidRDefault="003C1C79" w:rsidP="003C1C79">
            <w:pPr>
              <w:rPr>
                <w:rFonts w:ascii="Calibri" w:hAnsi="Calibri" w:cs="Arial"/>
                <w:b/>
                <w:bCs/>
                <w:sz w:val="28"/>
                <w:szCs w:val="28"/>
              </w:rPr>
            </w:pPr>
          </w:p>
          <w:p w14:paraId="6AACEC30" w14:textId="77777777" w:rsidR="003C1C79" w:rsidRPr="003C1C79" w:rsidRDefault="003C1C79" w:rsidP="003C1C79">
            <w:pPr>
              <w:rPr>
                <w:rFonts w:ascii="Calibri" w:hAnsi="Calibri" w:cs="Arial"/>
                <w:b/>
                <w:bCs/>
                <w:sz w:val="28"/>
                <w:szCs w:val="28"/>
              </w:rPr>
            </w:pPr>
          </w:p>
        </w:tc>
      </w:tr>
    </w:tbl>
    <w:p w14:paraId="6EF972CF" w14:textId="77777777" w:rsidR="003C1C79" w:rsidRPr="003C1C79" w:rsidRDefault="003C1C79" w:rsidP="003C1C79">
      <w:pPr>
        <w:rPr>
          <w:rFonts w:ascii="Calibri" w:eastAsia="SimSun" w:hAnsi="Calibri" w:cs="Arial"/>
          <w:b/>
          <w:bCs/>
          <w:sz w:val="28"/>
          <w:szCs w:val="28"/>
          <w:lang w:eastAsia="zh-CN"/>
        </w:rPr>
      </w:pPr>
    </w:p>
    <w:tbl>
      <w:tblPr>
        <w:tblStyle w:val="TableGrid"/>
        <w:tblW w:w="14312" w:type="dxa"/>
        <w:tblLayout w:type="fixed"/>
        <w:tblLook w:val="04A0" w:firstRow="1" w:lastRow="0" w:firstColumn="1" w:lastColumn="0" w:noHBand="0" w:noVBand="1"/>
      </w:tblPr>
      <w:tblGrid>
        <w:gridCol w:w="1838"/>
        <w:gridCol w:w="425"/>
        <w:gridCol w:w="851"/>
        <w:gridCol w:w="3118"/>
        <w:gridCol w:w="851"/>
        <w:gridCol w:w="709"/>
        <w:gridCol w:w="708"/>
        <w:gridCol w:w="709"/>
        <w:gridCol w:w="620"/>
        <w:gridCol w:w="620"/>
        <w:gridCol w:w="620"/>
        <w:gridCol w:w="620"/>
        <w:gridCol w:w="620"/>
        <w:gridCol w:w="620"/>
        <w:gridCol w:w="620"/>
        <w:gridCol w:w="763"/>
      </w:tblGrid>
      <w:tr w:rsidR="00DC4AC7" w:rsidRPr="00DC4AC7" w14:paraId="135E8FDC" w14:textId="77777777" w:rsidTr="00F46016">
        <w:tc>
          <w:tcPr>
            <w:tcW w:w="14312" w:type="dxa"/>
            <w:gridSpan w:val="16"/>
            <w:shd w:val="clear" w:color="auto" w:fill="DEEAF6" w:themeFill="accent1" w:themeFillTint="33"/>
          </w:tcPr>
          <w:p w14:paraId="2D4C9758" w14:textId="77777777" w:rsidR="00DC4AC7" w:rsidRPr="00DC4AC7" w:rsidRDefault="00DC4AC7" w:rsidP="00DC4AC7">
            <w:pPr>
              <w:rPr>
                <w:rFonts w:ascii="Calibri" w:hAnsi="Calibri" w:cs="Arial"/>
                <w:b/>
                <w:iCs/>
                <w:sz w:val="28"/>
                <w:szCs w:val="28"/>
              </w:rPr>
            </w:pPr>
            <w:r w:rsidRPr="00DC4AC7">
              <w:rPr>
                <w:rFonts w:ascii="Calibri" w:hAnsi="Calibri" w:cs="Arial"/>
                <w:b/>
                <w:iCs/>
                <w:sz w:val="28"/>
                <w:szCs w:val="28"/>
              </w:rPr>
              <w:t>F1</w:t>
            </w:r>
            <w:r w:rsidRPr="00DC4AC7">
              <w:rPr>
                <w:rFonts w:ascii="Calibri" w:hAnsi="Calibri" w:cs="Arial"/>
                <w:b/>
                <w:iCs/>
                <w:sz w:val="28"/>
                <w:szCs w:val="28"/>
              </w:rPr>
              <w:tab/>
              <w:t>UNDERGRADUATE CURRICULUM MAP FOR CORE PROGRAMME AND ASSOCIATED PATHWAYS</w:t>
            </w:r>
          </w:p>
          <w:p w14:paraId="6E56CF60" w14:textId="77777777" w:rsidR="00DC4AC7" w:rsidRPr="00DC4AC7" w:rsidRDefault="00DC4AC7" w:rsidP="00DC4AC7">
            <w:pPr>
              <w:rPr>
                <w:rFonts w:ascii="Calibri" w:hAnsi="Calibri" w:cs="Arial"/>
                <w:b/>
                <w:bCs/>
              </w:rPr>
            </w:pPr>
          </w:p>
        </w:tc>
      </w:tr>
      <w:tr w:rsidR="00DC4AC7" w:rsidRPr="00DC4AC7" w14:paraId="2D03C92A" w14:textId="77777777" w:rsidTr="00997BA0">
        <w:tc>
          <w:tcPr>
            <w:tcW w:w="14312" w:type="dxa"/>
            <w:gridSpan w:val="16"/>
          </w:tcPr>
          <w:p w14:paraId="2DC1B9AC" w14:textId="77777777" w:rsidR="00DC4AC7" w:rsidRPr="00DC4AC7" w:rsidRDefault="00DC4AC7" w:rsidP="00DC4AC7">
            <w:pPr>
              <w:rPr>
                <w:rFonts w:ascii="Calibri" w:hAnsi="Calibri" w:cs="Arial"/>
                <w:b/>
                <w:bCs/>
              </w:rPr>
            </w:pPr>
            <w:r w:rsidRPr="00DC4AC7">
              <w:rPr>
                <w:rFonts w:ascii="Calibri" w:hAnsi="Calibri" w:cs="Arial"/>
                <w:b/>
                <w:bCs/>
              </w:rPr>
              <w:t>Programme/Variant Titles and Identifiers: a,</w:t>
            </w:r>
          </w:p>
          <w:p w14:paraId="7BFCD1A6" w14:textId="77777777" w:rsidR="00DC4AC7" w:rsidRPr="00DC4AC7" w:rsidRDefault="00DC4AC7" w:rsidP="00DC4AC7">
            <w:pPr>
              <w:rPr>
                <w:rFonts w:ascii="Calibri" w:hAnsi="Calibri" w:cs="Arial"/>
                <w:b/>
                <w:bCs/>
              </w:rPr>
            </w:pPr>
          </w:p>
        </w:tc>
      </w:tr>
      <w:tr w:rsidR="00DC4AC7" w:rsidRPr="00DC4AC7" w14:paraId="690A4FD4" w14:textId="77777777" w:rsidTr="00997BA0">
        <w:tc>
          <w:tcPr>
            <w:tcW w:w="1838" w:type="dxa"/>
          </w:tcPr>
          <w:p w14:paraId="05490D7A"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1</w:t>
            </w:r>
          </w:p>
        </w:tc>
        <w:tc>
          <w:tcPr>
            <w:tcW w:w="425" w:type="dxa"/>
          </w:tcPr>
          <w:p w14:paraId="5E96C428"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2</w:t>
            </w:r>
          </w:p>
        </w:tc>
        <w:tc>
          <w:tcPr>
            <w:tcW w:w="851" w:type="dxa"/>
          </w:tcPr>
          <w:p w14:paraId="58F00D45"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3</w:t>
            </w:r>
          </w:p>
        </w:tc>
        <w:tc>
          <w:tcPr>
            <w:tcW w:w="3118" w:type="dxa"/>
          </w:tcPr>
          <w:p w14:paraId="0C39E8A3"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4</w:t>
            </w:r>
          </w:p>
        </w:tc>
        <w:tc>
          <w:tcPr>
            <w:tcW w:w="2977" w:type="dxa"/>
            <w:gridSpan w:val="4"/>
          </w:tcPr>
          <w:p w14:paraId="249E5D27"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5</w:t>
            </w:r>
          </w:p>
          <w:p w14:paraId="6A6873E3" w14:textId="77777777" w:rsidR="00DC4AC7" w:rsidRPr="00DC4AC7" w:rsidRDefault="00DC4AC7" w:rsidP="00DC4AC7">
            <w:pPr>
              <w:jc w:val="center"/>
              <w:rPr>
                <w:rFonts w:ascii="Calibri" w:hAnsi="Calibri" w:cs="Arial"/>
                <w:b/>
                <w:bCs/>
                <w:color w:val="000000"/>
              </w:rPr>
            </w:pPr>
          </w:p>
        </w:tc>
        <w:tc>
          <w:tcPr>
            <w:tcW w:w="5103" w:type="dxa"/>
            <w:gridSpan w:val="8"/>
          </w:tcPr>
          <w:p w14:paraId="4432B9AF"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6</w:t>
            </w:r>
          </w:p>
        </w:tc>
      </w:tr>
      <w:tr w:rsidR="00DC4AC7" w:rsidRPr="00DC4AC7" w14:paraId="0E7ED175" w14:textId="77777777" w:rsidTr="00997BA0">
        <w:tc>
          <w:tcPr>
            <w:tcW w:w="1838" w:type="dxa"/>
          </w:tcPr>
          <w:p w14:paraId="4BA56F60"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Module Title</w:t>
            </w:r>
          </w:p>
        </w:tc>
        <w:tc>
          <w:tcPr>
            <w:tcW w:w="425" w:type="dxa"/>
          </w:tcPr>
          <w:p w14:paraId="24AE9D47"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Level</w:t>
            </w:r>
          </w:p>
        </w:tc>
        <w:tc>
          <w:tcPr>
            <w:tcW w:w="851" w:type="dxa"/>
          </w:tcPr>
          <w:p w14:paraId="59D479BE"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Credit</w:t>
            </w:r>
          </w:p>
        </w:tc>
        <w:tc>
          <w:tcPr>
            <w:tcW w:w="3118" w:type="dxa"/>
          </w:tcPr>
          <w:p w14:paraId="474F5CC4"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Assessment Method</w:t>
            </w:r>
          </w:p>
          <w:p w14:paraId="4AA6B6E0" w14:textId="77777777" w:rsidR="00DC4AC7" w:rsidRPr="00DC4AC7" w:rsidRDefault="00DC4AC7" w:rsidP="00DC4AC7">
            <w:pPr>
              <w:jc w:val="center"/>
              <w:rPr>
                <w:rFonts w:ascii="Calibri" w:hAnsi="Calibri" w:cs="Arial"/>
                <w:bCs/>
                <w:i/>
                <w:color w:val="000000"/>
              </w:rPr>
            </w:pPr>
            <w:r w:rsidRPr="00DC4AC7">
              <w:rPr>
                <w:rFonts w:ascii="Calibri" w:hAnsi="Calibri" w:cs="Arial"/>
                <w:bCs/>
                <w:i/>
                <w:color w:val="000000"/>
              </w:rPr>
              <w:t>(e.g. exam, essay, presentation)</w:t>
            </w:r>
          </w:p>
        </w:tc>
        <w:tc>
          <w:tcPr>
            <w:tcW w:w="851" w:type="dxa"/>
          </w:tcPr>
          <w:p w14:paraId="78C289E3"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P/V</w:t>
            </w:r>
          </w:p>
        </w:tc>
        <w:tc>
          <w:tcPr>
            <w:tcW w:w="709" w:type="dxa"/>
          </w:tcPr>
          <w:p w14:paraId="5A30B37D"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PW1</w:t>
            </w:r>
          </w:p>
        </w:tc>
        <w:tc>
          <w:tcPr>
            <w:tcW w:w="708" w:type="dxa"/>
          </w:tcPr>
          <w:p w14:paraId="19629D27"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PW2</w:t>
            </w:r>
          </w:p>
        </w:tc>
        <w:tc>
          <w:tcPr>
            <w:tcW w:w="709" w:type="dxa"/>
          </w:tcPr>
          <w:p w14:paraId="7733935E"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PW3</w:t>
            </w:r>
          </w:p>
        </w:tc>
        <w:tc>
          <w:tcPr>
            <w:tcW w:w="620" w:type="dxa"/>
          </w:tcPr>
          <w:p w14:paraId="10A971D1"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PO1</w:t>
            </w:r>
          </w:p>
        </w:tc>
        <w:tc>
          <w:tcPr>
            <w:tcW w:w="620" w:type="dxa"/>
          </w:tcPr>
          <w:p w14:paraId="4F800B5C"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PO2</w:t>
            </w:r>
          </w:p>
        </w:tc>
        <w:tc>
          <w:tcPr>
            <w:tcW w:w="620" w:type="dxa"/>
          </w:tcPr>
          <w:p w14:paraId="7E40973E"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PO3</w:t>
            </w:r>
          </w:p>
        </w:tc>
        <w:tc>
          <w:tcPr>
            <w:tcW w:w="620" w:type="dxa"/>
          </w:tcPr>
          <w:p w14:paraId="0EF72907"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PO4</w:t>
            </w:r>
          </w:p>
        </w:tc>
        <w:tc>
          <w:tcPr>
            <w:tcW w:w="620" w:type="dxa"/>
          </w:tcPr>
          <w:p w14:paraId="3AED9CA1"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PO5</w:t>
            </w:r>
          </w:p>
        </w:tc>
        <w:tc>
          <w:tcPr>
            <w:tcW w:w="620" w:type="dxa"/>
          </w:tcPr>
          <w:p w14:paraId="489E90F9"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PO6</w:t>
            </w:r>
          </w:p>
        </w:tc>
        <w:tc>
          <w:tcPr>
            <w:tcW w:w="620" w:type="dxa"/>
          </w:tcPr>
          <w:p w14:paraId="062C7B0D" w14:textId="77777777" w:rsidR="00DC4AC7" w:rsidRPr="00DC4AC7" w:rsidRDefault="00DC4AC7" w:rsidP="00DC4AC7">
            <w:pPr>
              <w:jc w:val="center"/>
              <w:rPr>
                <w:rFonts w:ascii="Calibri" w:hAnsi="Calibri" w:cs="Arial"/>
                <w:b/>
                <w:bCs/>
                <w:color w:val="000000"/>
              </w:rPr>
            </w:pPr>
            <w:r w:rsidRPr="00DC4AC7">
              <w:rPr>
                <w:rFonts w:ascii="Calibri" w:hAnsi="Calibri" w:cs="Arial"/>
                <w:b/>
                <w:bCs/>
                <w:color w:val="000000"/>
              </w:rPr>
              <w:t>PO7</w:t>
            </w:r>
          </w:p>
        </w:tc>
        <w:tc>
          <w:tcPr>
            <w:tcW w:w="763" w:type="dxa"/>
          </w:tcPr>
          <w:p w14:paraId="737945FC" w14:textId="77777777" w:rsidR="00DC4AC7" w:rsidRPr="00DC4AC7" w:rsidRDefault="00DC4AC7" w:rsidP="00DC4AC7">
            <w:pPr>
              <w:jc w:val="center"/>
              <w:rPr>
                <w:rFonts w:ascii="Calibri" w:hAnsi="Calibri" w:cs="Arial"/>
                <w:b/>
                <w:bCs/>
              </w:rPr>
            </w:pPr>
            <w:r w:rsidRPr="00DC4AC7">
              <w:rPr>
                <w:rFonts w:ascii="Calibri" w:hAnsi="Calibri" w:cs="Arial"/>
                <w:b/>
                <w:bCs/>
              </w:rPr>
              <w:t>PO8</w:t>
            </w:r>
          </w:p>
        </w:tc>
      </w:tr>
      <w:tr w:rsidR="00910C3C" w:rsidRPr="00DC4AC7" w14:paraId="4A61EB90" w14:textId="77777777" w:rsidTr="00997BA0">
        <w:tc>
          <w:tcPr>
            <w:tcW w:w="1838" w:type="dxa"/>
            <w:shd w:val="clear" w:color="auto" w:fill="AEAAAA" w:themeFill="background2" w:themeFillShade="BF"/>
          </w:tcPr>
          <w:p w14:paraId="32362130" w14:textId="77777777" w:rsidR="00DC4AC7" w:rsidRPr="00DC4AC7" w:rsidRDefault="00DC4AC7" w:rsidP="00DC4AC7">
            <w:pPr>
              <w:rPr>
                <w:rFonts w:ascii="Calibri" w:hAnsi="Calibri" w:cs="Arial"/>
                <w:b/>
                <w:bCs/>
                <w:color w:val="000000"/>
              </w:rPr>
            </w:pPr>
            <w:r w:rsidRPr="00DC4AC7">
              <w:rPr>
                <w:rFonts w:ascii="Calibri" w:hAnsi="Calibri" w:cs="Arial"/>
                <w:b/>
                <w:bCs/>
                <w:color w:val="000000"/>
              </w:rPr>
              <w:t>Certificate Stage</w:t>
            </w:r>
          </w:p>
        </w:tc>
        <w:tc>
          <w:tcPr>
            <w:tcW w:w="425" w:type="dxa"/>
            <w:shd w:val="clear" w:color="auto" w:fill="AEAAAA" w:themeFill="background2" w:themeFillShade="BF"/>
          </w:tcPr>
          <w:p w14:paraId="61A4044E" w14:textId="77777777" w:rsidR="00DC4AC7" w:rsidRPr="00DC4AC7" w:rsidRDefault="00DC4AC7" w:rsidP="00DC4AC7">
            <w:pPr>
              <w:rPr>
                <w:rFonts w:ascii="Calibri" w:hAnsi="Calibri" w:cs="Arial"/>
                <w:color w:val="000000"/>
              </w:rPr>
            </w:pPr>
          </w:p>
        </w:tc>
        <w:tc>
          <w:tcPr>
            <w:tcW w:w="851" w:type="dxa"/>
            <w:shd w:val="clear" w:color="auto" w:fill="AEAAAA" w:themeFill="background2" w:themeFillShade="BF"/>
          </w:tcPr>
          <w:p w14:paraId="6C460451" w14:textId="77777777" w:rsidR="00DC4AC7" w:rsidRPr="00DC4AC7" w:rsidRDefault="00DC4AC7" w:rsidP="00DC4AC7">
            <w:pPr>
              <w:rPr>
                <w:rFonts w:ascii="Calibri" w:hAnsi="Calibri" w:cs="Arial"/>
                <w:color w:val="000000"/>
              </w:rPr>
            </w:pPr>
          </w:p>
        </w:tc>
        <w:tc>
          <w:tcPr>
            <w:tcW w:w="3118" w:type="dxa"/>
            <w:shd w:val="clear" w:color="auto" w:fill="AEAAAA" w:themeFill="background2" w:themeFillShade="BF"/>
          </w:tcPr>
          <w:p w14:paraId="55208B6A" w14:textId="77777777" w:rsidR="00DC4AC7" w:rsidRPr="00DC4AC7" w:rsidRDefault="00DC4AC7" w:rsidP="00DC4AC7">
            <w:pPr>
              <w:rPr>
                <w:rFonts w:ascii="Calibri" w:hAnsi="Calibri" w:cs="Arial"/>
                <w:color w:val="000000"/>
              </w:rPr>
            </w:pPr>
          </w:p>
        </w:tc>
        <w:tc>
          <w:tcPr>
            <w:tcW w:w="851" w:type="dxa"/>
            <w:shd w:val="clear" w:color="auto" w:fill="AEAAAA" w:themeFill="background2" w:themeFillShade="BF"/>
          </w:tcPr>
          <w:p w14:paraId="5C91423D" w14:textId="77777777" w:rsidR="00DC4AC7" w:rsidRPr="00DC4AC7" w:rsidRDefault="00DC4AC7" w:rsidP="00DC4AC7">
            <w:pPr>
              <w:rPr>
                <w:rFonts w:ascii="Calibri" w:hAnsi="Calibri" w:cs="Arial"/>
                <w:color w:val="000000"/>
              </w:rPr>
            </w:pPr>
          </w:p>
        </w:tc>
        <w:tc>
          <w:tcPr>
            <w:tcW w:w="709" w:type="dxa"/>
            <w:shd w:val="clear" w:color="auto" w:fill="AEAAAA" w:themeFill="background2" w:themeFillShade="BF"/>
          </w:tcPr>
          <w:p w14:paraId="4BA70B1B" w14:textId="77777777" w:rsidR="00DC4AC7" w:rsidRPr="00DC4AC7" w:rsidRDefault="00DC4AC7" w:rsidP="00DC4AC7">
            <w:pPr>
              <w:rPr>
                <w:rFonts w:ascii="Calibri" w:hAnsi="Calibri" w:cs="Arial"/>
                <w:color w:val="000000"/>
              </w:rPr>
            </w:pPr>
          </w:p>
        </w:tc>
        <w:tc>
          <w:tcPr>
            <w:tcW w:w="708" w:type="dxa"/>
            <w:shd w:val="clear" w:color="auto" w:fill="AEAAAA" w:themeFill="background2" w:themeFillShade="BF"/>
          </w:tcPr>
          <w:p w14:paraId="6261E8B1" w14:textId="77777777" w:rsidR="00DC4AC7" w:rsidRPr="00DC4AC7" w:rsidRDefault="00DC4AC7" w:rsidP="00DC4AC7">
            <w:pPr>
              <w:rPr>
                <w:rFonts w:ascii="Calibri" w:hAnsi="Calibri" w:cs="Arial"/>
                <w:color w:val="000000"/>
              </w:rPr>
            </w:pPr>
          </w:p>
        </w:tc>
        <w:tc>
          <w:tcPr>
            <w:tcW w:w="709" w:type="dxa"/>
            <w:shd w:val="clear" w:color="auto" w:fill="AEAAAA" w:themeFill="background2" w:themeFillShade="BF"/>
          </w:tcPr>
          <w:p w14:paraId="6128BEFE"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7333F74E"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2BA34DCB"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32EC324C"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2A526760"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36549894"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666E4346" w14:textId="77777777" w:rsidR="00DC4AC7" w:rsidRPr="00DC4AC7" w:rsidRDefault="00DC4AC7" w:rsidP="00DC4AC7">
            <w:pPr>
              <w:rPr>
                <w:rFonts w:ascii="Calibri" w:hAnsi="Calibri" w:cs="Arial"/>
                <w:color w:val="000000"/>
              </w:rPr>
            </w:pPr>
          </w:p>
        </w:tc>
        <w:tc>
          <w:tcPr>
            <w:tcW w:w="620" w:type="dxa"/>
            <w:shd w:val="clear" w:color="auto" w:fill="AEAAAA" w:themeFill="background2" w:themeFillShade="BF"/>
          </w:tcPr>
          <w:p w14:paraId="2F17C8A5" w14:textId="77777777" w:rsidR="00DC4AC7" w:rsidRPr="00DC4AC7" w:rsidRDefault="00DC4AC7" w:rsidP="00DC4AC7">
            <w:pPr>
              <w:rPr>
                <w:rFonts w:ascii="Calibri" w:hAnsi="Calibri" w:cs="Arial"/>
                <w:color w:val="000000"/>
              </w:rPr>
            </w:pPr>
          </w:p>
        </w:tc>
        <w:tc>
          <w:tcPr>
            <w:tcW w:w="763" w:type="dxa"/>
            <w:shd w:val="clear" w:color="auto" w:fill="AEAAAA" w:themeFill="background2" w:themeFillShade="BF"/>
          </w:tcPr>
          <w:p w14:paraId="3E793137" w14:textId="77777777" w:rsidR="00DC4AC7" w:rsidRPr="00DC4AC7" w:rsidRDefault="00DC4AC7" w:rsidP="00DC4AC7">
            <w:pPr>
              <w:rPr>
                <w:rFonts w:ascii="Calibri" w:hAnsi="Calibri" w:cs="Arial"/>
              </w:rPr>
            </w:pPr>
          </w:p>
        </w:tc>
      </w:tr>
      <w:tr w:rsidR="00910C3C" w:rsidRPr="00DC4AC7" w14:paraId="67800A00" w14:textId="77777777" w:rsidTr="00997BA0">
        <w:tc>
          <w:tcPr>
            <w:tcW w:w="1838" w:type="dxa"/>
            <w:shd w:val="clear" w:color="auto" w:fill="D0CECE" w:themeFill="background2" w:themeFillShade="E6"/>
          </w:tcPr>
          <w:p w14:paraId="2996D253" w14:textId="77777777" w:rsidR="00DC4AC7" w:rsidRPr="00DC4AC7" w:rsidRDefault="00DC4AC7" w:rsidP="00DC4AC7">
            <w:pPr>
              <w:rPr>
                <w:rFonts w:ascii="Calibri" w:hAnsi="Calibri" w:cs="Arial"/>
                <w:b/>
                <w:bCs/>
                <w:color w:val="000000"/>
              </w:rPr>
            </w:pPr>
            <w:r w:rsidRPr="00DC4AC7">
              <w:rPr>
                <w:rFonts w:ascii="Calibri" w:hAnsi="Calibri" w:cs="Arial"/>
                <w:b/>
                <w:bCs/>
                <w:color w:val="000000"/>
              </w:rPr>
              <w:t>T1</w:t>
            </w:r>
          </w:p>
        </w:tc>
        <w:tc>
          <w:tcPr>
            <w:tcW w:w="425" w:type="dxa"/>
            <w:shd w:val="clear" w:color="auto" w:fill="D0CECE" w:themeFill="background2" w:themeFillShade="E6"/>
          </w:tcPr>
          <w:p w14:paraId="1A0F79EB" w14:textId="77777777" w:rsidR="00DC4AC7" w:rsidRPr="00DC4AC7" w:rsidRDefault="00DC4AC7" w:rsidP="00DC4AC7">
            <w:pPr>
              <w:rPr>
                <w:rFonts w:ascii="Calibri" w:hAnsi="Calibri" w:cs="Arial"/>
                <w:color w:val="000000"/>
              </w:rPr>
            </w:pPr>
          </w:p>
        </w:tc>
        <w:tc>
          <w:tcPr>
            <w:tcW w:w="851" w:type="dxa"/>
            <w:shd w:val="clear" w:color="auto" w:fill="D0CECE" w:themeFill="background2" w:themeFillShade="E6"/>
          </w:tcPr>
          <w:p w14:paraId="5EC4F5F3" w14:textId="77777777" w:rsidR="00DC4AC7" w:rsidRPr="00DC4AC7" w:rsidRDefault="00DC4AC7" w:rsidP="00DC4AC7">
            <w:pPr>
              <w:rPr>
                <w:rFonts w:ascii="Calibri" w:hAnsi="Calibri" w:cs="Arial"/>
                <w:color w:val="000000"/>
              </w:rPr>
            </w:pPr>
          </w:p>
        </w:tc>
        <w:tc>
          <w:tcPr>
            <w:tcW w:w="3118" w:type="dxa"/>
            <w:shd w:val="clear" w:color="auto" w:fill="D0CECE" w:themeFill="background2" w:themeFillShade="E6"/>
          </w:tcPr>
          <w:p w14:paraId="451C535A" w14:textId="77777777" w:rsidR="00DC4AC7" w:rsidRPr="00DC4AC7" w:rsidRDefault="00DC4AC7" w:rsidP="00DC4AC7">
            <w:pPr>
              <w:rPr>
                <w:rFonts w:ascii="Calibri" w:hAnsi="Calibri" w:cs="Arial"/>
                <w:color w:val="000000"/>
              </w:rPr>
            </w:pPr>
          </w:p>
        </w:tc>
        <w:tc>
          <w:tcPr>
            <w:tcW w:w="851" w:type="dxa"/>
            <w:shd w:val="clear" w:color="auto" w:fill="D0CECE" w:themeFill="background2" w:themeFillShade="E6"/>
          </w:tcPr>
          <w:p w14:paraId="6AB688FF" w14:textId="77777777" w:rsidR="00DC4AC7" w:rsidRPr="00DC4AC7" w:rsidRDefault="00DC4AC7" w:rsidP="00DC4AC7">
            <w:pPr>
              <w:rPr>
                <w:rFonts w:ascii="Calibri" w:hAnsi="Calibri" w:cs="Arial"/>
                <w:color w:val="000000"/>
              </w:rPr>
            </w:pPr>
          </w:p>
        </w:tc>
        <w:tc>
          <w:tcPr>
            <w:tcW w:w="709" w:type="dxa"/>
            <w:shd w:val="clear" w:color="auto" w:fill="D0CECE" w:themeFill="background2" w:themeFillShade="E6"/>
          </w:tcPr>
          <w:p w14:paraId="77B28EA7" w14:textId="77777777" w:rsidR="00DC4AC7" w:rsidRPr="00DC4AC7" w:rsidRDefault="00DC4AC7" w:rsidP="00DC4AC7">
            <w:pPr>
              <w:rPr>
                <w:rFonts w:ascii="Calibri" w:hAnsi="Calibri" w:cs="Arial"/>
                <w:color w:val="000000"/>
              </w:rPr>
            </w:pPr>
          </w:p>
        </w:tc>
        <w:tc>
          <w:tcPr>
            <w:tcW w:w="708" w:type="dxa"/>
            <w:shd w:val="clear" w:color="auto" w:fill="D0CECE" w:themeFill="background2" w:themeFillShade="E6"/>
          </w:tcPr>
          <w:p w14:paraId="18178BB7" w14:textId="77777777" w:rsidR="00DC4AC7" w:rsidRPr="00DC4AC7" w:rsidRDefault="00DC4AC7" w:rsidP="00DC4AC7">
            <w:pPr>
              <w:rPr>
                <w:rFonts w:ascii="Calibri" w:hAnsi="Calibri" w:cs="Arial"/>
                <w:color w:val="000000"/>
              </w:rPr>
            </w:pPr>
          </w:p>
        </w:tc>
        <w:tc>
          <w:tcPr>
            <w:tcW w:w="709" w:type="dxa"/>
            <w:shd w:val="clear" w:color="auto" w:fill="D0CECE" w:themeFill="background2" w:themeFillShade="E6"/>
          </w:tcPr>
          <w:p w14:paraId="5A57A673"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6F9961BE"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6A47994D"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57D112BC"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0AC8A87E"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4EF4965B"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1838FDD3" w14:textId="77777777" w:rsidR="00DC4AC7" w:rsidRPr="00DC4AC7" w:rsidRDefault="00DC4AC7" w:rsidP="00DC4AC7">
            <w:pPr>
              <w:rPr>
                <w:rFonts w:ascii="Calibri" w:hAnsi="Calibri" w:cs="Arial"/>
                <w:color w:val="000000"/>
              </w:rPr>
            </w:pPr>
          </w:p>
        </w:tc>
        <w:tc>
          <w:tcPr>
            <w:tcW w:w="620" w:type="dxa"/>
            <w:shd w:val="clear" w:color="auto" w:fill="D0CECE" w:themeFill="background2" w:themeFillShade="E6"/>
          </w:tcPr>
          <w:p w14:paraId="5D6E362E" w14:textId="77777777" w:rsidR="00DC4AC7" w:rsidRPr="00DC4AC7" w:rsidRDefault="00DC4AC7" w:rsidP="00DC4AC7">
            <w:pPr>
              <w:rPr>
                <w:rFonts w:ascii="Calibri" w:hAnsi="Calibri" w:cs="Arial"/>
                <w:color w:val="000000"/>
              </w:rPr>
            </w:pPr>
          </w:p>
        </w:tc>
        <w:tc>
          <w:tcPr>
            <w:tcW w:w="763" w:type="dxa"/>
            <w:shd w:val="clear" w:color="auto" w:fill="D0CECE" w:themeFill="background2" w:themeFillShade="E6"/>
          </w:tcPr>
          <w:p w14:paraId="68217B32" w14:textId="77777777" w:rsidR="00DC4AC7" w:rsidRPr="00DC4AC7" w:rsidRDefault="00DC4AC7" w:rsidP="00DC4AC7">
            <w:pPr>
              <w:rPr>
                <w:rFonts w:ascii="Calibri" w:hAnsi="Calibri" w:cs="Arial"/>
              </w:rPr>
            </w:pPr>
          </w:p>
        </w:tc>
      </w:tr>
      <w:tr w:rsidR="00DC4AC7" w:rsidRPr="00DC4AC7" w14:paraId="7BC3FB51" w14:textId="77777777" w:rsidTr="00997BA0">
        <w:tc>
          <w:tcPr>
            <w:tcW w:w="1838" w:type="dxa"/>
          </w:tcPr>
          <w:p w14:paraId="360C7DDD" w14:textId="77D02E22"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Crime and Criminal Behaviour</w:t>
            </w:r>
          </w:p>
          <w:p w14:paraId="1845554A" w14:textId="77777777" w:rsidR="00DC4AC7" w:rsidRPr="00DC4AC7" w:rsidRDefault="00DC4AC7" w:rsidP="00DC4AC7">
            <w:pPr>
              <w:rPr>
                <w:rFonts w:ascii="Calibri" w:hAnsi="Calibri" w:cs="Arial"/>
                <w:b/>
                <w:bCs/>
                <w:color w:val="000000"/>
              </w:rPr>
            </w:pPr>
          </w:p>
        </w:tc>
        <w:tc>
          <w:tcPr>
            <w:tcW w:w="425" w:type="dxa"/>
          </w:tcPr>
          <w:p w14:paraId="36E5AEBB" w14:textId="77777777" w:rsidR="00DC4AC7" w:rsidRPr="00DC4AC7" w:rsidRDefault="00DC4AC7" w:rsidP="00DC4AC7">
            <w:pPr>
              <w:rPr>
                <w:rFonts w:ascii="Calibri" w:hAnsi="Calibri" w:cs="Arial"/>
                <w:color w:val="000000"/>
              </w:rPr>
            </w:pPr>
            <w:r w:rsidRPr="00DC4AC7">
              <w:rPr>
                <w:rFonts w:ascii="Calibri" w:hAnsi="Calibri" w:cs="Arial"/>
                <w:color w:val="000000"/>
              </w:rPr>
              <w:t>4</w:t>
            </w:r>
          </w:p>
        </w:tc>
        <w:tc>
          <w:tcPr>
            <w:tcW w:w="851" w:type="dxa"/>
          </w:tcPr>
          <w:p w14:paraId="246D1447" w14:textId="77777777" w:rsidR="00DC4AC7" w:rsidRPr="00DC4AC7" w:rsidRDefault="00DC4AC7" w:rsidP="00DC4AC7">
            <w:pPr>
              <w:rPr>
                <w:rFonts w:ascii="Calibri" w:hAnsi="Calibri" w:cs="Arial"/>
                <w:color w:val="000000"/>
              </w:rPr>
            </w:pPr>
            <w:r w:rsidRPr="00DC4AC7">
              <w:rPr>
                <w:rFonts w:ascii="Calibri" w:hAnsi="Calibri" w:cs="Arial"/>
                <w:color w:val="000000"/>
              </w:rPr>
              <w:t>20</w:t>
            </w:r>
          </w:p>
        </w:tc>
        <w:tc>
          <w:tcPr>
            <w:tcW w:w="3118" w:type="dxa"/>
          </w:tcPr>
          <w:p w14:paraId="07AFA131" w14:textId="0886D141" w:rsidR="00DC4AC7" w:rsidRPr="00F46016" w:rsidRDefault="00DC4AC7" w:rsidP="00DC4AC7">
            <w:pPr>
              <w:rPr>
                <w:rFonts w:ascii="Calibri" w:hAnsi="Calibri"/>
                <w:color w:val="000000" w:themeColor="text1"/>
              </w:rPr>
            </w:pPr>
            <w:r w:rsidRPr="00DC4AC7">
              <w:rPr>
                <w:rFonts w:ascii="Calibri" w:hAnsi="Calibri" w:cs="Arial"/>
                <w:color w:val="000000" w:themeColor="text1"/>
              </w:rPr>
              <w:t>Presentation</w:t>
            </w:r>
            <w:r w:rsidRPr="00F46016">
              <w:rPr>
                <w:rFonts w:ascii="Calibri" w:hAnsi="Calibri"/>
                <w:color w:val="000000" w:themeColor="text1"/>
              </w:rPr>
              <w:t xml:space="preserve"> SA1</w:t>
            </w:r>
          </w:p>
          <w:p w14:paraId="77C78D85" w14:textId="37166AAE"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Essay</w:t>
            </w:r>
            <w:r w:rsidRPr="00F46016">
              <w:rPr>
                <w:rFonts w:ascii="Calibri" w:hAnsi="Calibri"/>
                <w:color w:val="000000" w:themeColor="text1"/>
              </w:rPr>
              <w:t xml:space="preserve"> SA2</w:t>
            </w:r>
          </w:p>
          <w:p w14:paraId="3D8D146A" w14:textId="77777777" w:rsidR="00DC4AC7" w:rsidRPr="00DC4AC7" w:rsidRDefault="00DC4AC7" w:rsidP="00DC4AC7">
            <w:pPr>
              <w:rPr>
                <w:rFonts w:ascii="Calibri" w:hAnsi="Calibri" w:cs="Arial"/>
                <w:color w:val="000000"/>
              </w:rPr>
            </w:pPr>
          </w:p>
        </w:tc>
        <w:tc>
          <w:tcPr>
            <w:tcW w:w="851" w:type="dxa"/>
          </w:tcPr>
          <w:p w14:paraId="6854EBF7" w14:textId="77777777" w:rsidR="00DC4AC7" w:rsidRPr="00DC4AC7" w:rsidRDefault="00DC4AC7" w:rsidP="00DC4AC7">
            <w:pPr>
              <w:rPr>
                <w:rFonts w:ascii="Calibri" w:hAnsi="Calibri" w:cs="Arial"/>
                <w:color w:val="000000"/>
              </w:rPr>
            </w:pPr>
            <w:r w:rsidRPr="00DC4AC7">
              <w:rPr>
                <w:rFonts w:ascii="Calibri" w:hAnsi="Calibri" w:cs="Arial"/>
                <w:color w:val="000000"/>
              </w:rPr>
              <w:t>P</w:t>
            </w:r>
          </w:p>
        </w:tc>
        <w:tc>
          <w:tcPr>
            <w:tcW w:w="709" w:type="dxa"/>
          </w:tcPr>
          <w:p w14:paraId="1CED4B2F" w14:textId="77777777" w:rsidR="00DC4AC7" w:rsidRPr="00DC4AC7" w:rsidRDefault="00DC4AC7" w:rsidP="00DC4AC7">
            <w:pPr>
              <w:rPr>
                <w:rFonts w:ascii="Calibri" w:hAnsi="Calibri" w:cs="Arial"/>
                <w:color w:val="000000"/>
              </w:rPr>
            </w:pPr>
          </w:p>
        </w:tc>
        <w:tc>
          <w:tcPr>
            <w:tcW w:w="708" w:type="dxa"/>
          </w:tcPr>
          <w:p w14:paraId="566A057E" w14:textId="77777777" w:rsidR="00DC4AC7" w:rsidRPr="00DC4AC7" w:rsidRDefault="00DC4AC7" w:rsidP="00DC4AC7">
            <w:pPr>
              <w:rPr>
                <w:rFonts w:ascii="Calibri" w:hAnsi="Calibri" w:cs="Arial"/>
                <w:color w:val="000000"/>
              </w:rPr>
            </w:pPr>
          </w:p>
        </w:tc>
        <w:tc>
          <w:tcPr>
            <w:tcW w:w="709" w:type="dxa"/>
          </w:tcPr>
          <w:p w14:paraId="3C618E30" w14:textId="77777777" w:rsidR="00DC4AC7" w:rsidRPr="00DC4AC7" w:rsidRDefault="00DC4AC7" w:rsidP="00DC4AC7">
            <w:pPr>
              <w:rPr>
                <w:rFonts w:ascii="Calibri" w:hAnsi="Calibri" w:cs="Arial"/>
                <w:color w:val="000000"/>
              </w:rPr>
            </w:pPr>
          </w:p>
        </w:tc>
        <w:tc>
          <w:tcPr>
            <w:tcW w:w="620" w:type="dxa"/>
          </w:tcPr>
          <w:p w14:paraId="059891FF" w14:textId="7207544C" w:rsidR="00DC4AC7" w:rsidRPr="00DC4AC7" w:rsidRDefault="00DC4AC7" w:rsidP="00DC4AC7">
            <w:pPr>
              <w:rPr>
                <w:rFonts w:ascii="Calibri" w:hAnsi="Calibri" w:cs="Arial"/>
                <w:color w:val="000000"/>
              </w:rPr>
            </w:pPr>
          </w:p>
        </w:tc>
        <w:tc>
          <w:tcPr>
            <w:tcW w:w="620" w:type="dxa"/>
          </w:tcPr>
          <w:p w14:paraId="49258CD9" w14:textId="77777777" w:rsidR="00DC4AC7" w:rsidRPr="00DC4AC7" w:rsidRDefault="00DC4AC7" w:rsidP="00DC4AC7">
            <w:pPr>
              <w:rPr>
                <w:rFonts w:ascii="Calibri" w:hAnsi="Calibri" w:cs="Arial"/>
                <w:color w:val="000000"/>
              </w:rPr>
            </w:pPr>
          </w:p>
        </w:tc>
        <w:tc>
          <w:tcPr>
            <w:tcW w:w="620" w:type="dxa"/>
          </w:tcPr>
          <w:p w14:paraId="409936ED" w14:textId="77777777" w:rsidR="00DC4AC7" w:rsidRPr="00DC4AC7" w:rsidRDefault="00DC4AC7" w:rsidP="00DC4AC7">
            <w:pPr>
              <w:rPr>
                <w:rFonts w:ascii="Calibri" w:hAnsi="Calibri" w:cs="Arial"/>
                <w:color w:val="000000"/>
              </w:rPr>
            </w:pPr>
          </w:p>
        </w:tc>
        <w:tc>
          <w:tcPr>
            <w:tcW w:w="620" w:type="dxa"/>
          </w:tcPr>
          <w:p w14:paraId="50DCF09F" w14:textId="77777777" w:rsidR="00DC4AC7" w:rsidRPr="00DC4AC7" w:rsidRDefault="00DC4AC7" w:rsidP="00DC4AC7">
            <w:pPr>
              <w:rPr>
                <w:rFonts w:ascii="Calibri" w:hAnsi="Calibri" w:cs="Arial"/>
                <w:color w:val="000000"/>
              </w:rPr>
            </w:pPr>
            <w:r w:rsidRPr="00DC4AC7">
              <w:rPr>
                <w:rFonts w:ascii="Calibri" w:hAnsi="Calibri" w:cs="Arial"/>
                <w:color w:val="000000" w:themeColor="text1"/>
              </w:rPr>
              <w:t>X</w:t>
            </w:r>
          </w:p>
        </w:tc>
        <w:tc>
          <w:tcPr>
            <w:tcW w:w="620" w:type="dxa"/>
          </w:tcPr>
          <w:p w14:paraId="4707EB63" w14:textId="77777777" w:rsidR="00DC4AC7" w:rsidRPr="00DC4AC7" w:rsidRDefault="00DC4AC7" w:rsidP="00DC4AC7">
            <w:pPr>
              <w:rPr>
                <w:rFonts w:ascii="Calibri" w:hAnsi="Calibri" w:cs="Arial"/>
                <w:color w:val="000000"/>
              </w:rPr>
            </w:pPr>
          </w:p>
        </w:tc>
        <w:tc>
          <w:tcPr>
            <w:tcW w:w="620" w:type="dxa"/>
          </w:tcPr>
          <w:p w14:paraId="15DE16D3" w14:textId="77777777" w:rsidR="00DC4AC7" w:rsidRPr="00DC4AC7" w:rsidRDefault="00DC4AC7" w:rsidP="00DC4AC7">
            <w:pPr>
              <w:rPr>
                <w:rFonts w:ascii="Calibri" w:hAnsi="Calibri" w:cs="Arial"/>
                <w:color w:val="000000"/>
              </w:rPr>
            </w:pPr>
          </w:p>
        </w:tc>
        <w:tc>
          <w:tcPr>
            <w:tcW w:w="620" w:type="dxa"/>
          </w:tcPr>
          <w:p w14:paraId="041E58AD" w14:textId="77777777" w:rsidR="00DC4AC7" w:rsidRPr="00DC4AC7" w:rsidRDefault="00DC4AC7" w:rsidP="00DC4AC7">
            <w:pPr>
              <w:rPr>
                <w:rFonts w:ascii="Calibri" w:hAnsi="Calibri" w:cs="Arial"/>
                <w:color w:val="000000"/>
              </w:rPr>
            </w:pPr>
          </w:p>
        </w:tc>
        <w:tc>
          <w:tcPr>
            <w:tcW w:w="763" w:type="dxa"/>
          </w:tcPr>
          <w:p w14:paraId="1B3C84EB" w14:textId="77777777" w:rsidR="00DC4AC7" w:rsidRPr="00F46016" w:rsidRDefault="00DC4AC7" w:rsidP="00DC4AC7">
            <w:pPr>
              <w:rPr>
                <w:rFonts w:ascii="Calibri" w:hAnsi="Calibri"/>
                <w:color w:val="000000" w:themeColor="text1"/>
              </w:rPr>
            </w:pPr>
            <w:r w:rsidRPr="00DC4AC7">
              <w:rPr>
                <w:rFonts w:ascii="Calibri" w:hAnsi="Calibri" w:cs="Arial"/>
                <w:color w:val="000000" w:themeColor="text1"/>
              </w:rPr>
              <w:t>X</w:t>
            </w:r>
          </w:p>
        </w:tc>
      </w:tr>
      <w:tr w:rsidR="00DC4AC7" w:rsidRPr="00DC4AC7" w14:paraId="31282F06" w14:textId="77777777" w:rsidTr="00997BA0">
        <w:tc>
          <w:tcPr>
            <w:tcW w:w="1838" w:type="dxa"/>
          </w:tcPr>
          <w:p w14:paraId="288D4B5D"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Introduction to Academic Research Skills</w:t>
            </w:r>
          </w:p>
        </w:tc>
        <w:tc>
          <w:tcPr>
            <w:tcW w:w="425" w:type="dxa"/>
          </w:tcPr>
          <w:p w14:paraId="4F90E8D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tcPr>
          <w:p w14:paraId="0541EAA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tcPr>
          <w:p w14:paraId="4CD310D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Timed Open Book Assessment</w:t>
            </w:r>
          </w:p>
        </w:tc>
        <w:tc>
          <w:tcPr>
            <w:tcW w:w="851" w:type="dxa"/>
          </w:tcPr>
          <w:p w14:paraId="583A90C0" w14:textId="77777777" w:rsidR="00DC4AC7" w:rsidRPr="00DC4AC7" w:rsidRDefault="00DC4AC7" w:rsidP="00DC4AC7">
            <w:pPr>
              <w:rPr>
                <w:rFonts w:ascii="Calibri" w:hAnsi="Calibri" w:cs="Arial"/>
                <w:color w:val="000000"/>
              </w:rPr>
            </w:pPr>
            <w:r w:rsidRPr="00DC4AC7">
              <w:rPr>
                <w:rFonts w:ascii="Calibri" w:hAnsi="Calibri" w:cs="Arial"/>
                <w:color w:val="000000"/>
              </w:rPr>
              <w:t>P</w:t>
            </w:r>
          </w:p>
        </w:tc>
        <w:tc>
          <w:tcPr>
            <w:tcW w:w="709" w:type="dxa"/>
          </w:tcPr>
          <w:p w14:paraId="59D004DE" w14:textId="77777777" w:rsidR="00DC4AC7" w:rsidRPr="00DC4AC7" w:rsidRDefault="00DC4AC7" w:rsidP="00DC4AC7">
            <w:pPr>
              <w:rPr>
                <w:rFonts w:ascii="Calibri" w:hAnsi="Calibri" w:cs="Arial"/>
                <w:color w:val="000000"/>
              </w:rPr>
            </w:pPr>
          </w:p>
        </w:tc>
        <w:tc>
          <w:tcPr>
            <w:tcW w:w="708" w:type="dxa"/>
          </w:tcPr>
          <w:p w14:paraId="1C57A0CD" w14:textId="77777777" w:rsidR="00DC4AC7" w:rsidRPr="00DC4AC7" w:rsidRDefault="00DC4AC7" w:rsidP="00DC4AC7">
            <w:pPr>
              <w:rPr>
                <w:rFonts w:ascii="Calibri" w:hAnsi="Calibri" w:cs="Arial"/>
                <w:color w:val="000000"/>
              </w:rPr>
            </w:pPr>
          </w:p>
        </w:tc>
        <w:tc>
          <w:tcPr>
            <w:tcW w:w="709" w:type="dxa"/>
          </w:tcPr>
          <w:p w14:paraId="68C09E61" w14:textId="77777777" w:rsidR="00DC4AC7" w:rsidRPr="00DC4AC7" w:rsidRDefault="00DC4AC7" w:rsidP="00DC4AC7">
            <w:pPr>
              <w:rPr>
                <w:rFonts w:ascii="Calibri" w:hAnsi="Calibri" w:cs="Arial"/>
                <w:color w:val="000000"/>
              </w:rPr>
            </w:pPr>
          </w:p>
        </w:tc>
        <w:tc>
          <w:tcPr>
            <w:tcW w:w="620" w:type="dxa"/>
          </w:tcPr>
          <w:p w14:paraId="4088DB23" w14:textId="77777777" w:rsidR="00DC4AC7" w:rsidRPr="00DC4AC7" w:rsidRDefault="00DC4AC7" w:rsidP="00DC4AC7">
            <w:pPr>
              <w:rPr>
                <w:rFonts w:ascii="Calibri" w:hAnsi="Calibri" w:cs="Arial"/>
                <w:color w:val="000000"/>
              </w:rPr>
            </w:pPr>
          </w:p>
        </w:tc>
        <w:tc>
          <w:tcPr>
            <w:tcW w:w="620" w:type="dxa"/>
          </w:tcPr>
          <w:p w14:paraId="5D4B96C5" w14:textId="77777777" w:rsidR="00DC4AC7" w:rsidRPr="00DC4AC7" w:rsidRDefault="00DC4AC7" w:rsidP="00DC4AC7">
            <w:pPr>
              <w:rPr>
                <w:rFonts w:ascii="Calibri" w:hAnsi="Calibri" w:cs="Arial"/>
                <w:color w:val="000000"/>
              </w:rPr>
            </w:pPr>
            <w:r w:rsidRPr="00DC4AC7">
              <w:rPr>
                <w:rFonts w:ascii="Calibri" w:hAnsi="Calibri" w:cs="Arial"/>
                <w:color w:val="000000"/>
              </w:rPr>
              <w:t>X</w:t>
            </w:r>
          </w:p>
        </w:tc>
        <w:tc>
          <w:tcPr>
            <w:tcW w:w="620" w:type="dxa"/>
          </w:tcPr>
          <w:p w14:paraId="37E3E13A" w14:textId="77777777" w:rsidR="00DC4AC7" w:rsidRPr="00DC4AC7" w:rsidRDefault="00DC4AC7" w:rsidP="00DC4AC7">
            <w:pPr>
              <w:rPr>
                <w:rFonts w:ascii="Calibri" w:hAnsi="Calibri" w:cs="Arial"/>
                <w:color w:val="000000"/>
              </w:rPr>
            </w:pPr>
            <w:r w:rsidRPr="00DC4AC7">
              <w:rPr>
                <w:rFonts w:ascii="Calibri" w:hAnsi="Calibri" w:cs="Arial"/>
                <w:color w:val="000000"/>
              </w:rPr>
              <w:t>X</w:t>
            </w:r>
          </w:p>
        </w:tc>
        <w:tc>
          <w:tcPr>
            <w:tcW w:w="620" w:type="dxa"/>
          </w:tcPr>
          <w:p w14:paraId="3C4449DC" w14:textId="77777777" w:rsidR="00DC4AC7" w:rsidRPr="00DC4AC7" w:rsidRDefault="00DC4AC7" w:rsidP="00DC4AC7">
            <w:pPr>
              <w:rPr>
                <w:rFonts w:ascii="Calibri" w:hAnsi="Calibri" w:cs="Arial"/>
                <w:color w:val="000000"/>
              </w:rPr>
            </w:pPr>
            <w:r w:rsidRPr="00DC4AC7">
              <w:rPr>
                <w:rFonts w:ascii="Calibri" w:hAnsi="Calibri" w:cs="Arial"/>
                <w:color w:val="000000"/>
              </w:rPr>
              <w:t>X</w:t>
            </w:r>
          </w:p>
        </w:tc>
        <w:tc>
          <w:tcPr>
            <w:tcW w:w="620" w:type="dxa"/>
          </w:tcPr>
          <w:p w14:paraId="22D243F5" w14:textId="77777777" w:rsidR="00DC4AC7" w:rsidRPr="00DC4AC7" w:rsidRDefault="00DC4AC7" w:rsidP="00DC4AC7">
            <w:pPr>
              <w:rPr>
                <w:rFonts w:ascii="Calibri" w:hAnsi="Calibri" w:cs="Arial"/>
                <w:color w:val="000000"/>
              </w:rPr>
            </w:pPr>
            <w:r w:rsidRPr="00DC4AC7">
              <w:rPr>
                <w:rFonts w:ascii="Calibri" w:hAnsi="Calibri" w:cs="Arial"/>
                <w:color w:val="000000"/>
              </w:rPr>
              <w:t>X</w:t>
            </w:r>
          </w:p>
        </w:tc>
        <w:tc>
          <w:tcPr>
            <w:tcW w:w="620" w:type="dxa"/>
          </w:tcPr>
          <w:p w14:paraId="7785C8F8" w14:textId="77777777" w:rsidR="00DC4AC7" w:rsidRPr="00F46016" w:rsidRDefault="00DC4AC7" w:rsidP="00DC4AC7">
            <w:pPr>
              <w:rPr>
                <w:rFonts w:ascii="Calibri" w:hAnsi="Calibri"/>
                <w:color w:val="00B050"/>
              </w:rPr>
            </w:pPr>
          </w:p>
        </w:tc>
        <w:tc>
          <w:tcPr>
            <w:tcW w:w="620" w:type="dxa"/>
          </w:tcPr>
          <w:p w14:paraId="627BD06C" w14:textId="77777777" w:rsidR="00DC4AC7" w:rsidRPr="00F46016" w:rsidRDefault="00DC4AC7" w:rsidP="00DC4AC7">
            <w:pPr>
              <w:rPr>
                <w:rFonts w:ascii="Calibri" w:hAnsi="Calibri"/>
                <w:color w:val="00B050"/>
              </w:rPr>
            </w:pPr>
          </w:p>
        </w:tc>
        <w:tc>
          <w:tcPr>
            <w:tcW w:w="763" w:type="dxa"/>
          </w:tcPr>
          <w:p w14:paraId="42F7A2AA" w14:textId="77777777" w:rsidR="00DC4AC7" w:rsidRPr="00F46016" w:rsidRDefault="00DC4AC7" w:rsidP="00DC4AC7">
            <w:pPr>
              <w:rPr>
                <w:rFonts w:ascii="Calibri" w:hAnsi="Calibri"/>
                <w:color w:val="000000" w:themeColor="text1"/>
              </w:rPr>
            </w:pPr>
            <w:r w:rsidRPr="00F46016">
              <w:rPr>
                <w:rFonts w:ascii="Calibri" w:hAnsi="Calibri"/>
                <w:color w:val="000000" w:themeColor="text1"/>
              </w:rPr>
              <w:t>X</w:t>
            </w:r>
          </w:p>
        </w:tc>
      </w:tr>
      <w:tr w:rsidR="00DC4AC7" w:rsidRPr="00DC4AC7" w14:paraId="656B08F8" w14:textId="77777777" w:rsidTr="00997BA0">
        <w:tc>
          <w:tcPr>
            <w:tcW w:w="1838" w:type="dxa"/>
          </w:tcPr>
          <w:p w14:paraId="6DA0B5CB" w14:textId="1E39E591" w:rsidR="00DC4AC7" w:rsidRPr="00DC4AC7" w:rsidRDefault="00DC4AC7" w:rsidP="00DC4AC7">
            <w:pPr>
              <w:rPr>
                <w:rFonts w:ascii="Calibri" w:hAnsi="Calibri" w:cs="Arial"/>
                <w:b/>
                <w:bCs/>
                <w:color w:val="FF0000"/>
              </w:rPr>
            </w:pPr>
            <w:r w:rsidRPr="00DC4AC7">
              <w:rPr>
                <w:rFonts w:ascii="Calibri" w:hAnsi="Calibri" w:cs="Arial"/>
                <w:b/>
                <w:bCs/>
                <w:color w:val="000000" w:themeColor="text1"/>
              </w:rPr>
              <w:t>The Criminal Justice System</w:t>
            </w:r>
          </w:p>
        </w:tc>
        <w:tc>
          <w:tcPr>
            <w:tcW w:w="425" w:type="dxa"/>
          </w:tcPr>
          <w:p w14:paraId="496B2AE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tcPr>
          <w:p w14:paraId="2F5A9B7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tcPr>
          <w:p w14:paraId="420A139E"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Essay SA1</w:t>
            </w:r>
          </w:p>
          <w:p w14:paraId="179F7EE0"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Report SA2</w:t>
            </w:r>
          </w:p>
        </w:tc>
        <w:tc>
          <w:tcPr>
            <w:tcW w:w="851" w:type="dxa"/>
          </w:tcPr>
          <w:p w14:paraId="5CD30F1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tcPr>
          <w:p w14:paraId="27F7F77F" w14:textId="77777777" w:rsidR="00DC4AC7" w:rsidRPr="00DC4AC7" w:rsidRDefault="00DC4AC7" w:rsidP="00DC4AC7">
            <w:pPr>
              <w:rPr>
                <w:rFonts w:ascii="Calibri" w:hAnsi="Calibri" w:cs="Arial"/>
                <w:color w:val="000000" w:themeColor="text1"/>
              </w:rPr>
            </w:pPr>
          </w:p>
        </w:tc>
        <w:tc>
          <w:tcPr>
            <w:tcW w:w="708" w:type="dxa"/>
          </w:tcPr>
          <w:p w14:paraId="6EDE97CE" w14:textId="77777777" w:rsidR="00DC4AC7" w:rsidRPr="00DC4AC7" w:rsidRDefault="00DC4AC7" w:rsidP="00DC4AC7">
            <w:pPr>
              <w:rPr>
                <w:rFonts w:ascii="Calibri" w:hAnsi="Calibri" w:cs="Arial"/>
                <w:color w:val="000000" w:themeColor="text1"/>
              </w:rPr>
            </w:pPr>
          </w:p>
        </w:tc>
        <w:tc>
          <w:tcPr>
            <w:tcW w:w="709" w:type="dxa"/>
          </w:tcPr>
          <w:p w14:paraId="6C729D6A" w14:textId="77777777" w:rsidR="00DC4AC7" w:rsidRPr="00DC4AC7" w:rsidRDefault="00DC4AC7" w:rsidP="00DC4AC7">
            <w:pPr>
              <w:rPr>
                <w:rFonts w:ascii="Calibri" w:hAnsi="Calibri" w:cs="Arial"/>
                <w:color w:val="000000" w:themeColor="text1"/>
              </w:rPr>
            </w:pPr>
          </w:p>
        </w:tc>
        <w:tc>
          <w:tcPr>
            <w:tcW w:w="620" w:type="dxa"/>
          </w:tcPr>
          <w:p w14:paraId="040DD4C9" w14:textId="77777777" w:rsidR="00DC4AC7" w:rsidRPr="00DC4AC7" w:rsidRDefault="00DC4AC7" w:rsidP="00DC4AC7">
            <w:pPr>
              <w:rPr>
                <w:rFonts w:ascii="Calibri" w:hAnsi="Calibri" w:cs="Arial"/>
                <w:color w:val="000000" w:themeColor="text1"/>
              </w:rPr>
            </w:pPr>
          </w:p>
        </w:tc>
        <w:tc>
          <w:tcPr>
            <w:tcW w:w="620" w:type="dxa"/>
          </w:tcPr>
          <w:p w14:paraId="21A8DE71" w14:textId="77777777" w:rsidR="00DC4AC7" w:rsidRPr="00DC4AC7" w:rsidRDefault="00DC4AC7" w:rsidP="00DC4AC7">
            <w:pPr>
              <w:rPr>
                <w:rFonts w:ascii="Calibri" w:hAnsi="Calibri" w:cs="Arial"/>
                <w:color w:val="000000" w:themeColor="text1"/>
              </w:rPr>
            </w:pPr>
          </w:p>
        </w:tc>
        <w:tc>
          <w:tcPr>
            <w:tcW w:w="620" w:type="dxa"/>
          </w:tcPr>
          <w:p w14:paraId="666A4A19"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tcPr>
          <w:p w14:paraId="16A99200" w14:textId="77777777" w:rsidR="00DC4AC7" w:rsidRPr="00F46016" w:rsidRDefault="00DC4AC7" w:rsidP="00DC4AC7">
            <w:pPr>
              <w:rPr>
                <w:rFonts w:ascii="Calibri" w:hAnsi="Calibri"/>
                <w:color w:val="000000" w:themeColor="text1"/>
              </w:rPr>
            </w:pPr>
          </w:p>
        </w:tc>
        <w:tc>
          <w:tcPr>
            <w:tcW w:w="620" w:type="dxa"/>
          </w:tcPr>
          <w:p w14:paraId="0252D994" w14:textId="77777777" w:rsidR="00DC4AC7" w:rsidRPr="00F46016" w:rsidRDefault="00DC4AC7" w:rsidP="00DC4AC7">
            <w:pPr>
              <w:rPr>
                <w:rFonts w:ascii="Calibri" w:hAnsi="Calibri"/>
                <w:color w:val="000000" w:themeColor="text1"/>
              </w:rPr>
            </w:pPr>
            <w:r w:rsidRPr="00DC4AC7">
              <w:rPr>
                <w:rFonts w:ascii="Calibri" w:hAnsi="Calibri" w:cs="Arial"/>
                <w:color w:val="000000" w:themeColor="text1"/>
              </w:rPr>
              <w:t>X</w:t>
            </w:r>
          </w:p>
        </w:tc>
        <w:tc>
          <w:tcPr>
            <w:tcW w:w="620" w:type="dxa"/>
          </w:tcPr>
          <w:p w14:paraId="3F71B27F" w14:textId="77777777" w:rsidR="00DC4AC7" w:rsidRPr="00DC4AC7" w:rsidRDefault="00DC4AC7" w:rsidP="00DC4AC7">
            <w:pPr>
              <w:rPr>
                <w:rFonts w:ascii="Calibri" w:hAnsi="Calibri" w:cs="Arial"/>
                <w:color w:val="FF0000"/>
              </w:rPr>
            </w:pPr>
          </w:p>
        </w:tc>
        <w:tc>
          <w:tcPr>
            <w:tcW w:w="620" w:type="dxa"/>
          </w:tcPr>
          <w:p w14:paraId="07D980AB" w14:textId="77777777" w:rsidR="00DC4AC7" w:rsidRPr="00DC4AC7" w:rsidRDefault="00DC4AC7" w:rsidP="00DC4AC7">
            <w:pPr>
              <w:rPr>
                <w:rFonts w:ascii="Calibri" w:hAnsi="Calibri" w:cs="Arial"/>
                <w:color w:val="FF0000"/>
              </w:rPr>
            </w:pPr>
          </w:p>
        </w:tc>
        <w:tc>
          <w:tcPr>
            <w:tcW w:w="763" w:type="dxa"/>
          </w:tcPr>
          <w:p w14:paraId="3E29D206" w14:textId="77777777" w:rsidR="00DC4AC7" w:rsidRPr="00DC4AC7" w:rsidRDefault="00DC4AC7" w:rsidP="00DC4AC7">
            <w:pPr>
              <w:rPr>
                <w:rFonts w:ascii="Calibri" w:hAnsi="Calibri" w:cs="Arial"/>
              </w:rPr>
            </w:pPr>
          </w:p>
        </w:tc>
      </w:tr>
      <w:tr w:rsidR="00DC4AC7" w:rsidRPr="00DC4AC7" w14:paraId="49484090" w14:textId="77777777" w:rsidTr="00997BA0">
        <w:tc>
          <w:tcPr>
            <w:tcW w:w="1838" w:type="dxa"/>
          </w:tcPr>
          <w:p w14:paraId="5643F54C"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lastRenderedPageBreak/>
              <w:t>Substance Misuse</w:t>
            </w:r>
          </w:p>
        </w:tc>
        <w:tc>
          <w:tcPr>
            <w:tcW w:w="425" w:type="dxa"/>
          </w:tcPr>
          <w:p w14:paraId="08265156"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tcPr>
          <w:p w14:paraId="410AF2DC"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tcPr>
          <w:p w14:paraId="5C13B89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 xml:space="preserve">Presentation SA1 </w:t>
            </w:r>
          </w:p>
        </w:tc>
        <w:tc>
          <w:tcPr>
            <w:tcW w:w="851" w:type="dxa"/>
          </w:tcPr>
          <w:p w14:paraId="7B9E3EF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tcPr>
          <w:p w14:paraId="00E19093" w14:textId="77777777" w:rsidR="00DC4AC7" w:rsidRPr="00DC4AC7" w:rsidRDefault="00DC4AC7" w:rsidP="00DC4AC7">
            <w:pPr>
              <w:rPr>
                <w:rFonts w:ascii="Calibri" w:hAnsi="Calibri" w:cs="Arial"/>
                <w:color w:val="000000" w:themeColor="text1"/>
              </w:rPr>
            </w:pPr>
          </w:p>
          <w:p w14:paraId="687415F7" w14:textId="77777777" w:rsidR="00DC4AC7" w:rsidRPr="00DC4AC7" w:rsidRDefault="00DC4AC7" w:rsidP="00DC4AC7">
            <w:pPr>
              <w:rPr>
                <w:rFonts w:ascii="Calibri" w:hAnsi="Calibri" w:cs="Arial"/>
                <w:color w:val="000000" w:themeColor="text1"/>
              </w:rPr>
            </w:pPr>
          </w:p>
        </w:tc>
        <w:tc>
          <w:tcPr>
            <w:tcW w:w="708" w:type="dxa"/>
          </w:tcPr>
          <w:p w14:paraId="487B9845" w14:textId="77777777" w:rsidR="00DC4AC7" w:rsidRPr="00DC4AC7" w:rsidRDefault="00DC4AC7" w:rsidP="00DC4AC7">
            <w:pPr>
              <w:rPr>
                <w:rFonts w:ascii="Calibri" w:hAnsi="Calibri" w:cs="Arial"/>
                <w:color w:val="000000" w:themeColor="text1"/>
              </w:rPr>
            </w:pPr>
          </w:p>
        </w:tc>
        <w:tc>
          <w:tcPr>
            <w:tcW w:w="709" w:type="dxa"/>
          </w:tcPr>
          <w:p w14:paraId="488D77D1" w14:textId="77777777" w:rsidR="00DC4AC7" w:rsidRPr="00DC4AC7" w:rsidRDefault="00DC4AC7" w:rsidP="00DC4AC7">
            <w:pPr>
              <w:rPr>
                <w:rFonts w:ascii="Calibri" w:hAnsi="Calibri" w:cs="Arial"/>
                <w:color w:val="000000" w:themeColor="text1"/>
              </w:rPr>
            </w:pPr>
          </w:p>
        </w:tc>
        <w:tc>
          <w:tcPr>
            <w:tcW w:w="620" w:type="dxa"/>
          </w:tcPr>
          <w:p w14:paraId="763A6437" w14:textId="77777777" w:rsidR="00DC4AC7" w:rsidRPr="00DC4AC7" w:rsidRDefault="00DC4AC7" w:rsidP="00DC4AC7">
            <w:pPr>
              <w:rPr>
                <w:rFonts w:ascii="Calibri" w:hAnsi="Calibri" w:cs="Arial"/>
                <w:color w:val="000000" w:themeColor="text1"/>
              </w:rPr>
            </w:pPr>
          </w:p>
        </w:tc>
        <w:tc>
          <w:tcPr>
            <w:tcW w:w="620" w:type="dxa"/>
          </w:tcPr>
          <w:p w14:paraId="39238346"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tcPr>
          <w:p w14:paraId="226FE07C" w14:textId="77777777" w:rsidR="00DC4AC7" w:rsidRPr="00DC4AC7" w:rsidRDefault="00DC4AC7" w:rsidP="00DC4AC7">
            <w:pPr>
              <w:rPr>
                <w:rFonts w:ascii="Calibri" w:hAnsi="Calibri" w:cs="Arial"/>
                <w:color w:val="FF0000"/>
              </w:rPr>
            </w:pPr>
          </w:p>
        </w:tc>
        <w:tc>
          <w:tcPr>
            <w:tcW w:w="620" w:type="dxa"/>
          </w:tcPr>
          <w:p w14:paraId="3903B689" w14:textId="77777777" w:rsidR="00DC4AC7" w:rsidRPr="00DC4AC7" w:rsidRDefault="00DC4AC7" w:rsidP="00DC4AC7">
            <w:pPr>
              <w:rPr>
                <w:rFonts w:ascii="Calibri" w:hAnsi="Calibri" w:cs="Arial"/>
                <w:color w:val="FF0000"/>
              </w:rPr>
            </w:pPr>
            <w:r w:rsidRPr="00DC4AC7">
              <w:rPr>
                <w:rFonts w:ascii="Calibri" w:hAnsi="Calibri" w:cs="Arial"/>
                <w:color w:val="000000" w:themeColor="text1"/>
              </w:rPr>
              <w:t>X</w:t>
            </w:r>
          </w:p>
        </w:tc>
        <w:tc>
          <w:tcPr>
            <w:tcW w:w="620" w:type="dxa"/>
          </w:tcPr>
          <w:p w14:paraId="5E7E762B" w14:textId="77777777" w:rsidR="00DC4AC7" w:rsidRPr="00DC4AC7" w:rsidRDefault="00DC4AC7" w:rsidP="00DC4AC7">
            <w:pPr>
              <w:rPr>
                <w:rFonts w:ascii="Calibri" w:hAnsi="Calibri" w:cs="Arial"/>
                <w:color w:val="FF0000"/>
              </w:rPr>
            </w:pPr>
          </w:p>
        </w:tc>
        <w:tc>
          <w:tcPr>
            <w:tcW w:w="620" w:type="dxa"/>
          </w:tcPr>
          <w:p w14:paraId="348825A4" w14:textId="77777777" w:rsidR="00DC4AC7" w:rsidRPr="00DC4AC7" w:rsidRDefault="00DC4AC7" w:rsidP="00DC4AC7">
            <w:pPr>
              <w:rPr>
                <w:rFonts w:ascii="Calibri" w:hAnsi="Calibri" w:cs="Arial"/>
                <w:color w:val="FF0000"/>
              </w:rPr>
            </w:pPr>
          </w:p>
        </w:tc>
        <w:tc>
          <w:tcPr>
            <w:tcW w:w="620" w:type="dxa"/>
          </w:tcPr>
          <w:p w14:paraId="6618CC22" w14:textId="77777777" w:rsidR="00DC4AC7" w:rsidRPr="00DC4AC7" w:rsidRDefault="00DC4AC7" w:rsidP="00DC4AC7">
            <w:pPr>
              <w:rPr>
                <w:rFonts w:ascii="Calibri" w:hAnsi="Calibri" w:cs="Arial"/>
                <w:color w:val="FF0000"/>
              </w:rPr>
            </w:pPr>
          </w:p>
        </w:tc>
        <w:tc>
          <w:tcPr>
            <w:tcW w:w="763" w:type="dxa"/>
          </w:tcPr>
          <w:p w14:paraId="605C2019" w14:textId="77777777" w:rsidR="00DC4AC7" w:rsidRPr="00DC4AC7" w:rsidRDefault="00DC4AC7" w:rsidP="00DC4AC7">
            <w:pPr>
              <w:rPr>
                <w:rFonts w:ascii="Calibri" w:hAnsi="Calibri" w:cs="Arial"/>
              </w:rPr>
            </w:pPr>
            <w:r w:rsidRPr="00DC4AC7">
              <w:rPr>
                <w:rFonts w:ascii="Calibri" w:hAnsi="Calibri" w:cs="Arial"/>
              </w:rPr>
              <w:t>X</w:t>
            </w:r>
          </w:p>
        </w:tc>
      </w:tr>
      <w:tr w:rsidR="00910C3C" w:rsidRPr="00DC4AC7" w14:paraId="235C11D1" w14:textId="77777777" w:rsidTr="00997BA0">
        <w:tc>
          <w:tcPr>
            <w:tcW w:w="1838" w:type="dxa"/>
            <w:shd w:val="clear" w:color="auto" w:fill="D0CECE" w:themeFill="background2" w:themeFillShade="E6"/>
          </w:tcPr>
          <w:p w14:paraId="73E1BA36" w14:textId="77777777" w:rsidR="00DC4AC7" w:rsidRPr="00DC4AC7" w:rsidRDefault="00DC4AC7" w:rsidP="00DC4AC7">
            <w:pPr>
              <w:rPr>
                <w:rFonts w:ascii="Calibri" w:hAnsi="Calibri" w:cs="Arial"/>
                <w:b/>
                <w:bCs/>
                <w:color w:val="FF0000"/>
              </w:rPr>
            </w:pPr>
            <w:r w:rsidRPr="00DC4AC7">
              <w:rPr>
                <w:rFonts w:ascii="Calibri" w:hAnsi="Calibri" w:cs="Arial"/>
                <w:b/>
                <w:bCs/>
                <w:color w:val="000000"/>
              </w:rPr>
              <w:t>T2</w:t>
            </w:r>
          </w:p>
        </w:tc>
        <w:tc>
          <w:tcPr>
            <w:tcW w:w="425" w:type="dxa"/>
            <w:shd w:val="clear" w:color="auto" w:fill="D0CECE" w:themeFill="background2" w:themeFillShade="E6"/>
          </w:tcPr>
          <w:p w14:paraId="35B1AB05" w14:textId="77777777" w:rsidR="00DC4AC7" w:rsidRPr="00DC4AC7" w:rsidRDefault="00DC4AC7" w:rsidP="00DC4AC7">
            <w:pPr>
              <w:rPr>
                <w:rFonts w:ascii="Calibri" w:hAnsi="Calibri" w:cs="Arial"/>
                <w:color w:val="FF0000"/>
              </w:rPr>
            </w:pPr>
          </w:p>
        </w:tc>
        <w:tc>
          <w:tcPr>
            <w:tcW w:w="851" w:type="dxa"/>
            <w:shd w:val="clear" w:color="auto" w:fill="D0CECE" w:themeFill="background2" w:themeFillShade="E6"/>
          </w:tcPr>
          <w:p w14:paraId="7BFAACF7" w14:textId="77777777" w:rsidR="00DC4AC7" w:rsidRPr="00DC4AC7" w:rsidRDefault="00DC4AC7" w:rsidP="00DC4AC7">
            <w:pPr>
              <w:rPr>
                <w:rFonts w:ascii="Calibri" w:hAnsi="Calibri" w:cs="Arial"/>
                <w:color w:val="FF0000"/>
              </w:rPr>
            </w:pPr>
          </w:p>
        </w:tc>
        <w:tc>
          <w:tcPr>
            <w:tcW w:w="3118" w:type="dxa"/>
            <w:shd w:val="clear" w:color="auto" w:fill="D0CECE" w:themeFill="background2" w:themeFillShade="E6"/>
          </w:tcPr>
          <w:p w14:paraId="5ACA6AE0" w14:textId="77777777" w:rsidR="00DC4AC7" w:rsidRPr="00DC4AC7" w:rsidRDefault="00DC4AC7" w:rsidP="00DC4AC7">
            <w:pPr>
              <w:rPr>
                <w:rFonts w:ascii="Calibri" w:hAnsi="Calibri" w:cs="Arial"/>
                <w:color w:val="FF0000"/>
              </w:rPr>
            </w:pPr>
          </w:p>
        </w:tc>
        <w:tc>
          <w:tcPr>
            <w:tcW w:w="851" w:type="dxa"/>
            <w:shd w:val="clear" w:color="auto" w:fill="D0CECE" w:themeFill="background2" w:themeFillShade="E6"/>
          </w:tcPr>
          <w:p w14:paraId="227309FD" w14:textId="77777777" w:rsidR="00DC4AC7" w:rsidRPr="00DC4AC7" w:rsidRDefault="00DC4AC7" w:rsidP="00DC4AC7">
            <w:pPr>
              <w:rPr>
                <w:rFonts w:ascii="Calibri" w:hAnsi="Calibri" w:cs="Arial"/>
                <w:color w:val="FF0000"/>
              </w:rPr>
            </w:pPr>
          </w:p>
        </w:tc>
        <w:tc>
          <w:tcPr>
            <w:tcW w:w="709" w:type="dxa"/>
            <w:shd w:val="clear" w:color="auto" w:fill="D0CECE" w:themeFill="background2" w:themeFillShade="E6"/>
          </w:tcPr>
          <w:p w14:paraId="3252F6FE" w14:textId="77777777" w:rsidR="00DC4AC7" w:rsidRPr="00DC4AC7" w:rsidRDefault="00DC4AC7" w:rsidP="00DC4AC7">
            <w:pPr>
              <w:rPr>
                <w:rFonts w:ascii="Calibri" w:hAnsi="Calibri" w:cs="Arial"/>
                <w:color w:val="FF0000"/>
              </w:rPr>
            </w:pPr>
          </w:p>
        </w:tc>
        <w:tc>
          <w:tcPr>
            <w:tcW w:w="708" w:type="dxa"/>
            <w:shd w:val="clear" w:color="auto" w:fill="D0CECE" w:themeFill="background2" w:themeFillShade="E6"/>
          </w:tcPr>
          <w:p w14:paraId="33DA3E13" w14:textId="77777777" w:rsidR="00DC4AC7" w:rsidRPr="00DC4AC7" w:rsidRDefault="00DC4AC7" w:rsidP="00DC4AC7">
            <w:pPr>
              <w:rPr>
                <w:rFonts w:ascii="Calibri" w:hAnsi="Calibri" w:cs="Arial"/>
                <w:color w:val="FF0000"/>
              </w:rPr>
            </w:pPr>
          </w:p>
        </w:tc>
        <w:tc>
          <w:tcPr>
            <w:tcW w:w="709" w:type="dxa"/>
            <w:shd w:val="clear" w:color="auto" w:fill="D0CECE" w:themeFill="background2" w:themeFillShade="E6"/>
          </w:tcPr>
          <w:p w14:paraId="568C2389"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593C274B"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73BC50FE"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1A7C1DEE"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2694FE77"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3CF2EE40"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4EAAF0FB" w14:textId="77777777" w:rsidR="00DC4AC7" w:rsidRPr="00DC4AC7" w:rsidRDefault="00DC4AC7" w:rsidP="00DC4AC7">
            <w:pPr>
              <w:rPr>
                <w:rFonts w:ascii="Calibri" w:hAnsi="Calibri" w:cs="Arial"/>
                <w:color w:val="FF0000"/>
              </w:rPr>
            </w:pPr>
          </w:p>
        </w:tc>
        <w:tc>
          <w:tcPr>
            <w:tcW w:w="620" w:type="dxa"/>
            <w:shd w:val="clear" w:color="auto" w:fill="D0CECE" w:themeFill="background2" w:themeFillShade="E6"/>
          </w:tcPr>
          <w:p w14:paraId="0EEB9DF6" w14:textId="77777777" w:rsidR="00DC4AC7" w:rsidRPr="00DC4AC7" w:rsidRDefault="00DC4AC7" w:rsidP="00DC4AC7">
            <w:pPr>
              <w:rPr>
                <w:rFonts w:ascii="Calibri" w:hAnsi="Calibri" w:cs="Arial"/>
                <w:color w:val="FF0000"/>
              </w:rPr>
            </w:pPr>
          </w:p>
        </w:tc>
        <w:tc>
          <w:tcPr>
            <w:tcW w:w="763" w:type="dxa"/>
            <w:shd w:val="clear" w:color="auto" w:fill="D0CECE" w:themeFill="background2" w:themeFillShade="E6"/>
          </w:tcPr>
          <w:p w14:paraId="00179281" w14:textId="77777777" w:rsidR="00DC4AC7" w:rsidRPr="00DC4AC7" w:rsidRDefault="00DC4AC7" w:rsidP="00DC4AC7">
            <w:pPr>
              <w:rPr>
                <w:rFonts w:ascii="Calibri" w:hAnsi="Calibri" w:cs="Arial"/>
              </w:rPr>
            </w:pPr>
          </w:p>
        </w:tc>
      </w:tr>
      <w:tr w:rsidR="00910C3C" w:rsidRPr="00DC4AC7" w14:paraId="322D38BB" w14:textId="77777777" w:rsidTr="00997BA0">
        <w:tc>
          <w:tcPr>
            <w:tcW w:w="1838" w:type="dxa"/>
            <w:shd w:val="clear" w:color="auto" w:fill="FFFFFF" w:themeFill="background1"/>
          </w:tcPr>
          <w:p w14:paraId="1E244630"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Conflict Management </w:t>
            </w:r>
          </w:p>
          <w:p w14:paraId="70A55695" w14:textId="0C42C019" w:rsidR="00DC4AC7" w:rsidRPr="00DC4AC7" w:rsidRDefault="00DC4AC7" w:rsidP="00DC4AC7">
            <w:pPr>
              <w:rPr>
                <w:rFonts w:ascii="Calibri" w:hAnsi="Calibri" w:cs="Arial"/>
                <w:b/>
                <w:bCs/>
                <w:color w:val="000000" w:themeColor="text1"/>
              </w:rPr>
            </w:pPr>
          </w:p>
        </w:tc>
        <w:tc>
          <w:tcPr>
            <w:tcW w:w="425" w:type="dxa"/>
            <w:shd w:val="clear" w:color="auto" w:fill="FFFFFF" w:themeFill="background1"/>
          </w:tcPr>
          <w:p w14:paraId="11F78659"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shd w:val="clear" w:color="auto" w:fill="FFFFFF" w:themeFill="background1"/>
          </w:tcPr>
          <w:p w14:paraId="5FE9AD5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shd w:val="clear" w:color="auto" w:fill="FFFFFF" w:themeFill="background1"/>
          </w:tcPr>
          <w:p w14:paraId="22AAE3FB" w14:textId="36DB69D5" w:rsidR="00DC4AC7" w:rsidRPr="00DC4AC7" w:rsidRDefault="00DC4AC7" w:rsidP="00DC4AC7">
            <w:pPr>
              <w:rPr>
                <w:rFonts w:ascii="Calibri" w:hAnsi="Calibri" w:cs="Arial"/>
                <w:color w:val="000000" w:themeColor="text1"/>
              </w:rPr>
            </w:pPr>
          </w:p>
          <w:p w14:paraId="10F8C8B6"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Practical assessment SA1</w:t>
            </w:r>
          </w:p>
          <w:p w14:paraId="3338AE42" w14:textId="0389CD3B"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Post Incident Report SA2</w:t>
            </w:r>
          </w:p>
          <w:p w14:paraId="2081E009" w14:textId="77777777" w:rsidR="00DC4AC7" w:rsidRPr="00DC4AC7" w:rsidRDefault="00DC4AC7" w:rsidP="00DC4AC7">
            <w:pPr>
              <w:rPr>
                <w:rFonts w:ascii="Calibri" w:hAnsi="Calibri" w:cs="Arial"/>
                <w:color w:val="000000" w:themeColor="text1"/>
              </w:rPr>
            </w:pPr>
          </w:p>
        </w:tc>
        <w:tc>
          <w:tcPr>
            <w:tcW w:w="851" w:type="dxa"/>
            <w:shd w:val="clear" w:color="auto" w:fill="FFFFFF" w:themeFill="background1"/>
          </w:tcPr>
          <w:p w14:paraId="317C8CBE"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shd w:val="clear" w:color="auto" w:fill="FFFFFF" w:themeFill="background1"/>
          </w:tcPr>
          <w:p w14:paraId="123015D7" w14:textId="77777777" w:rsidR="00DC4AC7" w:rsidRPr="00DC4AC7" w:rsidRDefault="00DC4AC7" w:rsidP="00DC4AC7">
            <w:pPr>
              <w:rPr>
                <w:rFonts w:ascii="Calibri" w:hAnsi="Calibri" w:cs="Arial"/>
                <w:color w:val="000000" w:themeColor="text1"/>
              </w:rPr>
            </w:pPr>
          </w:p>
        </w:tc>
        <w:tc>
          <w:tcPr>
            <w:tcW w:w="708" w:type="dxa"/>
            <w:shd w:val="clear" w:color="auto" w:fill="FFFFFF" w:themeFill="background1"/>
          </w:tcPr>
          <w:p w14:paraId="59C29127" w14:textId="77777777" w:rsidR="00DC4AC7" w:rsidRPr="00DC4AC7" w:rsidRDefault="00DC4AC7" w:rsidP="00DC4AC7">
            <w:pPr>
              <w:rPr>
                <w:rFonts w:ascii="Calibri" w:hAnsi="Calibri" w:cs="Arial"/>
                <w:color w:val="000000" w:themeColor="text1"/>
              </w:rPr>
            </w:pPr>
          </w:p>
        </w:tc>
        <w:tc>
          <w:tcPr>
            <w:tcW w:w="709" w:type="dxa"/>
            <w:shd w:val="clear" w:color="auto" w:fill="FFFFFF" w:themeFill="background1"/>
          </w:tcPr>
          <w:p w14:paraId="184759EA"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04512A3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38CC7EE1"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182C58DB"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7859783C" w14:textId="5892F4C6"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1B669C39"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4A83E516"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40F8678A" w14:textId="77777777" w:rsidR="00DC4AC7" w:rsidRPr="00DC4AC7" w:rsidRDefault="00DC4AC7" w:rsidP="00DC4AC7">
            <w:pPr>
              <w:rPr>
                <w:rFonts w:ascii="Calibri" w:hAnsi="Calibri" w:cs="Arial"/>
                <w:color w:val="000000" w:themeColor="text1"/>
              </w:rPr>
            </w:pPr>
          </w:p>
        </w:tc>
        <w:tc>
          <w:tcPr>
            <w:tcW w:w="763" w:type="dxa"/>
            <w:shd w:val="clear" w:color="auto" w:fill="FFFFFF" w:themeFill="background1"/>
          </w:tcPr>
          <w:p w14:paraId="14A8FE37" w14:textId="18C52D71" w:rsidR="00DC4AC7" w:rsidRPr="00DC4AC7" w:rsidRDefault="00DC4AC7" w:rsidP="00DC4AC7">
            <w:pPr>
              <w:rPr>
                <w:rFonts w:ascii="Calibri" w:hAnsi="Calibri" w:cs="Arial"/>
                <w:color w:val="000000" w:themeColor="text1"/>
              </w:rPr>
            </w:pPr>
          </w:p>
        </w:tc>
      </w:tr>
      <w:tr w:rsidR="00910C3C" w:rsidRPr="00DC4AC7" w14:paraId="2C486F5F" w14:textId="77777777" w:rsidTr="00997BA0">
        <w:tc>
          <w:tcPr>
            <w:tcW w:w="1838" w:type="dxa"/>
            <w:shd w:val="clear" w:color="auto" w:fill="FFFFFF" w:themeFill="background1"/>
          </w:tcPr>
          <w:p w14:paraId="0BE632FB"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Introduction to Academic research Skills </w:t>
            </w:r>
          </w:p>
        </w:tc>
        <w:tc>
          <w:tcPr>
            <w:tcW w:w="425" w:type="dxa"/>
            <w:shd w:val="clear" w:color="auto" w:fill="FFFFFF" w:themeFill="background1"/>
          </w:tcPr>
          <w:p w14:paraId="193E80E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shd w:val="clear" w:color="auto" w:fill="FFFFFF" w:themeFill="background1"/>
          </w:tcPr>
          <w:p w14:paraId="0DE30C56"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shd w:val="clear" w:color="auto" w:fill="FFFFFF" w:themeFill="background1"/>
          </w:tcPr>
          <w:p w14:paraId="5A5CF57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Essay SA2</w:t>
            </w:r>
          </w:p>
        </w:tc>
        <w:tc>
          <w:tcPr>
            <w:tcW w:w="851" w:type="dxa"/>
            <w:shd w:val="clear" w:color="auto" w:fill="FFFFFF" w:themeFill="background1"/>
          </w:tcPr>
          <w:p w14:paraId="3B42A9B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shd w:val="clear" w:color="auto" w:fill="FFFFFF" w:themeFill="background1"/>
          </w:tcPr>
          <w:p w14:paraId="0776454D" w14:textId="77777777" w:rsidR="00DC4AC7" w:rsidRPr="00DC4AC7" w:rsidRDefault="00DC4AC7" w:rsidP="00DC4AC7">
            <w:pPr>
              <w:rPr>
                <w:rFonts w:ascii="Calibri" w:hAnsi="Calibri" w:cs="Arial"/>
                <w:color w:val="000000" w:themeColor="text1"/>
              </w:rPr>
            </w:pPr>
          </w:p>
        </w:tc>
        <w:tc>
          <w:tcPr>
            <w:tcW w:w="708" w:type="dxa"/>
            <w:shd w:val="clear" w:color="auto" w:fill="FFFFFF" w:themeFill="background1"/>
          </w:tcPr>
          <w:p w14:paraId="5F4D50B2" w14:textId="77777777" w:rsidR="00DC4AC7" w:rsidRPr="00DC4AC7" w:rsidRDefault="00DC4AC7" w:rsidP="00DC4AC7">
            <w:pPr>
              <w:rPr>
                <w:rFonts w:ascii="Calibri" w:hAnsi="Calibri" w:cs="Arial"/>
                <w:color w:val="000000" w:themeColor="text1"/>
              </w:rPr>
            </w:pPr>
          </w:p>
        </w:tc>
        <w:tc>
          <w:tcPr>
            <w:tcW w:w="709" w:type="dxa"/>
            <w:shd w:val="clear" w:color="auto" w:fill="FFFFFF" w:themeFill="background1"/>
          </w:tcPr>
          <w:p w14:paraId="341D9F92"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6F7F74E2"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07B401E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1FBADCCE"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5EB5A067"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78D779E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7D6BFDEF" w14:textId="77777777" w:rsidR="00DC4AC7" w:rsidRPr="00DC4AC7" w:rsidRDefault="00DC4AC7" w:rsidP="00DC4AC7">
            <w:pPr>
              <w:rPr>
                <w:rFonts w:ascii="Calibri" w:hAnsi="Calibri" w:cs="Arial"/>
                <w:color w:val="FF0000"/>
              </w:rPr>
            </w:pPr>
          </w:p>
        </w:tc>
        <w:tc>
          <w:tcPr>
            <w:tcW w:w="620" w:type="dxa"/>
            <w:shd w:val="clear" w:color="auto" w:fill="FFFFFF" w:themeFill="background1"/>
          </w:tcPr>
          <w:p w14:paraId="32F9BF6C" w14:textId="77777777" w:rsidR="00DC4AC7" w:rsidRPr="00DC4AC7" w:rsidRDefault="00DC4AC7" w:rsidP="00DC4AC7">
            <w:pPr>
              <w:rPr>
                <w:rFonts w:ascii="Calibri" w:hAnsi="Calibri" w:cs="Arial"/>
                <w:color w:val="FF0000"/>
              </w:rPr>
            </w:pPr>
          </w:p>
        </w:tc>
        <w:tc>
          <w:tcPr>
            <w:tcW w:w="763" w:type="dxa"/>
            <w:shd w:val="clear" w:color="auto" w:fill="FFFFFF" w:themeFill="background1"/>
          </w:tcPr>
          <w:p w14:paraId="323166FB" w14:textId="77777777" w:rsidR="00DC4AC7" w:rsidRPr="00DC4AC7" w:rsidRDefault="00DC4AC7" w:rsidP="00DC4AC7">
            <w:pPr>
              <w:rPr>
                <w:rFonts w:ascii="Calibri" w:hAnsi="Calibri" w:cs="Arial"/>
              </w:rPr>
            </w:pPr>
            <w:r w:rsidRPr="00DC4AC7">
              <w:rPr>
                <w:rFonts w:ascii="Calibri" w:hAnsi="Calibri" w:cs="Arial"/>
              </w:rPr>
              <w:t>X</w:t>
            </w:r>
          </w:p>
        </w:tc>
      </w:tr>
      <w:tr w:rsidR="00910C3C" w:rsidRPr="00DC4AC7" w14:paraId="3C354DC7" w14:textId="77777777" w:rsidTr="00997BA0">
        <w:tc>
          <w:tcPr>
            <w:tcW w:w="1838" w:type="dxa"/>
            <w:shd w:val="clear" w:color="auto" w:fill="FFFFFF" w:themeFill="background1"/>
          </w:tcPr>
          <w:p w14:paraId="71E54E39"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Principles and Practice of Self-development </w:t>
            </w:r>
          </w:p>
        </w:tc>
        <w:tc>
          <w:tcPr>
            <w:tcW w:w="425" w:type="dxa"/>
            <w:shd w:val="clear" w:color="auto" w:fill="FFFFFF" w:themeFill="background1"/>
          </w:tcPr>
          <w:p w14:paraId="04F6E230"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shd w:val="clear" w:color="auto" w:fill="FFFFFF" w:themeFill="background1"/>
          </w:tcPr>
          <w:p w14:paraId="0E4FFA1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shd w:val="clear" w:color="auto" w:fill="FFFFFF" w:themeFill="background1"/>
          </w:tcPr>
          <w:p w14:paraId="2D3B30F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Presentation SA1</w:t>
            </w:r>
          </w:p>
          <w:p w14:paraId="52D1FB99"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 xml:space="preserve">Review Meeting SA2 </w:t>
            </w:r>
          </w:p>
        </w:tc>
        <w:tc>
          <w:tcPr>
            <w:tcW w:w="851" w:type="dxa"/>
            <w:shd w:val="clear" w:color="auto" w:fill="FFFFFF" w:themeFill="background1"/>
          </w:tcPr>
          <w:p w14:paraId="5CADF93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shd w:val="clear" w:color="auto" w:fill="FFFFFF" w:themeFill="background1"/>
          </w:tcPr>
          <w:p w14:paraId="193DBA20" w14:textId="77777777" w:rsidR="00DC4AC7" w:rsidRPr="00DC4AC7" w:rsidRDefault="00DC4AC7" w:rsidP="00DC4AC7">
            <w:pPr>
              <w:rPr>
                <w:rFonts w:ascii="Calibri" w:hAnsi="Calibri" w:cs="Arial"/>
                <w:color w:val="000000" w:themeColor="text1"/>
              </w:rPr>
            </w:pPr>
          </w:p>
        </w:tc>
        <w:tc>
          <w:tcPr>
            <w:tcW w:w="708" w:type="dxa"/>
            <w:shd w:val="clear" w:color="auto" w:fill="FFFFFF" w:themeFill="background1"/>
          </w:tcPr>
          <w:p w14:paraId="701A119F" w14:textId="77777777" w:rsidR="00DC4AC7" w:rsidRPr="00DC4AC7" w:rsidRDefault="00DC4AC7" w:rsidP="00DC4AC7">
            <w:pPr>
              <w:rPr>
                <w:rFonts w:ascii="Calibri" w:hAnsi="Calibri" w:cs="Arial"/>
                <w:color w:val="000000" w:themeColor="text1"/>
              </w:rPr>
            </w:pPr>
          </w:p>
        </w:tc>
        <w:tc>
          <w:tcPr>
            <w:tcW w:w="709" w:type="dxa"/>
            <w:shd w:val="clear" w:color="auto" w:fill="FFFFFF" w:themeFill="background1"/>
          </w:tcPr>
          <w:p w14:paraId="33230337"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613F1199"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4B92F266"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5F6A0865"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01D106A0"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4AF7EC3C"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242E97E9"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2A869585" w14:textId="77777777" w:rsidR="00DC4AC7" w:rsidRPr="00DC4AC7" w:rsidRDefault="00DC4AC7" w:rsidP="00DC4AC7">
            <w:pPr>
              <w:rPr>
                <w:rFonts w:ascii="Calibri" w:hAnsi="Calibri" w:cs="Arial"/>
                <w:color w:val="000000" w:themeColor="text1"/>
              </w:rPr>
            </w:pPr>
          </w:p>
        </w:tc>
        <w:tc>
          <w:tcPr>
            <w:tcW w:w="763" w:type="dxa"/>
            <w:shd w:val="clear" w:color="auto" w:fill="FFFFFF" w:themeFill="background1"/>
          </w:tcPr>
          <w:p w14:paraId="0822DAEC" w14:textId="77777777" w:rsidR="00DC4AC7" w:rsidRPr="00DC4AC7" w:rsidRDefault="00DC4AC7" w:rsidP="00DC4AC7">
            <w:pPr>
              <w:rPr>
                <w:rFonts w:ascii="Calibri" w:hAnsi="Calibri" w:cs="Arial"/>
                <w:color w:val="000000" w:themeColor="text1"/>
              </w:rPr>
            </w:pPr>
          </w:p>
        </w:tc>
      </w:tr>
      <w:tr w:rsidR="00910C3C" w:rsidRPr="00DC4AC7" w14:paraId="61743FC7" w14:textId="77777777" w:rsidTr="00997BA0">
        <w:tc>
          <w:tcPr>
            <w:tcW w:w="1838" w:type="dxa"/>
            <w:shd w:val="clear" w:color="auto" w:fill="FFFFFF" w:themeFill="background1"/>
          </w:tcPr>
          <w:p w14:paraId="63F58E0D"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Substance Misuse </w:t>
            </w:r>
          </w:p>
        </w:tc>
        <w:tc>
          <w:tcPr>
            <w:tcW w:w="425" w:type="dxa"/>
            <w:shd w:val="clear" w:color="auto" w:fill="FFFFFF" w:themeFill="background1"/>
          </w:tcPr>
          <w:p w14:paraId="5E5782D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51" w:type="dxa"/>
            <w:shd w:val="clear" w:color="auto" w:fill="FFFFFF" w:themeFill="background1"/>
          </w:tcPr>
          <w:p w14:paraId="5E43E83E"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shd w:val="clear" w:color="auto" w:fill="FFFFFF" w:themeFill="background1"/>
          </w:tcPr>
          <w:p w14:paraId="6E3186C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 xml:space="preserve">Report SA2 </w:t>
            </w:r>
          </w:p>
        </w:tc>
        <w:tc>
          <w:tcPr>
            <w:tcW w:w="851" w:type="dxa"/>
            <w:shd w:val="clear" w:color="auto" w:fill="FFFFFF" w:themeFill="background1"/>
          </w:tcPr>
          <w:p w14:paraId="7D0DAFC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shd w:val="clear" w:color="auto" w:fill="FFFFFF" w:themeFill="background1"/>
          </w:tcPr>
          <w:p w14:paraId="111E4E60" w14:textId="77777777" w:rsidR="00DC4AC7" w:rsidRPr="00DC4AC7" w:rsidRDefault="00DC4AC7" w:rsidP="00DC4AC7">
            <w:pPr>
              <w:rPr>
                <w:rFonts w:ascii="Calibri" w:hAnsi="Calibri" w:cs="Arial"/>
                <w:color w:val="000000" w:themeColor="text1"/>
              </w:rPr>
            </w:pPr>
          </w:p>
        </w:tc>
        <w:tc>
          <w:tcPr>
            <w:tcW w:w="708" w:type="dxa"/>
            <w:shd w:val="clear" w:color="auto" w:fill="FFFFFF" w:themeFill="background1"/>
          </w:tcPr>
          <w:p w14:paraId="52B178F0" w14:textId="77777777" w:rsidR="00DC4AC7" w:rsidRPr="00DC4AC7" w:rsidRDefault="00DC4AC7" w:rsidP="00DC4AC7">
            <w:pPr>
              <w:rPr>
                <w:rFonts w:ascii="Calibri" w:hAnsi="Calibri" w:cs="Arial"/>
                <w:color w:val="000000" w:themeColor="text1"/>
              </w:rPr>
            </w:pPr>
          </w:p>
        </w:tc>
        <w:tc>
          <w:tcPr>
            <w:tcW w:w="709" w:type="dxa"/>
            <w:shd w:val="clear" w:color="auto" w:fill="FFFFFF" w:themeFill="background1"/>
          </w:tcPr>
          <w:p w14:paraId="7D7974A3"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377C8F2C" w14:textId="77777777" w:rsidR="00DC4AC7" w:rsidRPr="00DC4AC7" w:rsidRDefault="00DC4AC7" w:rsidP="00DC4AC7">
            <w:pPr>
              <w:rPr>
                <w:rFonts w:ascii="Calibri" w:hAnsi="Calibri" w:cs="Arial"/>
                <w:color w:val="000000" w:themeColor="text1"/>
              </w:rPr>
            </w:pPr>
          </w:p>
        </w:tc>
        <w:tc>
          <w:tcPr>
            <w:tcW w:w="620" w:type="dxa"/>
            <w:shd w:val="clear" w:color="auto" w:fill="FFFFFF" w:themeFill="background1"/>
          </w:tcPr>
          <w:p w14:paraId="408D4B7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20" w:type="dxa"/>
            <w:shd w:val="clear" w:color="auto" w:fill="FFFFFF" w:themeFill="background1"/>
          </w:tcPr>
          <w:p w14:paraId="0796300A" w14:textId="77777777" w:rsidR="00DC4AC7" w:rsidRPr="00DC4AC7" w:rsidRDefault="00DC4AC7" w:rsidP="00DC4AC7">
            <w:pPr>
              <w:rPr>
                <w:rFonts w:ascii="Calibri" w:hAnsi="Calibri" w:cs="Arial"/>
                <w:color w:val="FF0000"/>
              </w:rPr>
            </w:pPr>
          </w:p>
        </w:tc>
        <w:tc>
          <w:tcPr>
            <w:tcW w:w="620" w:type="dxa"/>
            <w:shd w:val="clear" w:color="auto" w:fill="FFFFFF" w:themeFill="background1"/>
          </w:tcPr>
          <w:p w14:paraId="27BDAE80" w14:textId="77777777" w:rsidR="00DC4AC7" w:rsidRPr="00DC4AC7" w:rsidRDefault="00DC4AC7" w:rsidP="00DC4AC7">
            <w:pPr>
              <w:rPr>
                <w:rFonts w:ascii="Calibri" w:hAnsi="Calibri" w:cs="Arial"/>
                <w:color w:val="FF0000"/>
              </w:rPr>
            </w:pPr>
          </w:p>
        </w:tc>
        <w:tc>
          <w:tcPr>
            <w:tcW w:w="620" w:type="dxa"/>
            <w:shd w:val="clear" w:color="auto" w:fill="FFFFFF" w:themeFill="background1"/>
          </w:tcPr>
          <w:p w14:paraId="32DC2730" w14:textId="77777777" w:rsidR="00DC4AC7" w:rsidRPr="00DC4AC7" w:rsidRDefault="00DC4AC7" w:rsidP="00DC4AC7">
            <w:pPr>
              <w:rPr>
                <w:rFonts w:ascii="Calibri" w:hAnsi="Calibri" w:cs="Arial"/>
                <w:color w:val="FF0000"/>
              </w:rPr>
            </w:pPr>
          </w:p>
        </w:tc>
        <w:tc>
          <w:tcPr>
            <w:tcW w:w="620" w:type="dxa"/>
            <w:shd w:val="clear" w:color="auto" w:fill="FFFFFF" w:themeFill="background1"/>
          </w:tcPr>
          <w:p w14:paraId="42D8293D" w14:textId="77777777" w:rsidR="00DC4AC7" w:rsidRPr="00DC4AC7" w:rsidRDefault="00DC4AC7" w:rsidP="00DC4AC7">
            <w:pPr>
              <w:rPr>
                <w:rFonts w:ascii="Calibri" w:hAnsi="Calibri" w:cs="Arial"/>
                <w:color w:val="FF0000"/>
              </w:rPr>
            </w:pPr>
          </w:p>
        </w:tc>
        <w:tc>
          <w:tcPr>
            <w:tcW w:w="620" w:type="dxa"/>
            <w:shd w:val="clear" w:color="auto" w:fill="FFFFFF" w:themeFill="background1"/>
          </w:tcPr>
          <w:p w14:paraId="79B2E9F7" w14:textId="77777777" w:rsidR="00DC4AC7" w:rsidRPr="00DC4AC7" w:rsidRDefault="00DC4AC7" w:rsidP="00DC4AC7">
            <w:pPr>
              <w:rPr>
                <w:rFonts w:ascii="Calibri" w:hAnsi="Calibri" w:cs="Arial"/>
                <w:color w:val="FF0000"/>
              </w:rPr>
            </w:pPr>
          </w:p>
        </w:tc>
        <w:tc>
          <w:tcPr>
            <w:tcW w:w="763" w:type="dxa"/>
            <w:shd w:val="clear" w:color="auto" w:fill="FFFFFF" w:themeFill="background1"/>
          </w:tcPr>
          <w:p w14:paraId="5FC69CA5" w14:textId="77777777" w:rsidR="00DC4AC7" w:rsidRPr="00DC4AC7" w:rsidRDefault="00DC4AC7" w:rsidP="00DC4AC7">
            <w:pPr>
              <w:rPr>
                <w:rFonts w:ascii="Calibri" w:hAnsi="Calibri" w:cs="Arial"/>
              </w:rPr>
            </w:pPr>
          </w:p>
        </w:tc>
      </w:tr>
      <w:tr w:rsidR="00910C3C" w:rsidRPr="00DC4AC7" w14:paraId="072A3CFE" w14:textId="77777777" w:rsidTr="00997BA0">
        <w:tc>
          <w:tcPr>
            <w:tcW w:w="1838" w:type="dxa"/>
            <w:shd w:val="clear" w:color="auto" w:fill="AEAAAA" w:themeFill="background2" w:themeFillShade="BF"/>
          </w:tcPr>
          <w:p w14:paraId="0EFE0BC3" w14:textId="77777777" w:rsidR="00DC4AC7" w:rsidRPr="00DC4AC7" w:rsidRDefault="00DC4AC7" w:rsidP="00DC4AC7">
            <w:pPr>
              <w:rPr>
                <w:rFonts w:ascii="Calibri" w:hAnsi="Calibri" w:cs="Arial"/>
                <w:b/>
                <w:bCs/>
              </w:rPr>
            </w:pPr>
            <w:r w:rsidRPr="00DC4AC7">
              <w:rPr>
                <w:rFonts w:ascii="Calibri" w:hAnsi="Calibri" w:cs="Arial"/>
                <w:b/>
                <w:bCs/>
              </w:rPr>
              <w:t>Diploma Stage - a – year 2</w:t>
            </w:r>
          </w:p>
        </w:tc>
        <w:tc>
          <w:tcPr>
            <w:tcW w:w="425" w:type="dxa"/>
            <w:shd w:val="clear" w:color="auto" w:fill="AEAAAA" w:themeFill="background2" w:themeFillShade="BF"/>
          </w:tcPr>
          <w:p w14:paraId="4315FC40" w14:textId="77777777" w:rsidR="00DC4AC7" w:rsidRPr="00DC4AC7" w:rsidRDefault="00DC4AC7" w:rsidP="00DC4AC7">
            <w:pPr>
              <w:rPr>
                <w:rFonts w:ascii="Calibri" w:hAnsi="Calibri" w:cs="Arial"/>
              </w:rPr>
            </w:pPr>
          </w:p>
        </w:tc>
        <w:tc>
          <w:tcPr>
            <w:tcW w:w="851" w:type="dxa"/>
            <w:shd w:val="clear" w:color="auto" w:fill="AEAAAA" w:themeFill="background2" w:themeFillShade="BF"/>
          </w:tcPr>
          <w:p w14:paraId="3D7AF6DF" w14:textId="77777777" w:rsidR="00DC4AC7" w:rsidRPr="00DC4AC7" w:rsidRDefault="00DC4AC7" w:rsidP="00DC4AC7">
            <w:pPr>
              <w:rPr>
                <w:rFonts w:ascii="Calibri" w:hAnsi="Calibri" w:cs="Arial"/>
              </w:rPr>
            </w:pPr>
          </w:p>
        </w:tc>
        <w:tc>
          <w:tcPr>
            <w:tcW w:w="3118" w:type="dxa"/>
            <w:shd w:val="clear" w:color="auto" w:fill="AEAAAA" w:themeFill="background2" w:themeFillShade="BF"/>
          </w:tcPr>
          <w:p w14:paraId="315D97C3" w14:textId="77777777" w:rsidR="00DC4AC7" w:rsidRPr="00DC4AC7" w:rsidRDefault="00DC4AC7" w:rsidP="00DC4AC7">
            <w:pPr>
              <w:rPr>
                <w:rFonts w:ascii="Calibri" w:hAnsi="Calibri" w:cs="Arial"/>
              </w:rPr>
            </w:pPr>
          </w:p>
        </w:tc>
        <w:tc>
          <w:tcPr>
            <w:tcW w:w="851" w:type="dxa"/>
            <w:shd w:val="clear" w:color="auto" w:fill="AEAAAA" w:themeFill="background2" w:themeFillShade="BF"/>
          </w:tcPr>
          <w:p w14:paraId="6E93EA01" w14:textId="77777777" w:rsidR="00DC4AC7" w:rsidRPr="00DC4AC7" w:rsidRDefault="00DC4AC7" w:rsidP="00DC4AC7">
            <w:pPr>
              <w:rPr>
                <w:rFonts w:ascii="Calibri" w:hAnsi="Calibri" w:cs="Arial"/>
              </w:rPr>
            </w:pPr>
          </w:p>
        </w:tc>
        <w:tc>
          <w:tcPr>
            <w:tcW w:w="709" w:type="dxa"/>
            <w:shd w:val="clear" w:color="auto" w:fill="AEAAAA" w:themeFill="background2" w:themeFillShade="BF"/>
          </w:tcPr>
          <w:p w14:paraId="3B852438" w14:textId="77777777" w:rsidR="00DC4AC7" w:rsidRPr="00DC4AC7" w:rsidRDefault="00DC4AC7" w:rsidP="00DC4AC7">
            <w:pPr>
              <w:rPr>
                <w:rFonts w:ascii="Calibri" w:hAnsi="Calibri" w:cs="Arial"/>
              </w:rPr>
            </w:pPr>
          </w:p>
        </w:tc>
        <w:tc>
          <w:tcPr>
            <w:tcW w:w="708" w:type="dxa"/>
            <w:shd w:val="clear" w:color="auto" w:fill="AEAAAA" w:themeFill="background2" w:themeFillShade="BF"/>
          </w:tcPr>
          <w:p w14:paraId="7DCB5BEC" w14:textId="77777777" w:rsidR="00DC4AC7" w:rsidRPr="00DC4AC7" w:rsidRDefault="00DC4AC7" w:rsidP="00DC4AC7">
            <w:pPr>
              <w:rPr>
                <w:rFonts w:ascii="Calibri" w:hAnsi="Calibri" w:cs="Arial"/>
              </w:rPr>
            </w:pPr>
          </w:p>
        </w:tc>
        <w:tc>
          <w:tcPr>
            <w:tcW w:w="709" w:type="dxa"/>
            <w:shd w:val="clear" w:color="auto" w:fill="AEAAAA" w:themeFill="background2" w:themeFillShade="BF"/>
          </w:tcPr>
          <w:p w14:paraId="7D9255EE"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71F78C8F"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40D848F4"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44738DFC"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201AD21E"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3FFB8D02"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305D63D6"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09CBE7FB" w14:textId="77777777" w:rsidR="00DC4AC7" w:rsidRPr="00DC4AC7" w:rsidRDefault="00DC4AC7" w:rsidP="00DC4AC7">
            <w:pPr>
              <w:rPr>
                <w:rFonts w:ascii="Calibri" w:hAnsi="Calibri" w:cs="Arial"/>
              </w:rPr>
            </w:pPr>
          </w:p>
        </w:tc>
        <w:tc>
          <w:tcPr>
            <w:tcW w:w="763" w:type="dxa"/>
            <w:shd w:val="clear" w:color="auto" w:fill="AEAAAA" w:themeFill="background2" w:themeFillShade="BF"/>
          </w:tcPr>
          <w:p w14:paraId="6E8F367D" w14:textId="77777777" w:rsidR="00DC4AC7" w:rsidRPr="00DC4AC7" w:rsidRDefault="00DC4AC7" w:rsidP="00DC4AC7">
            <w:pPr>
              <w:rPr>
                <w:rFonts w:ascii="Calibri" w:hAnsi="Calibri" w:cs="Arial"/>
              </w:rPr>
            </w:pPr>
          </w:p>
        </w:tc>
      </w:tr>
      <w:tr w:rsidR="00910C3C" w:rsidRPr="00DC4AC7" w14:paraId="4EDB049D" w14:textId="77777777" w:rsidTr="00997BA0">
        <w:tc>
          <w:tcPr>
            <w:tcW w:w="1838" w:type="dxa"/>
            <w:shd w:val="clear" w:color="auto" w:fill="D0CECE" w:themeFill="background2" w:themeFillShade="E6"/>
          </w:tcPr>
          <w:p w14:paraId="7A729F2E" w14:textId="77777777" w:rsidR="00DC4AC7" w:rsidRPr="00DC4AC7" w:rsidRDefault="00DC4AC7" w:rsidP="00DC4AC7">
            <w:pPr>
              <w:rPr>
                <w:rFonts w:ascii="Calibri" w:hAnsi="Calibri" w:cs="Arial"/>
                <w:b/>
                <w:bCs/>
              </w:rPr>
            </w:pPr>
            <w:r w:rsidRPr="00DC4AC7">
              <w:rPr>
                <w:rFonts w:ascii="Calibri" w:hAnsi="Calibri" w:cs="Arial"/>
                <w:b/>
                <w:bCs/>
              </w:rPr>
              <w:t>T1</w:t>
            </w:r>
          </w:p>
        </w:tc>
        <w:tc>
          <w:tcPr>
            <w:tcW w:w="425" w:type="dxa"/>
            <w:shd w:val="clear" w:color="auto" w:fill="D0CECE" w:themeFill="background2" w:themeFillShade="E6"/>
          </w:tcPr>
          <w:p w14:paraId="1A51AFC9" w14:textId="77777777" w:rsidR="00DC4AC7" w:rsidRPr="00DC4AC7" w:rsidRDefault="00DC4AC7" w:rsidP="00DC4AC7">
            <w:pPr>
              <w:rPr>
                <w:rFonts w:ascii="Calibri" w:hAnsi="Calibri" w:cs="Arial"/>
              </w:rPr>
            </w:pPr>
          </w:p>
        </w:tc>
        <w:tc>
          <w:tcPr>
            <w:tcW w:w="851" w:type="dxa"/>
            <w:shd w:val="clear" w:color="auto" w:fill="D0CECE" w:themeFill="background2" w:themeFillShade="E6"/>
          </w:tcPr>
          <w:p w14:paraId="4AD1601A" w14:textId="77777777" w:rsidR="00DC4AC7" w:rsidRPr="00DC4AC7" w:rsidRDefault="00DC4AC7" w:rsidP="00DC4AC7">
            <w:pPr>
              <w:rPr>
                <w:rFonts w:ascii="Calibri" w:hAnsi="Calibri" w:cs="Arial"/>
              </w:rPr>
            </w:pPr>
          </w:p>
        </w:tc>
        <w:tc>
          <w:tcPr>
            <w:tcW w:w="3118" w:type="dxa"/>
            <w:shd w:val="clear" w:color="auto" w:fill="D0CECE" w:themeFill="background2" w:themeFillShade="E6"/>
          </w:tcPr>
          <w:p w14:paraId="5D60941E" w14:textId="77777777" w:rsidR="00DC4AC7" w:rsidRPr="00DC4AC7" w:rsidRDefault="00DC4AC7" w:rsidP="00DC4AC7">
            <w:pPr>
              <w:rPr>
                <w:rFonts w:ascii="Calibri" w:hAnsi="Calibri" w:cs="Arial"/>
              </w:rPr>
            </w:pPr>
          </w:p>
        </w:tc>
        <w:tc>
          <w:tcPr>
            <w:tcW w:w="851" w:type="dxa"/>
            <w:shd w:val="clear" w:color="auto" w:fill="D0CECE" w:themeFill="background2" w:themeFillShade="E6"/>
          </w:tcPr>
          <w:p w14:paraId="5D1F3876" w14:textId="77777777" w:rsidR="00DC4AC7" w:rsidRPr="00DC4AC7" w:rsidRDefault="00DC4AC7" w:rsidP="00DC4AC7">
            <w:pPr>
              <w:rPr>
                <w:rFonts w:ascii="Calibri" w:hAnsi="Calibri" w:cs="Arial"/>
              </w:rPr>
            </w:pPr>
          </w:p>
        </w:tc>
        <w:tc>
          <w:tcPr>
            <w:tcW w:w="709" w:type="dxa"/>
            <w:shd w:val="clear" w:color="auto" w:fill="D0CECE" w:themeFill="background2" w:themeFillShade="E6"/>
          </w:tcPr>
          <w:p w14:paraId="11C5E07C" w14:textId="77777777" w:rsidR="00DC4AC7" w:rsidRPr="00DC4AC7" w:rsidRDefault="00DC4AC7" w:rsidP="00DC4AC7">
            <w:pPr>
              <w:rPr>
                <w:rFonts w:ascii="Calibri" w:hAnsi="Calibri" w:cs="Arial"/>
              </w:rPr>
            </w:pPr>
          </w:p>
        </w:tc>
        <w:tc>
          <w:tcPr>
            <w:tcW w:w="708" w:type="dxa"/>
            <w:shd w:val="clear" w:color="auto" w:fill="D0CECE" w:themeFill="background2" w:themeFillShade="E6"/>
          </w:tcPr>
          <w:p w14:paraId="6F41B1D0" w14:textId="77777777" w:rsidR="00DC4AC7" w:rsidRPr="00DC4AC7" w:rsidRDefault="00DC4AC7" w:rsidP="00DC4AC7">
            <w:pPr>
              <w:rPr>
                <w:rFonts w:ascii="Calibri" w:hAnsi="Calibri" w:cs="Arial"/>
              </w:rPr>
            </w:pPr>
          </w:p>
        </w:tc>
        <w:tc>
          <w:tcPr>
            <w:tcW w:w="709" w:type="dxa"/>
            <w:shd w:val="clear" w:color="auto" w:fill="D0CECE" w:themeFill="background2" w:themeFillShade="E6"/>
          </w:tcPr>
          <w:p w14:paraId="464F5E51"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6DE216AD"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158CCF1B"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55F1F3C8"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3E22299B"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3FA2F301"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69514314"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6D874EAC" w14:textId="77777777" w:rsidR="00DC4AC7" w:rsidRPr="00DC4AC7" w:rsidRDefault="00DC4AC7" w:rsidP="00DC4AC7">
            <w:pPr>
              <w:rPr>
                <w:rFonts w:ascii="Calibri" w:hAnsi="Calibri" w:cs="Arial"/>
              </w:rPr>
            </w:pPr>
          </w:p>
        </w:tc>
        <w:tc>
          <w:tcPr>
            <w:tcW w:w="763" w:type="dxa"/>
            <w:shd w:val="clear" w:color="auto" w:fill="D0CECE" w:themeFill="background2" w:themeFillShade="E6"/>
          </w:tcPr>
          <w:p w14:paraId="7AE218B6" w14:textId="77777777" w:rsidR="00DC4AC7" w:rsidRPr="00DC4AC7" w:rsidRDefault="00DC4AC7" w:rsidP="00DC4AC7">
            <w:pPr>
              <w:rPr>
                <w:rFonts w:ascii="Calibri" w:hAnsi="Calibri" w:cs="Arial"/>
              </w:rPr>
            </w:pPr>
          </w:p>
        </w:tc>
      </w:tr>
      <w:tr w:rsidR="00DC4AC7" w:rsidRPr="00DC4AC7" w14:paraId="7A7393CC" w14:textId="77777777" w:rsidTr="00997BA0">
        <w:tc>
          <w:tcPr>
            <w:tcW w:w="1838" w:type="dxa"/>
          </w:tcPr>
          <w:p w14:paraId="434CD6AC" w14:textId="77777777" w:rsidR="00DC4AC7" w:rsidRPr="00DC4AC7" w:rsidRDefault="00DC4AC7" w:rsidP="00DC4AC7">
            <w:pPr>
              <w:rPr>
                <w:rFonts w:ascii="Calibri" w:hAnsi="Calibri" w:cs="Arial"/>
                <w:b/>
                <w:bCs/>
              </w:rPr>
            </w:pPr>
            <w:r w:rsidRPr="00DC4AC7">
              <w:rPr>
                <w:rFonts w:ascii="Calibri" w:hAnsi="Calibri" w:cs="Arial"/>
                <w:b/>
                <w:bCs/>
              </w:rPr>
              <w:t xml:space="preserve">Cultures of Crime </w:t>
            </w:r>
          </w:p>
        </w:tc>
        <w:tc>
          <w:tcPr>
            <w:tcW w:w="425" w:type="dxa"/>
          </w:tcPr>
          <w:p w14:paraId="75D463F1" w14:textId="77777777" w:rsidR="00DC4AC7" w:rsidRPr="00DC4AC7" w:rsidRDefault="00DC4AC7" w:rsidP="00DC4AC7">
            <w:pPr>
              <w:rPr>
                <w:rFonts w:ascii="Calibri" w:hAnsi="Calibri" w:cs="Arial"/>
              </w:rPr>
            </w:pPr>
            <w:r w:rsidRPr="00DC4AC7">
              <w:rPr>
                <w:rFonts w:ascii="Calibri" w:hAnsi="Calibri" w:cs="Arial"/>
              </w:rPr>
              <w:t>5</w:t>
            </w:r>
          </w:p>
        </w:tc>
        <w:tc>
          <w:tcPr>
            <w:tcW w:w="851" w:type="dxa"/>
          </w:tcPr>
          <w:p w14:paraId="700AFE1F" w14:textId="77777777" w:rsidR="00DC4AC7" w:rsidRPr="00DC4AC7" w:rsidRDefault="00DC4AC7" w:rsidP="00DC4AC7">
            <w:pPr>
              <w:rPr>
                <w:rFonts w:ascii="Calibri" w:hAnsi="Calibri" w:cs="Arial"/>
              </w:rPr>
            </w:pPr>
            <w:r w:rsidRPr="00DC4AC7">
              <w:rPr>
                <w:rFonts w:ascii="Calibri" w:hAnsi="Calibri" w:cs="Arial"/>
              </w:rPr>
              <w:t>20</w:t>
            </w:r>
          </w:p>
        </w:tc>
        <w:tc>
          <w:tcPr>
            <w:tcW w:w="3118" w:type="dxa"/>
          </w:tcPr>
          <w:p w14:paraId="70C3E8EA" w14:textId="77777777" w:rsidR="00DC4AC7" w:rsidRPr="00DC4AC7" w:rsidRDefault="00DC4AC7" w:rsidP="00DC4AC7">
            <w:pPr>
              <w:rPr>
                <w:rFonts w:ascii="Calibri" w:hAnsi="Calibri" w:cs="Arial"/>
              </w:rPr>
            </w:pPr>
            <w:r w:rsidRPr="00DC4AC7">
              <w:rPr>
                <w:rFonts w:ascii="Calibri" w:hAnsi="Calibri" w:cs="Arial"/>
              </w:rPr>
              <w:t xml:space="preserve">Professional Discussion SA1 </w:t>
            </w:r>
          </w:p>
          <w:p w14:paraId="26CB4A60" w14:textId="77777777" w:rsidR="00DC4AC7" w:rsidRPr="00DC4AC7" w:rsidRDefault="00DC4AC7" w:rsidP="00DC4AC7">
            <w:pPr>
              <w:rPr>
                <w:rFonts w:ascii="Calibri" w:hAnsi="Calibri" w:cs="Arial"/>
              </w:rPr>
            </w:pPr>
            <w:r w:rsidRPr="00DC4AC7">
              <w:rPr>
                <w:rFonts w:ascii="Calibri" w:hAnsi="Calibri" w:cs="Arial"/>
              </w:rPr>
              <w:t>Essay SA2</w:t>
            </w:r>
          </w:p>
        </w:tc>
        <w:tc>
          <w:tcPr>
            <w:tcW w:w="851" w:type="dxa"/>
          </w:tcPr>
          <w:p w14:paraId="5FF117F8" w14:textId="77777777" w:rsidR="00DC4AC7" w:rsidRPr="00DC4AC7" w:rsidRDefault="00DC4AC7" w:rsidP="00DC4AC7">
            <w:pPr>
              <w:rPr>
                <w:rFonts w:ascii="Calibri" w:hAnsi="Calibri" w:cs="Arial"/>
              </w:rPr>
            </w:pPr>
            <w:r w:rsidRPr="00DC4AC7">
              <w:rPr>
                <w:rFonts w:ascii="Calibri" w:hAnsi="Calibri" w:cs="Arial"/>
              </w:rPr>
              <w:t>P</w:t>
            </w:r>
          </w:p>
        </w:tc>
        <w:tc>
          <w:tcPr>
            <w:tcW w:w="709" w:type="dxa"/>
          </w:tcPr>
          <w:p w14:paraId="3F316FCB" w14:textId="77777777" w:rsidR="00DC4AC7" w:rsidRPr="00DC4AC7" w:rsidRDefault="00DC4AC7" w:rsidP="00DC4AC7">
            <w:pPr>
              <w:rPr>
                <w:rFonts w:ascii="Calibri" w:hAnsi="Calibri" w:cs="Arial"/>
              </w:rPr>
            </w:pPr>
          </w:p>
        </w:tc>
        <w:tc>
          <w:tcPr>
            <w:tcW w:w="708" w:type="dxa"/>
          </w:tcPr>
          <w:p w14:paraId="669A8B65" w14:textId="77777777" w:rsidR="00DC4AC7" w:rsidRPr="00DC4AC7" w:rsidRDefault="00DC4AC7" w:rsidP="00DC4AC7">
            <w:pPr>
              <w:rPr>
                <w:rFonts w:ascii="Calibri" w:hAnsi="Calibri" w:cs="Arial"/>
              </w:rPr>
            </w:pPr>
          </w:p>
        </w:tc>
        <w:tc>
          <w:tcPr>
            <w:tcW w:w="709" w:type="dxa"/>
          </w:tcPr>
          <w:p w14:paraId="51E29AED" w14:textId="77777777" w:rsidR="00DC4AC7" w:rsidRPr="00DC4AC7" w:rsidRDefault="00DC4AC7" w:rsidP="00DC4AC7">
            <w:pPr>
              <w:rPr>
                <w:rFonts w:ascii="Calibri" w:hAnsi="Calibri" w:cs="Arial"/>
              </w:rPr>
            </w:pPr>
          </w:p>
        </w:tc>
        <w:tc>
          <w:tcPr>
            <w:tcW w:w="620" w:type="dxa"/>
          </w:tcPr>
          <w:p w14:paraId="7D5E4BE3" w14:textId="77777777" w:rsidR="00DC4AC7" w:rsidRPr="00DC4AC7" w:rsidRDefault="00DC4AC7" w:rsidP="00DC4AC7">
            <w:pPr>
              <w:rPr>
                <w:rFonts w:ascii="Calibri" w:hAnsi="Calibri" w:cs="Arial"/>
              </w:rPr>
            </w:pPr>
          </w:p>
        </w:tc>
        <w:tc>
          <w:tcPr>
            <w:tcW w:w="620" w:type="dxa"/>
          </w:tcPr>
          <w:p w14:paraId="259242D8" w14:textId="77777777" w:rsidR="00DC4AC7" w:rsidRPr="00DC4AC7" w:rsidRDefault="00DC4AC7" w:rsidP="00DC4AC7">
            <w:pPr>
              <w:rPr>
                <w:rFonts w:ascii="Calibri" w:hAnsi="Calibri" w:cs="Arial"/>
              </w:rPr>
            </w:pPr>
          </w:p>
        </w:tc>
        <w:tc>
          <w:tcPr>
            <w:tcW w:w="620" w:type="dxa"/>
          </w:tcPr>
          <w:p w14:paraId="771B2A36" w14:textId="77777777" w:rsidR="00DC4AC7" w:rsidRPr="00DC4AC7" w:rsidRDefault="00DC4AC7" w:rsidP="00DC4AC7">
            <w:pPr>
              <w:rPr>
                <w:rFonts w:ascii="Calibri" w:hAnsi="Calibri" w:cs="Arial"/>
              </w:rPr>
            </w:pPr>
          </w:p>
        </w:tc>
        <w:tc>
          <w:tcPr>
            <w:tcW w:w="620" w:type="dxa"/>
          </w:tcPr>
          <w:p w14:paraId="682F6056" w14:textId="77777777" w:rsidR="00DC4AC7" w:rsidRPr="00DC4AC7" w:rsidRDefault="00DC4AC7" w:rsidP="00DC4AC7">
            <w:pPr>
              <w:rPr>
                <w:rFonts w:ascii="Calibri" w:hAnsi="Calibri" w:cs="Arial"/>
              </w:rPr>
            </w:pPr>
          </w:p>
        </w:tc>
        <w:tc>
          <w:tcPr>
            <w:tcW w:w="620" w:type="dxa"/>
          </w:tcPr>
          <w:p w14:paraId="7C8FB3DB" w14:textId="77777777" w:rsidR="00DC4AC7" w:rsidRPr="00DC4AC7" w:rsidRDefault="00DC4AC7" w:rsidP="00DC4AC7">
            <w:pPr>
              <w:rPr>
                <w:rFonts w:ascii="Calibri" w:hAnsi="Calibri" w:cs="Arial"/>
              </w:rPr>
            </w:pPr>
          </w:p>
        </w:tc>
        <w:tc>
          <w:tcPr>
            <w:tcW w:w="620" w:type="dxa"/>
          </w:tcPr>
          <w:p w14:paraId="2FF3D8FD" w14:textId="77777777" w:rsidR="00DC4AC7" w:rsidRPr="00DC4AC7" w:rsidRDefault="00DC4AC7" w:rsidP="00DC4AC7">
            <w:pPr>
              <w:rPr>
                <w:rFonts w:ascii="Calibri" w:hAnsi="Calibri" w:cs="Arial"/>
              </w:rPr>
            </w:pPr>
          </w:p>
        </w:tc>
        <w:tc>
          <w:tcPr>
            <w:tcW w:w="620" w:type="dxa"/>
          </w:tcPr>
          <w:p w14:paraId="38D82246" w14:textId="77777777" w:rsidR="00DC4AC7" w:rsidRPr="00DC4AC7" w:rsidRDefault="00DC4AC7" w:rsidP="00DC4AC7">
            <w:pPr>
              <w:rPr>
                <w:rFonts w:ascii="Calibri" w:hAnsi="Calibri" w:cs="Arial"/>
              </w:rPr>
            </w:pPr>
            <w:r w:rsidRPr="00DC4AC7">
              <w:rPr>
                <w:rFonts w:ascii="Calibri" w:hAnsi="Calibri" w:cs="Arial"/>
              </w:rPr>
              <w:t>X</w:t>
            </w:r>
          </w:p>
        </w:tc>
        <w:tc>
          <w:tcPr>
            <w:tcW w:w="763" w:type="dxa"/>
          </w:tcPr>
          <w:p w14:paraId="56A7B264" w14:textId="77777777" w:rsidR="00DC4AC7" w:rsidRPr="00DC4AC7" w:rsidRDefault="00DC4AC7" w:rsidP="00DC4AC7">
            <w:pPr>
              <w:rPr>
                <w:rFonts w:ascii="Calibri" w:hAnsi="Calibri" w:cs="Arial"/>
              </w:rPr>
            </w:pPr>
            <w:r w:rsidRPr="00DC4AC7">
              <w:rPr>
                <w:rFonts w:ascii="Calibri" w:hAnsi="Calibri" w:cs="Arial"/>
              </w:rPr>
              <w:t>X</w:t>
            </w:r>
          </w:p>
        </w:tc>
      </w:tr>
      <w:tr w:rsidR="00DC4AC7" w:rsidRPr="00DC4AC7" w14:paraId="53CC57E0" w14:textId="77777777" w:rsidTr="00997BA0">
        <w:tc>
          <w:tcPr>
            <w:tcW w:w="1838" w:type="dxa"/>
          </w:tcPr>
          <w:p w14:paraId="3EF9E169" w14:textId="77777777" w:rsidR="00DC4AC7" w:rsidRPr="00DC4AC7" w:rsidRDefault="00DC4AC7" w:rsidP="00DC4AC7">
            <w:pPr>
              <w:rPr>
                <w:rFonts w:ascii="Calibri" w:hAnsi="Calibri" w:cs="Arial"/>
                <w:b/>
                <w:bCs/>
              </w:rPr>
            </w:pPr>
            <w:r w:rsidRPr="00DC4AC7">
              <w:rPr>
                <w:rFonts w:ascii="Calibri" w:hAnsi="Calibri" w:cs="Arial"/>
                <w:b/>
                <w:bCs/>
              </w:rPr>
              <w:t xml:space="preserve">Applied Industry Experience </w:t>
            </w:r>
          </w:p>
        </w:tc>
        <w:tc>
          <w:tcPr>
            <w:tcW w:w="425" w:type="dxa"/>
          </w:tcPr>
          <w:p w14:paraId="13494CFE" w14:textId="77777777" w:rsidR="00DC4AC7" w:rsidRPr="00DC4AC7" w:rsidRDefault="00DC4AC7" w:rsidP="00DC4AC7">
            <w:pPr>
              <w:rPr>
                <w:rFonts w:ascii="Calibri" w:hAnsi="Calibri" w:cs="Arial"/>
              </w:rPr>
            </w:pPr>
            <w:r w:rsidRPr="00DC4AC7">
              <w:rPr>
                <w:rFonts w:ascii="Calibri" w:hAnsi="Calibri" w:cs="Arial"/>
              </w:rPr>
              <w:t>5</w:t>
            </w:r>
          </w:p>
        </w:tc>
        <w:tc>
          <w:tcPr>
            <w:tcW w:w="851" w:type="dxa"/>
          </w:tcPr>
          <w:p w14:paraId="7E1B6990" w14:textId="77777777" w:rsidR="00DC4AC7" w:rsidRPr="00DC4AC7" w:rsidRDefault="00DC4AC7" w:rsidP="00DC4AC7">
            <w:pPr>
              <w:rPr>
                <w:rFonts w:ascii="Calibri" w:hAnsi="Calibri" w:cs="Arial"/>
              </w:rPr>
            </w:pPr>
            <w:r w:rsidRPr="00DC4AC7">
              <w:rPr>
                <w:rFonts w:ascii="Calibri" w:hAnsi="Calibri" w:cs="Arial"/>
              </w:rPr>
              <w:t>20</w:t>
            </w:r>
          </w:p>
        </w:tc>
        <w:tc>
          <w:tcPr>
            <w:tcW w:w="3118" w:type="dxa"/>
          </w:tcPr>
          <w:p w14:paraId="7CADA97A" w14:textId="77777777" w:rsidR="00DC4AC7" w:rsidRPr="00DC4AC7" w:rsidRDefault="00DC4AC7" w:rsidP="00DC4AC7">
            <w:pPr>
              <w:rPr>
                <w:rFonts w:ascii="Calibri" w:hAnsi="Calibri" w:cs="Arial"/>
              </w:rPr>
            </w:pPr>
            <w:r w:rsidRPr="00DC4AC7">
              <w:rPr>
                <w:rFonts w:ascii="Calibri" w:hAnsi="Calibri" w:cs="Arial"/>
              </w:rPr>
              <w:t xml:space="preserve">Presentation SA1 </w:t>
            </w:r>
          </w:p>
        </w:tc>
        <w:tc>
          <w:tcPr>
            <w:tcW w:w="851" w:type="dxa"/>
          </w:tcPr>
          <w:p w14:paraId="2D4BAA61" w14:textId="77777777" w:rsidR="00DC4AC7" w:rsidRPr="00DC4AC7" w:rsidRDefault="00DC4AC7" w:rsidP="00DC4AC7">
            <w:pPr>
              <w:rPr>
                <w:rFonts w:ascii="Calibri" w:hAnsi="Calibri" w:cs="Arial"/>
              </w:rPr>
            </w:pPr>
            <w:r w:rsidRPr="00DC4AC7">
              <w:rPr>
                <w:rFonts w:ascii="Calibri" w:hAnsi="Calibri" w:cs="Arial"/>
              </w:rPr>
              <w:t>P</w:t>
            </w:r>
          </w:p>
        </w:tc>
        <w:tc>
          <w:tcPr>
            <w:tcW w:w="709" w:type="dxa"/>
          </w:tcPr>
          <w:p w14:paraId="4AD404DC" w14:textId="77777777" w:rsidR="00DC4AC7" w:rsidRPr="00DC4AC7" w:rsidRDefault="00DC4AC7" w:rsidP="00DC4AC7">
            <w:pPr>
              <w:rPr>
                <w:rFonts w:ascii="Calibri" w:hAnsi="Calibri" w:cs="Arial"/>
              </w:rPr>
            </w:pPr>
          </w:p>
        </w:tc>
        <w:tc>
          <w:tcPr>
            <w:tcW w:w="708" w:type="dxa"/>
          </w:tcPr>
          <w:p w14:paraId="42CB398C" w14:textId="77777777" w:rsidR="00DC4AC7" w:rsidRPr="00DC4AC7" w:rsidRDefault="00DC4AC7" w:rsidP="00DC4AC7">
            <w:pPr>
              <w:rPr>
                <w:rFonts w:ascii="Calibri" w:hAnsi="Calibri" w:cs="Arial"/>
              </w:rPr>
            </w:pPr>
          </w:p>
        </w:tc>
        <w:tc>
          <w:tcPr>
            <w:tcW w:w="709" w:type="dxa"/>
          </w:tcPr>
          <w:p w14:paraId="096B9098" w14:textId="77777777" w:rsidR="00DC4AC7" w:rsidRPr="00DC4AC7" w:rsidRDefault="00DC4AC7" w:rsidP="00DC4AC7">
            <w:pPr>
              <w:rPr>
                <w:rFonts w:ascii="Calibri" w:hAnsi="Calibri" w:cs="Arial"/>
              </w:rPr>
            </w:pPr>
          </w:p>
        </w:tc>
        <w:tc>
          <w:tcPr>
            <w:tcW w:w="620" w:type="dxa"/>
          </w:tcPr>
          <w:p w14:paraId="7E96DDCC" w14:textId="77777777" w:rsidR="00DC4AC7" w:rsidRPr="00DC4AC7" w:rsidRDefault="00DC4AC7" w:rsidP="00DC4AC7">
            <w:pPr>
              <w:rPr>
                <w:rFonts w:ascii="Calibri" w:hAnsi="Calibri" w:cs="Arial"/>
              </w:rPr>
            </w:pPr>
          </w:p>
        </w:tc>
        <w:tc>
          <w:tcPr>
            <w:tcW w:w="620" w:type="dxa"/>
          </w:tcPr>
          <w:p w14:paraId="7CC7DF5B" w14:textId="77777777" w:rsidR="00DC4AC7" w:rsidRPr="00DC4AC7" w:rsidRDefault="00DC4AC7" w:rsidP="00DC4AC7">
            <w:pPr>
              <w:rPr>
                <w:rFonts w:ascii="Calibri" w:hAnsi="Calibri" w:cs="Arial"/>
              </w:rPr>
            </w:pPr>
          </w:p>
        </w:tc>
        <w:tc>
          <w:tcPr>
            <w:tcW w:w="620" w:type="dxa"/>
          </w:tcPr>
          <w:p w14:paraId="1AD096D4" w14:textId="77777777" w:rsidR="00DC4AC7" w:rsidRPr="00DC4AC7" w:rsidRDefault="00DC4AC7" w:rsidP="00DC4AC7">
            <w:pPr>
              <w:rPr>
                <w:rFonts w:ascii="Calibri" w:hAnsi="Calibri" w:cs="Arial"/>
              </w:rPr>
            </w:pPr>
          </w:p>
        </w:tc>
        <w:tc>
          <w:tcPr>
            <w:tcW w:w="620" w:type="dxa"/>
          </w:tcPr>
          <w:p w14:paraId="4F3704BA" w14:textId="77777777" w:rsidR="00DC4AC7" w:rsidRPr="00DC4AC7" w:rsidRDefault="00DC4AC7" w:rsidP="00DC4AC7">
            <w:pPr>
              <w:rPr>
                <w:rFonts w:ascii="Calibri" w:hAnsi="Calibri" w:cs="Arial"/>
              </w:rPr>
            </w:pPr>
          </w:p>
        </w:tc>
        <w:tc>
          <w:tcPr>
            <w:tcW w:w="620" w:type="dxa"/>
          </w:tcPr>
          <w:p w14:paraId="0CBD38E0" w14:textId="77777777" w:rsidR="00DC4AC7" w:rsidRPr="00DC4AC7" w:rsidRDefault="00DC4AC7" w:rsidP="00DC4AC7">
            <w:pPr>
              <w:rPr>
                <w:rFonts w:ascii="Calibri" w:hAnsi="Calibri" w:cs="Arial"/>
              </w:rPr>
            </w:pPr>
          </w:p>
        </w:tc>
        <w:tc>
          <w:tcPr>
            <w:tcW w:w="620" w:type="dxa"/>
          </w:tcPr>
          <w:p w14:paraId="523BB307"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57500296" w14:textId="77777777" w:rsidR="00DC4AC7" w:rsidRPr="00DC4AC7" w:rsidRDefault="00DC4AC7" w:rsidP="00DC4AC7">
            <w:pPr>
              <w:rPr>
                <w:rFonts w:ascii="Calibri" w:hAnsi="Calibri" w:cs="Arial"/>
              </w:rPr>
            </w:pPr>
          </w:p>
        </w:tc>
        <w:tc>
          <w:tcPr>
            <w:tcW w:w="763" w:type="dxa"/>
          </w:tcPr>
          <w:p w14:paraId="338015AD" w14:textId="77777777" w:rsidR="00DC4AC7" w:rsidRPr="00DC4AC7" w:rsidRDefault="00DC4AC7" w:rsidP="00DC4AC7">
            <w:pPr>
              <w:rPr>
                <w:rFonts w:ascii="Calibri" w:hAnsi="Calibri" w:cs="Arial"/>
              </w:rPr>
            </w:pPr>
          </w:p>
        </w:tc>
      </w:tr>
      <w:tr w:rsidR="00DC4AC7" w:rsidRPr="00DC4AC7" w14:paraId="059D8D85" w14:textId="77777777" w:rsidTr="00997BA0">
        <w:tc>
          <w:tcPr>
            <w:tcW w:w="1838" w:type="dxa"/>
          </w:tcPr>
          <w:p w14:paraId="615417E5" w14:textId="77777777" w:rsidR="00DC4AC7" w:rsidRPr="00DC4AC7" w:rsidRDefault="00DC4AC7" w:rsidP="00DC4AC7">
            <w:pPr>
              <w:rPr>
                <w:rFonts w:ascii="Calibri" w:hAnsi="Calibri" w:cs="Arial"/>
                <w:b/>
                <w:bCs/>
              </w:rPr>
            </w:pPr>
            <w:r w:rsidRPr="00DC4AC7">
              <w:rPr>
                <w:rFonts w:ascii="Calibri" w:hAnsi="Calibri" w:cs="Arial"/>
                <w:b/>
                <w:bCs/>
              </w:rPr>
              <w:t>Offender Risk Management</w:t>
            </w:r>
          </w:p>
        </w:tc>
        <w:tc>
          <w:tcPr>
            <w:tcW w:w="425" w:type="dxa"/>
          </w:tcPr>
          <w:p w14:paraId="72259F21" w14:textId="77777777" w:rsidR="00DC4AC7" w:rsidRPr="00DC4AC7" w:rsidRDefault="00DC4AC7" w:rsidP="00DC4AC7">
            <w:pPr>
              <w:rPr>
                <w:rFonts w:ascii="Calibri" w:hAnsi="Calibri" w:cs="Arial"/>
              </w:rPr>
            </w:pPr>
            <w:r w:rsidRPr="00DC4AC7">
              <w:rPr>
                <w:rFonts w:ascii="Calibri" w:hAnsi="Calibri" w:cs="Arial"/>
              </w:rPr>
              <w:t>5</w:t>
            </w:r>
          </w:p>
        </w:tc>
        <w:tc>
          <w:tcPr>
            <w:tcW w:w="851" w:type="dxa"/>
          </w:tcPr>
          <w:p w14:paraId="2856A741" w14:textId="77777777" w:rsidR="00DC4AC7" w:rsidRPr="00DC4AC7" w:rsidRDefault="00DC4AC7" w:rsidP="00DC4AC7">
            <w:pPr>
              <w:rPr>
                <w:rFonts w:ascii="Calibri" w:hAnsi="Calibri" w:cs="Arial"/>
              </w:rPr>
            </w:pPr>
            <w:r w:rsidRPr="00DC4AC7">
              <w:rPr>
                <w:rFonts w:ascii="Calibri" w:hAnsi="Calibri" w:cs="Arial"/>
              </w:rPr>
              <w:t xml:space="preserve">20 </w:t>
            </w:r>
          </w:p>
        </w:tc>
        <w:tc>
          <w:tcPr>
            <w:tcW w:w="3118" w:type="dxa"/>
          </w:tcPr>
          <w:p w14:paraId="1F5B429B" w14:textId="77777777" w:rsidR="00DC4AC7" w:rsidRPr="00DC4AC7" w:rsidRDefault="00DC4AC7" w:rsidP="00DC4AC7">
            <w:pPr>
              <w:rPr>
                <w:rFonts w:ascii="Calibri" w:hAnsi="Calibri" w:cs="Arial"/>
              </w:rPr>
            </w:pPr>
            <w:r w:rsidRPr="00DC4AC7">
              <w:rPr>
                <w:rFonts w:ascii="Calibri" w:hAnsi="Calibri" w:cs="Arial"/>
              </w:rPr>
              <w:t>Essay SA1</w:t>
            </w:r>
          </w:p>
          <w:p w14:paraId="0B16ED8F" w14:textId="77777777" w:rsidR="00DC4AC7" w:rsidRPr="00DC4AC7" w:rsidRDefault="00DC4AC7" w:rsidP="00DC4AC7">
            <w:pPr>
              <w:rPr>
                <w:rFonts w:ascii="Calibri" w:hAnsi="Calibri" w:cs="Arial"/>
              </w:rPr>
            </w:pPr>
            <w:r w:rsidRPr="00DC4AC7">
              <w:rPr>
                <w:rFonts w:ascii="Calibri" w:hAnsi="Calibri" w:cs="Arial"/>
              </w:rPr>
              <w:t xml:space="preserve">Report SA2 </w:t>
            </w:r>
          </w:p>
        </w:tc>
        <w:tc>
          <w:tcPr>
            <w:tcW w:w="851" w:type="dxa"/>
          </w:tcPr>
          <w:p w14:paraId="09A431BD" w14:textId="77777777" w:rsidR="00DC4AC7" w:rsidRPr="00DC4AC7" w:rsidRDefault="00DC4AC7" w:rsidP="00DC4AC7">
            <w:pPr>
              <w:rPr>
                <w:rFonts w:ascii="Calibri" w:hAnsi="Calibri" w:cs="Arial"/>
              </w:rPr>
            </w:pPr>
            <w:r w:rsidRPr="00DC4AC7">
              <w:rPr>
                <w:rFonts w:ascii="Calibri" w:hAnsi="Calibri" w:cs="Arial"/>
              </w:rPr>
              <w:t>P</w:t>
            </w:r>
          </w:p>
        </w:tc>
        <w:tc>
          <w:tcPr>
            <w:tcW w:w="709" w:type="dxa"/>
          </w:tcPr>
          <w:p w14:paraId="7B14C845" w14:textId="77777777" w:rsidR="00DC4AC7" w:rsidRPr="00DC4AC7" w:rsidRDefault="00DC4AC7" w:rsidP="00DC4AC7">
            <w:pPr>
              <w:rPr>
                <w:rFonts w:ascii="Calibri" w:hAnsi="Calibri" w:cs="Arial"/>
              </w:rPr>
            </w:pPr>
          </w:p>
        </w:tc>
        <w:tc>
          <w:tcPr>
            <w:tcW w:w="708" w:type="dxa"/>
          </w:tcPr>
          <w:p w14:paraId="6753EA23" w14:textId="77777777" w:rsidR="00DC4AC7" w:rsidRPr="00DC4AC7" w:rsidRDefault="00DC4AC7" w:rsidP="00DC4AC7">
            <w:pPr>
              <w:rPr>
                <w:rFonts w:ascii="Calibri" w:hAnsi="Calibri" w:cs="Arial"/>
              </w:rPr>
            </w:pPr>
          </w:p>
        </w:tc>
        <w:tc>
          <w:tcPr>
            <w:tcW w:w="709" w:type="dxa"/>
          </w:tcPr>
          <w:p w14:paraId="194A3049" w14:textId="77777777" w:rsidR="00DC4AC7" w:rsidRPr="00DC4AC7" w:rsidRDefault="00DC4AC7" w:rsidP="00DC4AC7">
            <w:pPr>
              <w:rPr>
                <w:rFonts w:ascii="Calibri" w:hAnsi="Calibri" w:cs="Arial"/>
              </w:rPr>
            </w:pPr>
          </w:p>
        </w:tc>
        <w:tc>
          <w:tcPr>
            <w:tcW w:w="620" w:type="dxa"/>
          </w:tcPr>
          <w:p w14:paraId="4E2B25C1" w14:textId="77777777" w:rsidR="00DC4AC7" w:rsidRPr="00DC4AC7" w:rsidRDefault="00DC4AC7" w:rsidP="00DC4AC7">
            <w:pPr>
              <w:rPr>
                <w:rFonts w:ascii="Calibri" w:hAnsi="Calibri" w:cs="Arial"/>
              </w:rPr>
            </w:pPr>
          </w:p>
        </w:tc>
        <w:tc>
          <w:tcPr>
            <w:tcW w:w="620" w:type="dxa"/>
          </w:tcPr>
          <w:p w14:paraId="685430A8" w14:textId="77777777" w:rsidR="00DC4AC7" w:rsidRPr="00DC4AC7" w:rsidRDefault="00DC4AC7" w:rsidP="00DC4AC7">
            <w:pPr>
              <w:rPr>
                <w:rFonts w:ascii="Calibri" w:hAnsi="Calibri" w:cs="Arial"/>
              </w:rPr>
            </w:pPr>
          </w:p>
        </w:tc>
        <w:tc>
          <w:tcPr>
            <w:tcW w:w="620" w:type="dxa"/>
          </w:tcPr>
          <w:p w14:paraId="00DB8B2E"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017717A4" w14:textId="77777777" w:rsidR="00DC4AC7" w:rsidRPr="00DC4AC7" w:rsidRDefault="00DC4AC7" w:rsidP="00DC4AC7">
            <w:pPr>
              <w:rPr>
                <w:rFonts w:ascii="Calibri" w:hAnsi="Calibri" w:cs="Arial"/>
              </w:rPr>
            </w:pPr>
          </w:p>
        </w:tc>
        <w:tc>
          <w:tcPr>
            <w:tcW w:w="620" w:type="dxa"/>
          </w:tcPr>
          <w:p w14:paraId="50D29D55"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3AEAB868" w14:textId="77777777" w:rsidR="00DC4AC7" w:rsidRPr="00DC4AC7" w:rsidRDefault="00DC4AC7" w:rsidP="00DC4AC7">
            <w:pPr>
              <w:rPr>
                <w:rFonts w:ascii="Calibri" w:hAnsi="Calibri" w:cs="Arial"/>
              </w:rPr>
            </w:pPr>
          </w:p>
        </w:tc>
        <w:tc>
          <w:tcPr>
            <w:tcW w:w="620" w:type="dxa"/>
          </w:tcPr>
          <w:p w14:paraId="59B135F0" w14:textId="77777777" w:rsidR="00DC4AC7" w:rsidRPr="00DC4AC7" w:rsidRDefault="00DC4AC7" w:rsidP="00DC4AC7">
            <w:pPr>
              <w:rPr>
                <w:rFonts w:ascii="Calibri" w:hAnsi="Calibri" w:cs="Arial"/>
              </w:rPr>
            </w:pPr>
          </w:p>
        </w:tc>
        <w:tc>
          <w:tcPr>
            <w:tcW w:w="763" w:type="dxa"/>
          </w:tcPr>
          <w:p w14:paraId="7E6F0EF3" w14:textId="77777777" w:rsidR="00DC4AC7" w:rsidRPr="00DC4AC7" w:rsidRDefault="00DC4AC7" w:rsidP="00DC4AC7">
            <w:pPr>
              <w:rPr>
                <w:rFonts w:ascii="Calibri" w:hAnsi="Calibri" w:cs="Arial"/>
              </w:rPr>
            </w:pPr>
            <w:r w:rsidRPr="00DC4AC7">
              <w:rPr>
                <w:rFonts w:ascii="Calibri" w:hAnsi="Calibri" w:cs="Arial"/>
              </w:rPr>
              <w:t>X</w:t>
            </w:r>
          </w:p>
        </w:tc>
      </w:tr>
      <w:tr w:rsidR="00DC4AC7" w:rsidRPr="00DC4AC7" w14:paraId="2BC3C738" w14:textId="77777777" w:rsidTr="00997BA0">
        <w:tc>
          <w:tcPr>
            <w:tcW w:w="1838" w:type="dxa"/>
          </w:tcPr>
          <w:p w14:paraId="084AE9EE"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Advanced Academic and Research Skills </w:t>
            </w:r>
          </w:p>
        </w:tc>
        <w:tc>
          <w:tcPr>
            <w:tcW w:w="425" w:type="dxa"/>
          </w:tcPr>
          <w:p w14:paraId="3CFD154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5</w:t>
            </w:r>
          </w:p>
        </w:tc>
        <w:tc>
          <w:tcPr>
            <w:tcW w:w="851" w:type="dxa"/>
          </w:tcPr>
          <w:p w14:paraId="5426C32C"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tcPr>
          <w:p w14:paraId="6E1A628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Timed Assessment Open Book SA1</w:t>
            </w:r>
          </w:p>
          <w:p w14:paraId="05428BF8" w14:textId="77777777" w:rsidR="00DC4AC7" w:rsidRPr="00DC4AC7" w:rsidRDefault="00DC4AC7" w:rsidP="00DC4AC7">
            <w:pPr>
              <w:rPr>
                <w:rFonts w:ascii="Calibri" w:hAnsi="Calibri" w:cs="Arial"/>
                <w:color w:val="000000" w:themeColor="text1"/>
              </w:rPr>
            </w:pPr>
          </w:p>
        </w:tc>
        <w:tc>
          <w:tcPr>
            <w:tcW w:w="851" w:type="dxa"/>
          </w:tcPr>
          <w:p w14:paraId="6500621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709" w:type="dxa"/>
          </w:tcPr>
          <w:p w14:paraId="5AC0D524" w14:textId="77777777" w:rsidR="00DC4AC7" w:rsidRPr="00DC4AC7" w:rsidRDefault="00DC4AC7" w:rsidP="00DC4AC7">
            <w:pPr>
              <w:rPr>
                <w:rFonts w:ascii="Calibri" w:hAnsi="Calibri" w:cs="Arial"/>
                <w:color w:val="FF0000"/>
              </w:rPr>
            </w:pPr>
          </w:p>
        </w:tc>
        <w:tc>
          <w:tcPr>
            <w:tcW w:w="708" w:type="dxa"/>
          </w:tcPr>
          <w:p w14:paraId="32BDA16B" w14:textId="77777777" w:rsidR="00DC4AC7" w:rsidRPr="00DC4AC7" w:rsidRDefault="00DC4AC7" w:rsidP="00DC4AC7">
            <w:pPr>
              <w:rPr>
                <w:rFonts w:ascii="Calibri" w:hAnsi="Calibri" w:cs="Arial"/>
              </w:rPr>
            </w:pPr>
          </w:p>
        </w:tc>
        <w:tc>
          <w:tcPr>
            <w:tcW w:w="709" w:type="dxa"/>
          </w:tcPr>
          <w:p w14:paraId="2FE64975" w14:textId="77777777" w:rsidR="00DC4AC7" w:rsidRPr="00DC4AC7" w:rsidRDefault="00DC4AC7" w:rsidP="00DC4AC7">
            <w:pPr>
              <w:rPr>
                <w:rFonts w:ascii="Calibri" w:hAnsi="Calibri" w:cs="Arial"/>
              </w:rPr>
            </w:pPr>
          </w:p>
        </w:tc>
        <w:tc>
          <w:tcPr>
            <w:tcW w:w="620" w:type="dxa"/>
          </w:tcPr>
          <w:p w14:paraId="309CE133" w14:textId="77777777" w:rsidR="00DC4AC7" w:rsidRPr="00DC4AC7" w:rsidRDefault="00DC4AC7" w:rsidP="00DC4AC7">
            <w:pPr>
              <w:rPr>
                <w:rFonts w:ascii="Calibri" w:hAnsi="Calibri" w:cs="Arial"/>
              </w:rPr>
            </w:pPr>
          </w:p>
        </w:tc>
        <w:tc>
          <w:tcPr>
            <w:tcW w:w="620" w:type="dxa"/>
          </w:tcPr>
          <w:p w14:paraId="0D783740"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57EC3DEF"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1D10CFB2"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28FC9949"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7D915324" w14:textId="77777777" w:rsidR="00DC4AC7" w:rsidRPr="00DC4AC7" w:rsidRDefault="00DC4AC7" w:rsidP="00DC4AC7">
            <w:pPr>
              <w:rPr>
                <w:rFonts w:ascii="Calibri" w:hAnsi="Calibri" w:cs="Arial"/>
              </w:rPr>
            </w:pPr>
          </w:p>
        </w:tc>
        <w:tc>
          <w:tcPr>
            <w:tcW w:w="620" w:type="dxa"/>
          </w:tcPr>
          <w:p w14:paraId="4B2F932C" w14:textId="77777777" w:rsidR="00DC4AC7" w:rsidRPr="00DC4AC7" w:rsidRDefault="00DC4AC7" w:rsidP="00DC4AC7">
            <w:pPr>
              <w:rPr>
                <w:rFonts w:ascii="Calibri" w:hAnsi="Calibri" w:cs="Arial"/>
              </w:rPr>
            </w:pPr>
          </w:p>
        </w:tc>
        <w:tc>
          <w:tcPr>
            <w:tcW w:w="763" w:type="dxa"/>
          </w:tcPr>
          <w:p w14:paraId="7B2DEC00" w14:textId="77777777" w:rsidR="00DC4AC7" w:rsidRPr="00DC4AC7" w:rsidRDefault="00DC4AC7" w:rsidP="00DC4AC7">
            <w:pPr>
              <w:rPr>
                <w:rFonts w:ascii="Calibri" w:hAnsi="Calibri" w:cs="Arial"/>
              </w:rPr>
            </w:pPr>
            <w:r w:rsidRPr="00DC4AC7">
              <w:rPr>
                <w:rFonts w:ascii="Calibri" w:hAnsi="Calibri" w:cs="Arial"/>
              </w:rPr>
              <w:t>X</w:t>
            </w:r>
          </w:p>
        </w:tc>
      </w:tr>
      <w:tr w:rsidR="00910C3C" w:rsidRPr="00DC4AC7" w14:paraId="1009A2D4" w14:textId="77777777" w:rsidTr="00997BA0">
        <w:tc>
          <w:tcPr>
            <w:tcW w:w="1838" w:type="dxa"/>
            <w:shd w:val="clear" w:color="auto" w:fill="D0CECE" w:themeFill="background2" w:themeFillShade="E6"/>
          </w:tcPr>
          <w:p w14:paraId="10BE75B4" w14:textId="77777777" w:rsidR="00DC4AC7" w:rsidRPr="00DC4AC7" w:rsidRDefault="00DC4AC7" w:rsidP="00DC4AC7">
            <w:pPr>
              <w:rPr>
                <w:rFonts w:ascii="Calibri" w:hAnsi="Calibri" w:cs="Arial"/>
                <w:b/>
                <w:bCs/>
              </w:rPr>
            </w:pPr>
            <w:r w:rsidRPr="00DC4AC7">
              <w:rPr>
                <w:rFonts w:ascii="Calibri" w:hAnsi="Calibri" w:cs="Arial"/>
                <w:b/>
                <w:bCs/>
              </w:rPr>
              <w:t>T2</w:t>
            </w:r>
          </w:p>
        </w:tc>
        <w:tc>
          <w:tcPr>
            <w:tcW w:w="425" w:type="dxa"/>
            <w:shd w:val="clear" w:color="auto" w:fill="D0CECE" w:themeFill="background2" w:themeFillShade="E6"/>
          </w:tcPr>
          <w:p w14:paraId="75B6435E" w14:textId="77777777" w:rsidR="00DC4AC7" w:rsidRPr="00DC4AC7" w:rsidRDefault="00DC4AC7" w:rsidP="00DC4AC7">
            <w:pPr>
              <w:rPr>
                <w:rFonts w:ascii="Calibri" w:hAnsi="Calibri" w:cs="Arial"/>
              </w:rPr>
            </w:pPr>
          </w:p>
        </w:tc>
        <w:tc>
          <w:tcPr>
            <w:tcW w:w="851" w:type="dxa"/>
            <w:shd w:val="clear" w:color="auto" w:fill="D0CECE" w:themeFill="background2" w:themeFillShade="E6"/>
          </w:tcPr>
          <w:p w14:paraId="6C436A34" w14:textId="77777777" w:rsidR="00DC4AC7" w:rsidRPr="00DC4AC7" w:rsidRDefault="00DC4AC7" w:rsidP="00DC4AC7">
            <w:pPr>
              <w:rPr>
                <w:rFonts w:ascii="Calibri" w:hAnsi="Calibri" w:cs="Arial"/>
              </w:rPr>
            </w:pPr>
          </w:p>
        </w:tc>
        <w:tc>
          <w:tcPr>
            <w:tcW w:w="3118" w:type="dxa"/>
            <w:shd w:val="clear" w:color="auto" w:fill="D0CECE" w:themeFill="background2" w:themeFillShade="E6"/>
          </w:tcPr>
          <w:p w14:paraId="714E2CDF" w14:textId="77777777" w:rsidR="00DC4AC7" w:rsidRPr="00DC4AC7" w:rsidRDefault="00DC4AC7" w:rsidP="00DC4AC7">
            <w:pPr>
              <w:rPr>
                <w:rFonts w:ascii="Calibri" w:hAnsi="Calibri" w:cs="Arial"/>
              </w:rPr>
            </w:pPr>
          </w:p>
        </w:tc>
        <w:tc>
          <w:tcPr>
            <w:tcW w:w="851" w:type="dxa"/>
            <w:shd w:val="clear" w:color="auto" w:fill="D0CECE" w:themeFill="background2" w:themeFillShade="E6"/>
          </w:tcPr>
          <w:p w14:paraId="5F1C5B13" w14:textId="77777777" w:rsidR="00DC4AC7" w:rsidRPr="00DC4AC7" w:rsidRDefault="00DC4AC7" w:rsidP="00DC4AC7">
            <w:pPr>
              <w:rPr>
                <w:rFonts w:ascii="Calibri" w:hAnsi="Calibri" w:cs="Arial"/>
              </w:rPr>
            </w:pPr>
          </w:p>
        </w:tc>
        <w:tc>
          <w:tcPr>
            <w:tcW w:w="709" w:type="dxa"/>
            <w:shd w:val="clear" w:color="auto" w:fill="D0CECE" w:themeFill="background2" w:themeFillShade="E6"/>
          </w:tcPr>
          <w:p w14:paraId="5DDECFAD" w14:textId="77777777" w:rsidR="00DC4AC7" w:rsidRPr="00DC4AC7" w:rsidRDefault="00DC4AC7" w:rsidP="00DC4AC7">
            <w:pPr>
              <w:rPr>
                <w:rFonts w:ascii="Calibri" w:hAnsi="Calibri" w:cs="Arial"/>
              </w:rPr>
            </w:pPr>
          </w:p>
        </w:tc>
        <w:tc>
          <w:tcPr>
            <w:tcW w:w="708" w:type="dxa"/>
            <w:shd w:val="clear" w:color="auto" w:fill="D0CECE" w:themeFill="background2" w:themeFillShade="E6"/>
          </w:tcPr>
          <w:p w14:paraId="47D20FA4" w14:textId="77777777" w:rsidR="00DC4AC7" w:rsidRPr="00DC4AC7" w:rsidRDefault="00DC4AC7" w:rsidP="00DC4AC7">
            <w:pPr>
              <w:rPr>
                <w:rFonts w:ascii="Calibri" w:hAnsi="Calibri" w:cs="Arial"/>
              </w:rPr>
            </w:pPr>
          </w:p>
        </w:tc>
        <w:tc>
          <w:tcPr>
            <w:tcW w:w="709" w:type="dxa"/>
            <w:shd w:val="clear" w:color="auto" w:fill="D0CECE" w:themeFill="background2" w:themeFillShade="E6"/>
          </w:tcPr>
          <w:p w14:paraId="60AEE0B7"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2FEFBA07"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1AC06773"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624D7680"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50C7F087"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216357B1"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7B27E34F" w14:textId="77777777" w:rsidR="00DC4AC7" w:rsidRPr="00DC4AC7" w:rsidRDefault="00DC4AC7" w:rsidP="00DC4AC7">
            <w:pPr>
              <w:rPr>
                <w:rFonts w:ascii="Calibri" w:hAnsi="Calibri" w:cs="Arial"/>
              </w:rPr>
            </w:pPr>
          </w:p>
        </w:tc>
        <w:tc>
          <w:tcPr>
            <w:tcW w:w="620" w:type="dxa"/>
            <w:shd w:val="clear" w:color="auto" w:fill="D0CECE" w:themeFill="background2" w:themeFillShade="E6"/>
          </w:tcPr>
          <w:p w14:paraId="44484EE0" w14:textId="77777777" w:rsidR="00DC4AC7" w:rsidRPr="00DC4AC7" w:rsidRDefault="00DC4AC7" w:rsidP="00DC4AC7">
            <w:pPr>
              <w:rPr>
                <w:rFonts w:ascii="Calibri" w:hAnsi="Calibri" w:cs="Arial"/>
              </w:rPr>
            </w:pPr>
          </w:p>
        </w:tc>
        <w:tc>
          <w:tcPr>
            <w:tcW w:w="763" w:type="dxa"/>
            <w:shd w:val="clear" w:color="auto" w:fill="D0CECE" w:themeFill="background2" w:themeFillShade="E6"/>
          </w:tcPr>
          <w:p w14:paraId="2506C6E9" w14:textId="77777777" w:rsidR="00DC4AC7" w:rsidRPr="00DC4AC7" w:rsidRDefault="00DC4AC7" w:rsidP="00DC4AC7">
            <w:pPr>
              <w:rPr>
                <w:rFonts w:ascii="Calibri" w:hAnsi="Calibri" w:cs="Arial"/>
              </w:rPr>
            </w:pPr>
          </w:p>
        </w:tc>
      </w:tr>
      <w:tr w:rsidR="00DC4AC7" w:rsidRPr="00DC4AC7" w14:paraId="080B87E4" w14:textId="77777777" w:rsidTr="00997BA0">
        <w:tc>
          <w:tcPr>
            <w:tcW w:w="1838" w:type="dxa"/>
          </w:tcPr>
          <w:p w14:paraId="5CB84BBF" w14:textId="77777777" w:rsidR="00DC4AC7" w:rsidRPr="00DC4AC7" w:rsidRDefault="00DC4AC7" w:rsidP="00DC4AC7">
            <w:pPr>
              <w:rPr>
                <w:rFonts w:ascii="Calibri" w:hAnsi="Calibri" w:cs="Arial"/>
                <w:b/>
                <w:bCs/>
              </w:rPr>
            </w:pPr>
            <w:r w:rsidRPr="00DC4AC7">
              <w:rPr>
                <w:rFonts w:ascii="Calibri" w:hAnsi="Calibri" w:cs="Arial"/>
                <w:b/>
                <w:bCs/>
              </w:rPr>
              <w:t xml:space="preserve">Applied Industry Experience </w:t>
            </w:r>
          </w:p>
        </w:tc>
        <w:tc>
          <w:tcPr>
            <w:tcW w:w="425" w:type="dxa"/>
          </w:tcPr>
          <w:p w14:paraId="253EC916" w14:textId="77777777" w:rsidR="00DC4AC7" w:rsidRPr="00DC4AC7" w:rsidRDefault="00DC4AC7" w:rsidP="00DC4AC7">
            <w:pPr>
              <w:rPr>
                <w:rFonts w:ascii="Calibri" w:hAnsi="Calibri" w:cs="Arial"/>
              </w:rPr>
            </w:pPr>
            <w:r w:rsidRPr="00DC4AC7">
              <w:rPr>
                <w:rFonts w:ascii="Calibri" w:hAnsi="Calibri" w:cs="Arial"/>
              </w:rPr>
              <w:t>5</w:t>
            </w:r>
          </w:p>
        </w:tc>
        <w:tc>
          <w:tcPr>
            <w:tcW w:w="851" w:type="dxa"/>
          </w:tcPr>
          <w:p w14:paraId="74B51DA4" w14:textId="77777777" w:rsidR="00DC4AC7" w:rsidRPr="00DC4AC7" w:rsidRDefault="00DC4AC7" w:rsidP="00DC4AC7">
            <w:pPr>
              <w:rPr>
                <w:rFonts w:ascii="Calibri" w:hAnsi="Calibri" w:cs="Arial"/>
              </w:rPr>
            </w:pPr>
            <w:r w:rsidRPr="00DC4AC7">
              <w:rPr>
                <w:rFonts w:ascii="Calibri" w:hAnsi="Calibri" w:cs="Arial"/>
              </w:rPr>
              <w:t>20</w:t>
            </w:r>
          </w:p>
        </w:tc>
        <w:tc>
          <w:tcPr>
            <w:tcW w:w="3118" w:type="dxa"/>
          </w:tcPr>
          <w:p w14:paraId="633F15CF" w14:textId="77777777" w:rsidR="00DC4AC7" w:rsidRPr="00DC4AC7" w:rsidRDefault="00DC4AC7" w:rsidP="00DC4AC7">
            <w:pPr>
              <w:rPr>
                <w:rFonts w:ascii="Calibri" w:hAnsi="Calibri" w:cs="Arial"/>
              </w:rPr>
            </w:pPr>
            <w:r w:rsidRPr="00DC4AC7">
              <w:rPr>
                <w:rFonts w:ascii="Calibri" w:hAnsi="Calibri" w:cs="Arial"/>
              </w:rPr>
              <w:t xml:space="preserve">Video Log SA2 </w:t>
            </w:r>
          </w:p>
        </w:tc>
        <w:tc>
          <w:tcPr>
            <w:tcW w:w="851" w:type="dxa"/>
          </w:tcPr>
          <w:p w14:paraId="0634A282" w14:textId="77777777" w:rsidR="00DC4AC7" w:rsidRPr="00DC4AC7" w:rsidRDefault="00DC4AC7" w:rsidP="00DC4AC7">
            <w:pPr>
              <w:rPr>
                <w:rFonts w:ascii="Calibri" w:hAnsi="Calibri" w:cs="Arial"/>
              </w:rPr>
            </w:pPr>
            <w:r w:rsidRPr="00DC4AC7">
              <w:rPr>
                <w:rFonts w:ascii="Calibri" w:hAnsi="Calibri" w:cs="Arial"/>
              </w:rPr>
              <w:t>P</w:t>
            </w:r>
          </w:p>
        </w:tc>
        <w:tc>
          <w:tcPr>
            <w:tcW w:w="709" w:type="dxa"/>
          </w:tcPr>
          <w:p w14:paraId="2C4B15D1" w14:textId="77777777" w:rsidR="00DC4AC7" w:rsidRPr="00DC4AC7" w:rsidRDefault="00DC4AC7" w:rsidP="00DC4AC7">
            <w:pPr>
              <w:rPr>
                <w:rFonts w:ascii="Calibri" w:hAnsi="Calibri" w:cs="Arial"/>
              </w:rPr>
            </w:pPr>
          </w:p>
        </w:tc>
        <w:tc>
          <w:tcPr>
            <w:tcW w:w="708" w:type="dxa"/>
          </w:tcPr>
          <w:p w14:paraId="5790BC6E" w14:textId="77777777" w:rsidR="00DC4AC7" w:rsidRPr="00DC4AC7" w:rsidRDefault="00DC4AC7" w:rsidP="00DC4AC7">
            <w:pPr>
              <w:rPr>
                <w:rFonts w:ascii="Calibri" w:hAnsi="Calibri" w:cs="Arial"/>
              </w:rPr>
            </w:pPr>
          </w:p>
        </w:tc>
        <w:tc>
          <w:tcPr>
            <w:tcW w:w="709" w:type="dxa"/>
          </w:tcPr>
          <w:p w14:paraId="6699A911" w14:textId="77777777" w:rsidR="00DC4AC7" w:rsidRPr="00DC4AC7" w:rsidRDefault="00DC4AC7" w:rsidP="00DC4AC7">
            <w:pPr>
              <w:rPr>
                <w:rFonts w:ascii="Calibri" w:hAnsi="Calibri" w:cs="Arial"/>
              </w:rPr>
            </w:pPr>
          </w:p>
        </w:tc>
        <w:tc>
          <w:tcPr>
            <w:tcW w:w="620" w:type="dxa"/>
          </w:tcPr>
          <w:p w14:paraId="2FF7DA9A" w14:textId="77777777" w:rsidR="00DC4AC7" w:rsidRPr="00DC4AC7" w:rsidRDefault="00DC4AC7" w:rsidP="00DC4AC7">
            <w:pPr>
              <w:rPr>
                <w:rFonts w:ascii="Calibri" w:hAnsi="Calibri" w:cs="Arial"/>
              </w:rPr>
            </w:pPr>
          </w:p>
        </w:tc>
        <w:tc>
          <w:tcPr>
            <w:tcW w:w="620" w:type="dxa"/>
          </w:tcPr>
          <w:p w14:paraId="528A0F39" w14:textId="77777777" w:rsidR="00DC4AC7" w:rsidRPr="00DC4AC7" w:rsidRDefault="00DC4AC7" w:rsidP="00DC4AC7">
            <w:pPr>
              <w:rPr>
                <w:rFonts w:ascii="Calibri" w:hAnsi="Calibri" w:cs="Arial"/>
              </w:rPr>
            </w:pPr>
          </w:p>
        </w:tc>
        <w:tc>
          <w:tcPr>
            <w:tcW w:w="620" w:type="dxa"/>
          </w:tcPr>
          <w:p w14:paraId="1576F046" w14:textId="77777777" w:rsidR="00DC4AC7" w:rsidRPr="00DC4AC7" w:rsidRDefault="00DC4AC7" w:rsidP="00DC4AC7">
            <w:pPr>
              <w:rPr>
                <w:rFonts w:ascii="Calibri" w:hAnsi="Calibri" w:cs="Arial"/>
              </w:rPr>
            </w:pPr>
          </w:p>
        </w:tc>
        <w:tc>
          <w:tcPr>
            <w:tcW w:w="620" w:type="dxa"/>
          </w:tcPr>
          <w:p w14:paraId="0EEC7CDB" w14:textId="77777777" w:rsidR="00DC4AC7" w:rsidRPr="00DC4AC7" w:rsidRDefault="00DC4AC7" w:rsidP="00DC4AC7">
            <w:pPr>
              <w:rPr>
                <w:rFonts w:ascii="Calibri" w:hAnsi="Calibri" w:cs="Arial"/>
              </w:rPr>
            </w:pPr>
          </w:p>
        </w:tc>
        <w:tc>
          <w:tcPr>
            <w:tcW w:w="620" w:type="dxa"/>
          </w:tcPr>
          <w:p w14:paraId="217EA5B7" w14:textId="77777777" w:rsidR="00DC4AC7" w:rsidRPr="00DC4AC7" w:rsidRDefault="00DC4AC7" w:rsidP="00DC4AC7">
            <w:pPr>
              <w:rPr>
                <w:rFonts w:ascii="Calibri" w:hAnsi="Calibri" w:cs="Arial"/>
              </w:rPr>
            </w:pPr>
          </w:p>
        </w:tc>
        <w:tc>
          <w:tcPr>
            <w:tcW w:w="620" w:type="dxa"/>
          </w:tcPr>
          <w:p w14:paraId="12A83440"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59E93BC3" w14:textId="77777777" w:rsidR="00DC4AC7" w:rsidRPr="00DC4AC7" w:rsidRDefault="00DC4AC7" w:rsidP="00DC4AC7">
            <w:pPr>
              <w:rPr>
                <w:rFonts w:ascii="Calibri" w:hAnsi="Calibri" w:cs="Arial"/>
              </w:rPr>
            </w:pPr>
          </w:p>
        </w:tc>
        <w:tc>
          <w:tcPr>
            <w:tcW w:w="763" w:type="dxa"/>
          </w:tcPr>
          <w:p w14:paraId="63A690BD" w14:textId="77777777" w:rsidR="00DC4AC7" w:rsidRPr="00DC4AC7" w:rsidRDefault="00DC4AC7" w:rsidP="00DC4AC7">
            <w:pPr>
              <w:rPr>
                <w:rFonts w:ascii="Calibri" w:hAnsi="Calibri" w:cs="Arial"/>
              </w:rPr>
            </w:pPr>
          </w:p>
        </w:tc>
      </w:tr>
      <w:tr w:rsidR="00DC4AC7" w:rsidRPr="00DC4AC7" w14:paraId="5FC7977F" w14:textId="77777777" w:rsidTr="00997BA0">
        <w:tc>
          <w:tcPr>
            <w:tcW w:w="1838" w:type="dxa"/>
          </w:tcPr>
          <w:p w14:paraId="3D68F884" w14:textId="77777777" w:rsidR="00DC4AC7" w:rsidRPr="00DC4AC7" w:rsidRDefault="00DC4AC7" w:rsidP="00DC4AC7">
            <w:pPr>
              <w:rPr>
                <w:rFonts w:ascii="Calibri" w:hAnsi="Calibri" w:cs="Arial"/>
                <w:b/>
                <w:bCs/>
              </w:rPr>
            </w:pPr>
            <w:r w:rsidRPr="00DC4AC7">
              <w:rPr>
                <w:rFonts w:ascii="Calibri" w:hAnsi="Calibri" w:cs="Arial"/>
                <w:b/>
                <w:bCs/>
              </w:rPr>
              <w:lastRenderedPageBreak/>
              <w:t>Employability, Enterprise and Creativity</w:t>
            </w:r>
          </w:p>
        </w:tc>
        <w:tc>
          <w:tcPr>
            <w:tcW w:w="425" w:type="dxa"/>
          </w:tcPr>
          <w:p w14:paraId="7F12ACC0" w14:textId="77777777" w:rsidR="00DC4AC7" w:rsidRPr="00DC4AC7" w:rsidRDefault="00DC4AC7" w:rsidP="00DC4AC7">
            <w:pPr>
              <w:rPr>
                <w:rFonts w:ascii="Calibri" w:hAnsi="Calibri" w:cs="Arial"/>
              </w:rPr>
            </w:pPr>
            <w:r w:rsidRPr="00DC4AC7">
              <w:rPr>
                <w:rFonts w:ascii="Calibri" w:hAnsi="Calibri" w:cs="Arial"/>
              </w:rPr>
              <w:t>5</w:t>
            </w:r>
          </w:p>
        </w:tc>
        <w:tc>
          <w:tcPr>
            <w:tcW w:w="851" w:type="dxa"/>
          </w:tcPr>
          <w:p w14:paraId="0A7A48ED" w14:textId="77777777" w:rsidR="00DC4AC7" w:rsidRPr="00DC4AC7" w:rsidRDefault="00DC4AC7" w:rsidP="00DC4AC7">
            <w:pPr>
              <w:rPr>
                <w:rFonts w:ascii="Calibri" w:hAnsi="Calibri" w:cs="Arial"/>
              </w:rPr>
            </w:pPr>
            <w:r w:rsidRPr="00DC4AC7">
              <w:rPr>
                <w:rFonts w:ascii="Calibri" w:hAnsi="Calibri" w:cs="Arial"/>
              </w:rPr>
              <w:t>20</w:t>
            </w:r>
          </w:p>
        </w:tc>
        <w:tc>
          <w:tcPr>
            <w:tcW w:w="3118" w:type="dxa"/>
          </w:tcPr>
          <w:p w14:paraId="104C534A" w14:textId="77777777" w:rsidR="00DC4AC7" w:rsidRPr="00DC4AC7" w:rsidRDefault="00DC4AC7" w:rsidP="00DC4AC7">
            <w:pPr>
              <w:rPr>
                <w:rFonts w:ascii="Calibri" w:hAnsi="Calibri" w:cs="Arial"/>
              </w:rPr>
            </w:pPr>
            <w:r w:rsidRPr="00DC4AC7">
              <w:rPr>
                <w:rFonts w:ascii="Calibri" w:hAnsi="Calibri" w:cs="Arial"/>
              </w:rPr>
              <w:t xml:space="preserve">Poster Conference SA1 </w:t>
            </w:r>
          </w:p>
          <w:p w14:paraId="5B23F148" w14:textId="77777777" w:rsidR="00DC4AC7" w:rsidRPr="00DC4AC7" w:rsidRDefault="00DC4AC7" w:rsidP="00DC4AC7">
            <w:pPr>
              <w:rPr>
                <w:rFonts w:ascii="Calibri" w:hAnsi="Calibri" w:cs="Arial"/>
              </w:rPr>
            </w:pPr>
            <w:r w:rsidRPr="00DC4AC7">
              <w:rPr>
                <w:rFonts w:ascii="Calibri" w:hAnsi="Calibri" w:cs="Arial"/>
              </w:rPr>
              <w:t>Interview SA2</w:t>
            </w:r>
          </w:p>
        </w:tc>
        <w:tc>
          <w:tcPr>
            <w:tcW w:w="851" w:type="dxa"/>
          </w:tcPr>
          <w:p w14:paraId="0CEC483A" w14:textId="77777777" w:rsidR="00DC4AC7" w:rsidRPr="00DC4AC7" w:rsidRDefault="00DC4AC7" w:rsidP="00DC4AC7">
            <w:pPr>
              <w:rPr>
                <w:rFonts w:ascii="Calibri" w:hAnsi="Calibri" w:cs="Arial"/>
              </w:rPr>
            </w:pPr>
            <w:r w:rsidRPr="00DC4AC7">
              <w:rPr>
                <w:rFonts w:ascii="Calibri" w:hAnsi="Calibri" w:cs="Arial"/>
              </w:rPr>
              <w:t>P</w:t>
            </w:r>
          </w:p>
        </w:tc>
        <w:tc>
          <w:tcPr>
            <w:tcW w:w="709" w:type="dxa"/>
          </w:tcPr>
          <w:p w14:paraId="5F9B9037" w14:textId="77777777" w:rsidR="00DC4AC7" w:rsidRPr="00DC4AC7" w:rsidRDefault="00DC4AC7" w:rsidP="00DC4AC7">
            <w:pPr>
              <w:rPr>
                <w:rFonts w:ascii="Calibri" w:hAnsi="Calibri" w:cs="Arial"/>
              </w:rPr>
            </w:pPr>
          </w:p>
        </w:tc>
        <w:tc>
          <w:tcPr>
            <w:tcW w:w="708" w:type="dxa"/>
          </w:tcPr>
          <w:p w14:paraId="6DF88231" w14:textId="77777777" w:rsidR="00DC4AC7" w:rsidRPr="00DC4AC7" w:rsidRDefault="00DC4AC7" w:rsidP="00DC4AC7">
            <w:pPr>
              <w:rPr>
                <w:rFonts w:ascii="Calibri" w:hAnsi="Calibri" w:cs="Arial"/>
              </w:rPr>
            </w:pPr>
          </w:p>
        </w:tc>
        <w:tc>
          <w:tcPr>
            <w:tcW w:w="709" w:type="dxa"/>
          </w:tcPr>
          <w:p w14:paraId="71A7876F" w14:textId="77777777" w:rsidR="00DC4AC7" w:rsidRPr="00DC4AC7" w:rsidRDefault="00DC4AC7" w:rsidP="00DC4AC7">
            <w:pPr>
              <w:rPr>
                <w:rFonts w:ascii="Calibri" w:hAnsi="Calibri" w:cs="Arial"/>
              </w:rPr>
            </w:pPr>
          </w:p>
        </w:tc>
        <w:tc>
          <w:tcPr>
            <w:tcW w:w="620" w:type="dxa"/>
          </w:tcPr>
          <w:p w14:paraId="4303B46C" w14:textId="77777777" w:rsidR="00DC4AC7" w:rsidRPr="00DC4AC7" w:rsidRDefault="00DC4AC7" w:rsidP="00DC4AC7">
            <w:pPr>
              <w:rPr>
                <w:rFonts w:ascii="Calibri" w:hAnsi="Calibri" w:cs="Arial"/>
              </w:rPr>
            </w:pPr>
          </w:p>
        </w:tc>
        <w:tc>
          <w:tcPr>
            <w:tcW w:w="620" w:type="dxa"/>
          </w:tcPr>
          <w:p w14:paraId="002D59E5" w14:textId="77777777" w:rsidR="00DC4AC7" w:rsidRPr="00DC4AC7" w:rsidRDefault="00DC4AC7" w:rsidP="00DC4AC7">
            <w:pPr>
              <w:rPr>
                <w:rFonts w:ascii="Calibri" w:hAnsi="Calibri" w:cs="Arial"/>
              </w:rPr>
            </w:pPr>
          </w:p>
        </w:tc>
        <w:tc>
          <w:tcPr>
            <w:tcW w:w="620" w:type="dxa"/>
          </w:tcPr>
          <w:p w14:paraId="66DE64AE" w14:textId="77777777" w:rsidR="00DC4AC7" w:rsidRPr="00DC4AC7" w:rsidRDefault="00DC4AC7" w:rsidP="00DC4AC7">
            <w:pPr>
              <w:rPr>
                <w:rFonts w:ascii="Calibri" w:hAnsi="Calibri" w:cs="Arial"/>
              </w:rPr>
            </w:pPr>
          </w:p>
        </w:tc>
        <w:tc>
          <w:tcPr>
            <w:tcW w:w="620" w:type="dxa"/>
          </w:tcPr>
          <w:p w14:paraId="7CC953C8" w14:textId="77777777" w:rsidR="00DC4AC7" w:rsidRPr="00DC4AC7" w:rsidRDefault="00DC4AC7" w:rsidP="00DC4AC7">
            <w:pPr>
              <w:rPr>
                <w:rFonts w:ascii="Calibri" w:hAnsi="Calibri" w:cs="Arial"/>
              </w:rPr>
            </w:pPr>
          </w:p>
        </w:tc>
        <w:tc>
          <w:tcPr>
            <w:tcW w:w="620" w:type="dxa"/>
          </w:tcPr>
          <w:p w14:paraId="52A00F73" w14:textId="77777777" w:rsidR="00DC4AC7" w:rsidRPr="00DC4AC7" w:rsidRDefault="00DC4AC7" w:rsidP="00DC4AC7">
            <w:pPr>
              <w:rPr>
                <w:rFonts w:ascii="Calibri" w:hAnsi="Calibri" w:cs="Arial"/>
              </w:rPr>
            </w:pPr>
          </w:p>
        </w:tc>
        <w:tc>
          <w:tcPr>
            <w:tcW w:w="620" w:type="dxa"/>
          </w:tcPr>
          <w:p w14:paraId="617D88EA" w14:textId="77777777" w:rsidR="00DC4AC7" w:rsidRPr="00DC4AC7" w:rsidRDefault="00DC4AC7" w:rsidP="00DC4AC7">
            <w:pPr>
              <w:rPr>
                <w:rFonts w:ascii="Calibri" w:hAnsi="Calibri" w:cs="Arial"/>
              </w:rPr>
            </w:pPr>
            <w:r w:rsidRPr="00DC4AC7">
              <w:rPr>
                <w:rFonts w:ascii="Calibri" w:hAnsi="Calibri" w:cs="Arial"/>
              </w:rPr>
              <w:t>X</w:t>
            </w:r>
          </w:p>
        </w:tc>
        <w:tc>
          <w:tcPr>
            <w:tcW w:w="620" w:type="dxa"/>
          </w:tcPr>
          <w:p w14:paraId="27FA668E" w14:textId="77777777" w:rsidR="00DC4AC7" w:rsidRPr="00DC4AC7" w:rsidRDefault="00DC4AC7" w:rsidP="00DC4AC7">
            <w:pPr>
              <w:rPr>
                <w:rFonts w:ascii="Calibri" w:hAnsi="Calibri" w:cs="Arial"/>
              </w:rPr>
            </w:pPr>
          </w:p>
        </w:tc>
        <w:tc>
          <w:tcPr>
            <w:tcW w:w="763" w:type="dxa"/>
          </w:tcPr>
          <w:p w14:paraId="4C3D1E7E" w14:textId="77777777" w:rsidR="00DC4AC7" w:rsidRPr="00DC4AC7" w:rsidRDefault="00DC4AC7" w:rsidP="00DC4AC7">
            <w:pPr>
              <w:rPr>
                <w:rFonts w:ascii="Calibri" w:hAnsi="Calibri" w:cs="Arial"/>
              </w:rPr>
            </w:pPr>
          </w:p>
        </w:tc>
      </w:tr>
      <w:tr w:rsidR="00DC4AC7" w:rsidRPr="00DC4AC7" w14:paraId="257E652A" w14:textId="77777777" w:rsidTr="00997BA0">
        <w:tc>
          <w:tcPr>
            <w:tcW w:w="1838" w:type="dxa"/>
            <w:shd w:val="clear" w:color="auto" w:fill="auto"/>
          </w:tcPr>
          <w:p w14:paraId="070BC72B" w14:textId="5F6D15E6" w:rsidR="00DC4AC7" w:rsidRPr="00DC4AC7" w:rsidRDefault="00DC4AC7" w:rsidP="00DC4AC7">
            <w:pPr>
              <w:rPr>
                <w:rFonts w:ascii="Calibri" w:hAnsi="Calibri" w:cs="Arial"/>
                <w:b/>
                <w:bCs/>
              </w:rPr>
            </w:pPr>
            <w:r w:rsidRPr="00DC4AC7">
              <w:rPr>
                <w:rFonts w:ascii="Calibri" w:hAnsi="Calibri" w:cs="Arial"/>
                <w:b/>
                <w:bCs/>
              </w:rPr>
              <w:t>Rehabilitation of Offenders</w:t>
            </w:r>
          </w:p>
        </w:tc>
        <w:tc>
          <w:tcPr>
            <w:tcW w:w="425" w:type="dxa"/>
            <w:shd w:val="clear" w:color="auto" w:fill="auto"/>
          </w:tcPr>
          <w:p w14:paraId="69E482E7" w14:textId="77777777" w:rsidR="00DC4AC7" w:rsidRPr="00DC4AC7" w:rsidRDefault="00DC4AC7" w:rsidP="00DC4AC7">
            <w:pPr>
              <w:rPr>
                <w:rFonts w:ascii="Calibri" w:hAnsi="Calibri" w:cs="Arial"/>
              </w:rPr>
            </w:pPr>
            <w:r w:rsidRPr="00DC4AC7">
              <w:rPr>
                <w:rFonts w:ascii="Calibri" w:hAnsi="Calibri" w:cs="Arial"/>
              </w:rPr>
              <w:t>5</w:t>
            </w:r>
          </w:p>
        </w:tc>
        <w:tc>
          <w:tcPr>
            <w:tcW w:w="851" w:type="dxa"/>
            <w:shd w:val="clear" w:color="auto" w:fill="auto"/>
          </w:tcPr>
          <w:p w14:paraId="7E7EC04A" w14:textId="77777777" w:rsidR="00DC4AC7" w:rsidRPr="00DC4AC7" w:rsidRDefault="00DC4AC7" w:rsidP="00DC4AC7">
            <w:pPr>
              <w:rPr>
                <w:rFonts w:ascii="Calibri" w:hAnsi="Calibri" w:cs="Arial"/>
              </w:rPr>
            </w:pPr>
            <w:r w:rsidRPr="00DC4AC7">
              <w:rPr>
                <w:rFonts w:ascii="Calibri" w:hAnsi="Calibri" w:cs="Arial"/>
              </w:rPr>
              <w:t>20</w:t>
            </w:r>
          </w:p>
        </w:tc>
        <w:tc>
          <w:tcPr>
            <w:tcW w:w="3118" w:type="dxa"/>
            <w:shd w:val="clear" w:color="auto" w:fill="auto"/>
          </w:tcPr>
          <w:p w14:paraId="5FA3D80F" w14:textId="77777777" w:rsidR="00DC4AC7" w:rsidRPr="00DC4AC7" w:rsidRDefault="00DC4AC7" w:rsidP="00DC4AC7">
            <w:pPr>
              <w:rPr>
                <w:rFonts w:ascii="Calibri" w:hAnsi="Calibri" w:cs="Arial"/>
              </w:rPr>
            </w:pPr>
          </w:p>
        </w:tc>
        <w:tc>
          <w:tcPr>
            <w:tcW w:w="851" w:type="dxa"/>
            <w:shd w:val="clear" w:color="auto" w:fill="auto"/>
          </w:tcPr>
          <w:p w14:paraId="2BA496FC" w14:textId="77777777" w:rsidR="00DC4AC7" w:rsidRPr="00DC4AC7" w:rsidRDefault="00DC4AC7" w:rsidP="00DC4AC7">
            <w:pPr>
              <w:rPr>
                <w:rFonts w:ascii="Calibri" w:hAnsi="Calibri" w:cs="Arial"/>
              </w:rPr>
            </w:pPr>
            <w:r w:rsidRPr="00DC4AC7">
              <w:rPr>
                <w:rFonts w:ascii="Calibri" w:hAnsi="Calibri" w:cs="Arial"/>
              </w:rPr>
              <w:t>P</w:t>
            </w:r>
          </w:p>
        </w:tc>
        <w:tc>
          <w:tcPr>
            <w:tcW w:w="709" w:type="dxa"/>
            <w:shd w:val="clear" w:color="auto" w:fill="auto"/>
          </w:tcPr>
          <w:p w14:paraId="64410BB9" w14:textId="77777777" w:rsidR="00DC4AC7" w:rsidRPr="00DC4AC7" w:rsidRDefault="00DC4AC7" w:rsidP="00DC4AC7">
            <w:pPr>
              <w:rPr>
                <w:rFonts w:ascii="Calibri" w:hAnsi="Calibri" w:cs="Arial"/>
              </w:rPr>
            </w:pPr>
          </w:p>
        </w:tc>
        <w:tc>
          <w:tcPr>
            <w:tcW w:w="708" w:type="dxa"/>
            <w:shd w:val="clear" w:color="auto" w:fill="auto"/>
          </w:tcPr>
          <w:p w14:paraId="2E6BB1AB" w14:textId="77777777" w:rsidR="00DC4AC7" w:rsidRPr="00DC4AC7" w:rsidRDefault="00DC4AC7" w:rsidP="00DC4AC7">
            <w:pPr>
              <w:rPr>
                <w:rFonts w:ascii="Calibri" w:hAnsi="Calibri" w:cs="Arial"/>
              </w:rPr>
            </w:pPr>
          </w:p>
        </w:tc>
        <w:tc>
          <w:tcPr>
            <w:tcW w:w="709" w:type="dxa"/>
            <w:shd w:val="clear" w:color="auto" w:fill="auto"/>
          </w:tcPr>
          <w:p w14:paraId="748BB174" w14:textId="77777777" w:rsidR="00DC4AC7" w:rsidRPr="00DC4AC7" w:rsidRDefault="00DC4AC7" w:rsidP="00DC4AC7">
            <w:pPr>
              <w:rPr>
                <w:rFonts w:ascii="Calibri" w:hAnsi="Calibri" w:cs="Arial"/>
              </w:rPr>
            </w:pPr>
          </w:p>
        </w:tc>
        <w:tc>
          <w:tcPr>
            <w:tcW w:w="620" w:type="dxa"/>
            <w:shd w:val="clear" w:color="auto" w:fill="auto"/>
          </w:tcPr>
          <w:p w14:paraId="2E23A228" w14:textId="77777777" w:rsidR="00DC4AC7" w:rsidRPr="00DC4AC7" w:rsidRDefault="00DC4AC7" w:rsidP="00DC4AC7">
            <w:pPr>
              <w:rPr>
                <w:rFonts w:ascii="Calibri" w:hAnsi="Calibri" w:cs="Arial"/>
              </w:rPr>
            </w:pPr>
          </w:p>
        </w:tc>
        <w:tc>
          <w:tcPr>
            <w:tcW w:w="620" w:type="dxa"/>
            <w:shd w:val="clear" w:color="auto" w:fill="auto"/>
          </w:tcPr>
          <w:p w14:paraId="2810AB7B" w14:textId="77777777" w:rsidR="00DC4AC7" w:rsidRPr="00DC4AC7" w:rsidRDefault="00DC4AC7" w:rsidP="00DC4AC7">
            <w:pPr>
              <w:rPr>
                <w:rFonts w:ascii="Calibri" w:hAnsi="Calibri" w:cs="Arial"/>
              </w:rPr>
            </w:pPr>
          </w:p>
        </w:tc>
        <w:tc>
          <w:tcPr>
            <w:tcW w:w="620" w:type="dxa"/>
            <w:shd w:val="clear" w:color="auto" w:fill="auto"/>
          </w:tcPr>
          <w:p w14:paraId="228F4415" w14:textId="77777777" w:rsidR="00DC4AC7" w:rsidRPr="00DC4AC7" w:rsidRDefault="00DC4AC7" w:rsidP="00DC4AC7">
            <w:pPr>
              <w:rPr>
                <w:rFonts w:ascii="Calibri" w:hAnsi="Calibri" w:cs="Arial"/>
              </w:rPr>
            </w:pPr>
            <w:r w:rsidRPr="00DC4AC7">
              <w:rPr>
                <w:rFonts w:ascii="Calibri" w:hAnsi="Calibri" w:cs="Arial"/>
              </w:rPr>
              <w:t>X</w:t>
            </w:r>
          </w:p>
        </w:tc>
        <w:tc>
          <w:tcPr>
            <w:tcW w:w="620" w:type="dxa"/>
            <w:shd w:val="clear" w:color="auto" w:fill="auto"/>
          </w:tcPr>
          <w:p w14:paraId="6D33AE85" w14:textId="77777777" w:rsidR="00DC4AC7" w:rsidRPr="00DC4AC7" w:rsidRDefault="00DC4AC7" w:rsidP="00DC4AC7">
            <w:pPr>
              <w:rPr>
                <w:rFonts w:ascii="Calibri" w:hAnsi="Calibri" w:cs="Arial"/>
              </w:rPr>
            </w:pPr>
          </w:p>
        </w:tc>
        <w:tc>
          <w:tcPr>
            <w:tcW w:w="620" w:type="dxa"/>
            <w:shd w:val="clear" w:color="auto" w:fill="auto"/>
          </w:tcPr>
          <w:p w14:paraId="72BB1CCC" w14:textId="77777777" w:rsidR="00DC4AC7" w:rsidRPr="00DC4AC7" w:rsidRDefault="00DC4AC7" w:rsidP="00DC4AC7">
            <w:pPr>
              <w:rPr>
                <w:rFonts w:ascii="Calibri" w:hAnsi="Calibri" w:cs="Arial"/>
              </w:rPr>
            </w:pPr>
            <w:r w:rsidRPr="00DC4AC7">
              <w:rPr>
                <w:rFonts w:ascii="Calibri" w:hAnsi="Calibri" w:cs="Arial"/>
              </w:rPr>
              <w:t>X</w:t>
            </w:r>
          </w:p>
        </w:tc>
        <w:tc>
          <w:tcPr>
            <w:tcW w:w="620" w:type="dxa"/>
            <w:shd w:val="clear" w:color="auto" w:fill="auto"/>
          </w:tcPr>
          <w:p w14:paraId="0F4CC150" w14:textId="76EE0E30" w:rsidR="00DC4AC7" w:rsidRPr="00DC4AC7" w:rsidRDefault="00DC4AC7" w:rsidP="00DC4AC7">
            <w:pPr>
              <w:rPr>
                <w:rFonts w:ascii="Calibri" w:hAnsi="Calibri" w:cs="Arial"/>
              </w:rPr>
            </w:pPr>
          </w:p>
        </w:tc>
        <w:tc>
          <w:tcPr>
            <w:tcW w:w="620" w:type="dxa"/>
            <w:shd w:val="clear" w:color="auto" w:fill="auto"/>
          </w:tcPr>
          <w:p w14:paraId="0EA0CFA4" w14:textId="77777777" w:rsidR="00DC4AC7" w:rsidRPr="00DC4AC7" w:rsidRDefault="00DC4AC7" w:rsidP="00DC4AC7">
            <w:pPr>
              <w:rPr>
                <w:rFonts w:ascii="Calibri" w:hAnsi="Calibri" w:cs="Arial"/>
              </w:rPr>
            </w:pPr>
          </w:p>
        </w:tc>
        <w:tc>
          <w:tcPr>
            <w:tcW w:w="763" w:type="dxa"/>
            <w:shd w:val="clear" w:color="auto" w:fill="auto"/>
          </w:tcPr>
          <w:p w14:paraId="4A4A752F" w14:textId="77777777" w:rsidR="00DC4AC7" w:rsidRPr="00DC4AC7" w:rsidRDefault="00DC4AC7" w:rsidP="00DC4AC7">
            <w:pPr>
              <w:rPr>
                <w:rFonts w:ascii="Calibri" w:hAnsi="Calibri" w:cs="Arial"/>
              </w:rPr>
            </w:pPr>
          </w:p>
        </w:tc>
      </w:tr>
      <w:tr w:rsidR="00DC4AC7" w:rsidRPr="00DC4AC7" w14:paraId="0B210DD1" w14:textId="77777777" w:rsidTr="00997BA0">
        <w:tc>
          <w:tcPr>
            <w:tcW w:w="1838" w:type="dxa"/>
            <w:shd w:val="clear" w:color="auto" w:fill="auto"/>
          </w:tcPr>
          <w:p w14:paraId="7CFBD4F8"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Advanced Academic and Research Skills</w:t>
            </w:r>
          </w:p>
        </w:tc>
        <w:tc>
          <w:tcPr>
            <w:tcW w:w="425" w:type="dxa"/>
            <w:shd w:val="clear" w:color="auto" w:fill="auto"/>
          </w:tcPr>
          <w:p w14:paraId="642630B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5</w:t>
            </w:r>
          </w:p>
        </w:tc>
        <w:tc>
          <w:tcPr>
            <w:tcW w:w="851" w:type="dxa"/>
            <w:shd w:val="clear" w:color="auto" w:fill="auto"/>
          </w:tcPr>
          <w:p w14:paraId="2826E738"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3118" w:type="dxa"/>
          </w:tcPr>
          <w:p w14:paraId="77811EEA" w14:textId="77777777" w:rsidR="00DC4AC7" w:rsidRPr="00DC4AC7" w:rsidRDefault="00DC4AC7" w:rsidP="00DC4AC7">
            <w:pPr>
              <w:rPr>
                <w:rFonts w:ascii="Calibri" w:hAnsi="Calibri" w:cs="Arial"/>
              </w:rPr>
            </w:pPr>
          </w:p>
        </w:tc>
        <w:tc>
          <w:tcPr>
            <w:tcW w:w="851" w:type="dxa"/>
          </w:tcPr>
          <w:p w14:paraId="2F8BF377" w14:textId="77777777" w:rsidR="00DC4AC7" w:rsidRPr="00DC4AC7" w:rsidRDefault="00DC4AC7" w:rsidP="00DC4AC7">
            <w:pPr>
              <w:rPr>
                <w:rFonts w:ascii="Calibri" w:hAnsi="Calibri" w:cs="Arial"/>
              </w:rPr>
            </w:pPr>
            <w:r w:rsidRPr="00DC4AC7">
              <w:rPr>
                <w:rFonts w:ascii="Calibri" w:hAnsi="Calibri" w:cs="Arial"/>
              </w:rPr>
              <w:t>P</w:t>
            </w:r>
          </w:p>
        </w:tc>
        <w:tc>
          <w:tcPr>
            <w:tcW w:w="709" w:type="dxa"/>
          </w:tcPr>
          <w:p w14:paraId="2707EAD5" w14:textId="77777777" w:rsidR="00DC4AC7" w:rsidRPr="00DC4AC7" w:rsidRDefault="00DC4AC7" w:rsidP="00DC4AC7">
            <w:pPr>
              <w:rPr>
                <w:rFonts w:ascii="Calibri" w:hAnsi="Calibri" w:cs="Arial"/>
              </w:rPr>
            </w:pPr>
          </w:p>
        </w:tc>
        <w:tc>
          <w:tcPr>
            <w:tcW w:w="708" w:type="dxa"/>
          </w:tcPr>
          <w:p w14:paraId="75C8B59B" w14:textId="77777777" w:rsidR="00DC4AC7" w:rsidRPr="00DC4AC7" w:rsidRDefault="00DC4AC7" w:rsidP="00DC4AC7">
            <w:pPr>
              <w:rPr>
                <w:rFonts w:ascii="Calibri" w:hAnsi="Calibri" w:cs="Arial"/>
              </w:rPr>
            </w:pPr>
          </w:p>
        </w:tc>
        <w:tc>
          <w:tcPr>
            <w:tcW w:w="709" w:type="dxa"/>
          </w:tcPr>
          <w:p w14:paraId="2FEBFF69" w14:textId="77777777" w:rsidR="00DC4AC7" w:rsidRPr="00DC4AC7" w:rsidRDefault="00DC4AC7" w:rsidP="00DC4AC7">
            <w:pPr>
              <w:rPr>
                <w:rFonts w:ascii="Calibri" w:hAnsi="Calibri" w:cs="Arial"/>
              </w:rPr>
            </w:pPr>
          </w:p>
        </w:tc>
        <w:tc>
          <w:tcPr>
            <w:tcW w:w="620" w:type="dxa"/>
            <w:shd w:val="clear" w:color="auto" w:fill="auto"/>
          </w:tcPr>
          <w:p w14:paraId="0BB21B9D" w14:textId="77777777" w:rsidR="00DC4AC7" w:rsidRPr="00DC4AC7" w:rsidRDefault="00DC4AC7" w:rsidP="00DC4AC7">
            <w:pPr>
              <w:rPr>
                <w:rFonts w:ascii="Calibri" w:hAnsi="Calibri" w:cs="Arial"/>
              </w:rPr>
            </w:pPr>
          </w:p>
        </w:tc>
        <w:tc>
          <w:tcPr>
            <w:tcW w:w="620" w:type="dxa"/>
            <w:shd w:val="clear" w:color="auto" w:fill="auto"/>
          </w:tcPr>
          <w:p w14:paraId="4ADA1FEA" w14:textId="77777777" w:rsidR="00DC4AC7" w:rsidRPr="00DC4AC7" w:rsidRDefault="00DC4AC7" w:rsidP="00DC4AC7">
            <w:pPr>
              <w:rPr>
                <w:rFonts w:ascii="Calibri" w:hAnsi="Calibri" w:cs="Arial"/>
              </w:rPr>
            </w:pPr>
            <w:r w:rsidRPr="00DC4AC7">
              <w:rPr>
                <w:rFonts w:ascii="Calibri" w:hAnsi="Calibri" w:cs="Arial"/>
              </w:rPr>
              <w:t>X</w:t>
            </w:r>
          </w:p>
        </w:tc>
        <w:tc>
          <w:tcPr>
            <w:tcW w:w="620" w:type="dxa"/>
            <w:shd w:val="clear" w:color="auto" w:fill="auto"/>
          </w:tcPr>
          <w:p w14:paraId="2D073198" w14:textId="77777777" w:rsidR="00DC4AC7" w:rsidRPr="00DC4AC7" w:rsidRDefault="00DC4AC7" w:rsidP="00DC4AC7">
            <w:pPr>
              <w:rPr>
                <w:rFonts w:ascii="Calibri" w:hAnsi="Calibri" w:cs="Arial"/>
              </w:rPr>
            </w:pPr>
            <w:r w:rsidRPr="00DC4AC7">
              <w:rPr>
                <w:rFonts w:ascii="Calibri" w:hAnsi="Calibri" w:cs="Arial"/>
              </w:rPr>
              <w:t>X</w:t>
            </w:r>
          </w:p>
        </w:tc>
        <w:tc>
          <w:tcPr>
            <w:tcW w:w="620" w:type="dxa"/>
            <w:shd w:val="clear" w:color="auto" w:fill="auto"/>
          </w:tcPr>
          <w:p w14:paraId="0806690B" w14:textId="77777777" w:rsidR="00DC4AC7" w:rsidRPr="00DC4AC7" w:rsidRDefault="00DC4AC7" w:rsidP="00DC4AC7">
            <w:pPr>
              <w:rPr>
                <w:rFonts w:ascii="Calibri" w:hAnsi="Calibri" w:cs="Arial"/>
              </w:rPr>
            </w:pPr>
            <w:r w:rsidRPr="00DC4AC7">
              <w:rPr>
                <w:rFonts w:ascii="Calibri" w:hAnsi="Calibri" w:cs="Arial"/>
              </w:rPr>
              <w:t>X</w:t>
            </w:r>
          </w:p>
        </w:tc>
        <w:tc>
          <w:tcPr>
            <w:tcW w:w="620" w:type="dxa"/>
            <w:shd w:val="clear" w:color="auto" w:fill="auto"/>
          </w:tcPr>
          <w:p w14:paraId="78F86FC8" w14:textId="77777777" w:rsidR="00DC4AC7" w:rsidRPr="00DC4AC7" w:rsidRDefault="00DC4AC7" w:rsidP="00DC4AC7">
            <w:pPr>
              <w:rPr>
                <w:rFonts w:ascii="Calibri" w:hAnsi="Calibri" w:cs="Arial"/>
              </w:rPr>
            </w:pPr>
            <w:r w:rsidRPr="00DC4AC7">
              <w:rPr>
                <w:rFonts w:ascii="Calibri" w:hAnsi="Calibri" w:cs="Arial"/>
              </w:rPr>
              <w:t>X</w:t>
            </w:r>
          </w:p>
        </w:tc>
        <w:tc>
          <w:tcPr>
            <w:tcW w:w="620" w:type="dxa"/>
            <w:shd w:val="clear" w:color="auto" w:fill="auto"/>
          </w:tcPr>
          <w:p w14:paraId="6DE552F9" w14:textId="77777777" w:rsidR="00DC4AC7" w:rsidRPr="00DC4AC7" w:rsidRDefault="00DC4AC7" w:rsidP="00DC4AC7">
            <w:pPr>
              <w:rPr>
                <w:rFonts w:ascii="Calibri" w:hAnsi="Calibri" w:cs="Arial"/>
              </w:rPr>
            </w:pPr>
          </w:p>
        </w:tc>
        <w:tc>
          <w:tcPr>
            <w:tcW w:w="620" w:type="dxa"/>
            <w:shd w:val="clear" w:color="auto" w:fill="auto"/>
          </w:tcPr>
          <w:p w14:paraId="11AD1C76" w14:textId="77777777" w:rsidR="00DC4AC7" w:rsidRPr="00DC4AC7" w:rsidRDefault="00DC4AC7" w:rsidP="00DC4AC7">
            <w:pPr>
              <w:rPr>
                <w:rFonts w:ascii="Calibri" w:hAnsi="Calibri" w:cs="Arial"/>
              </w:rPr>
            </w:pPr>
          </w:p>
        </w:tc>
        <w:tc>
          <w:tcPr>
            <w:tcW w:w="763" w:type="dxa"/>
            <w:shd w:val="clear" w:color="auto" w:fill="auto"/>
          </w:tcPr>
          <w:p w14:paraId="3929940A" w14:textId="77777777" w:rsidR="00DC4AC7" w:rsidRPr="00DC4AC7" w:rsidRDefault="00DC4AC7" w:rsidP="00DC4AC7">
            <w:pPr>
              <w:rPr>
                <w:rFonts w:ascii="Calibri" w:hAnsi="Calibri" w:cs="Arial"/>
              </w:rPr>
            </w:pPr>
            <w:r w:rsidRPr="00DC4AC7">
              <w:rPr>
                <w:rFonts w:ascii="Calibri" w:hAnsi="Calibri" w:cs="Arial"/>
              </w:rPr>
              <w:t>X</w:t>
            </w:r>
          </w:p>
        </w:tc>
      </w:tr>
      <w:tr w:rsidR="00910C3C" w:rsidRPr="00DC4AC7" w14:paraId="29165944" w14:textId="77777777" w:rsidTr="00997BA0">
        <w:tc>
          <w:tcPr>
            <w:tcW w:w="1838" w:type="dxa"/>
            <w:shd w:val="clear" w:color="auto" w:fill="AEAAAA" w:themeFill="background2" w:themeFillShade="BF"/>
          </w:tcPr>
          <w:p w14:paraId="0E1BB7A9" w14:textId="77777777" w:rsidR="00DC4AC7" w:rsidRPr="00DC4AC7" w:rsidRDefault="00DC4AC7" w:rsidP="00DC4AC7">
            <w:pPr>
              <w:rPr>
                <w:rFonts w:ascii="Calibri" w:hAnsi="Calibri" w:cs="Arial"/>
                <w:b/>
                <w:bCs/>
              </w:rPr>
            </w:pPr>
            <w:r w:rsidRPr="00DC4AC7">
              <w:rPr>
                <w:rFonts w:ascii="Calibri" w:hAnsi="Calibri" w:cs="Arial"/>
                <w:b/>
                <w:bCs/>
              </w:rPr>
              <w:t>T3</w:t>
            </w:r>
          </w:p>
        </w:tc>
        <w:tc>
          <w:tcPr>
            <w:tcW w:w="425" w:type="dxa"/>
            <w:shd w:val="clear" w:color="auto" w:fill="AEAAAA" w:themeFill="background2" w:themeFillShade="BF"/>
          </w:tcPr>
          <w:p w14:paraId="586192BA" w14:textId="77777777" w:rsidR="00DC4AC7" w:rsidRPr="00DC4AC7" w:rsidRDefault="00DC4AC7" w:rsidP="00DC4AC7">
            <w:pPr>
              <w:rPr>
                <w:rFonts w:ascii="Calibri" w:hAnsi="Calibri" w:cs="Arial"/>
              </w:rPr>
            </w:pPr>
          </w:p>
        </w:tc>
        <w:tc>
          <w:tcPr>
            <w:tcW w:w="851" w:type="dxa"/>
            <w:shd w:val="clear" w:color="auto" w:fill="AEAAAA" w:themeFill="background2" w:themeFillShade="BF"/>
          </w:tcPr>
          <w:p w14:paraId="3246DC96" w14:textId="77777777" w:rsidR="00DC4AC7" w:rsidRPr="00DC4AC7" w:rsidRDefault="00DC4AC7" w:rsidP="00DC4AC7">
            <w:pPr>
              <w:rPr>
                <w:rFonts w:ascii="Calibri" w:hAnsi="Calibri" w:cs="Arial"/>
              </w:rPr>
            </w:pPr>
          </w:p>
        </w:tc>
        <w:tc>
          <w:tcPr>
            <w:tcW w:w="3118" w:type="dxa"/>
            <w:shd w:val="clear" w:color="auto" w:fill="AEAAAA" w:themeFill="background2" w:themeFillShade="BF"/>
          </w:tcPr>
          <w:p w14:paraId="6389395C" w14:textId="77777777" w:rsidR="00DC4AC7" w:rsidRPr="00DC4AC7" w:rsidRDefault="00DC4AC7" w:rsidP="00DC4AC7">
            <w:pPr>
              <w:rPr>
                <w:rFonts w:ascii="Calibri" w:hAnsi="Calibri" w:cs="Arial"/>
              </w:rPr>
            </w:pPr>
          </w:p>
        </w:tc>
        <w:tc>
          <w:tcPr>
            <w:tcW w:w="851" w:type="dxa"/>
            <w:shd w:val="clear" w:color="auto" w:fill="AEAAAA" w:themeFill="background2" w:themeFillShade="BF"/>
          </w:tcPr>
          <w:p w14:paraId="226A7A95" w14:textId="77777777" w:rsidR="00DC4AC7" w:rsidRPr="00DC4AC7" w:rsidRDefault="00DC4AC7" w:rsidP="00DC4AC7">
            <w:pPr>
              <w:rPr>
                <w:rFonts w:ascii="Calibri" w:hAnsi="Calibri" w:cs="Arial"/>
              </w:rPr>
            </w:pPr>
          </w:p>
        </w:tc>
        <w:tc>
          <w:tcPr>
            <w:tcW w:w="709" w:type="dxa"/>
            <w:shd w:val="clear" w:color="auto" w:fill="AEAAAA" w:themeFill="background2" w:themeFillShade="BF"/>
          </w:tcPr>
          <w:p w14:paraId="69ED58C7" w14:textId="77777777" w:rsidR="00DC4AC7" w:rsidRPr="00DC4AC7" w:rsidRDefault="00DC4AC7" w:rsidP="00DC4AC7">
            <w:pPr>
              <w:rPr>
                <w:rFonts w:ascii="Calibri" w:hAnsi="Calibri" w:cs="Arial"/>
              </w:rPr>
            </w:pPr>
          </w:p>
        </w:tc>
        <w:tc>
          <w:tcPr>
            <w:tcW w:w="708" w:type="dxa"/>
            <w:shd w:val="clear" w:color="auto" w:fill="AEAAAA" w:themeFill="background2" w:themeFillShade="BF"/>
          </w:tcPr>
          <w:p w14:paraId="5173C267" w14:textId="77777777" w:rsidR="00DC4AC7" w:rsidRPr="00DC4AC7" w:rsidRDefault="00DC4AC7" w:rsidP="00DC4AC7">
            <w:pPr>
              <w:rPr>
                <w:rFonts w:ascii="Calibri" w:hAnsi="Calibri" w:cs="Arial"/>
              </w:rPr>
            </w:pPr>
          </w:p>
        </w:tc>
        <w:tc>
          <w:tcPr>
            <w:tcW w:w="709" w:type="dxa"/>
            <w:shd w:val="clear" w:color="auto" w:fill="AEAAAA" w:themeFill="background2" w:themeFillShade="BF"/>
          </w:tcPr>
          <w:p w14:paraId="60F5C9C6"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504AA165"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5A1E922E"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61DADD87"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247176AF"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2FE2EDF8"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2FD00721" w14:textId="77777777" w:rsidR="00DC4AC7" w:rsidRPr="00DC4AC7" w:rsidRDefault="00DC4AC7" w:rsidP="00DC4AC7">
            <w:pPr>
              <w:rPr>
                <w:rFonts w:ascii="Calibri" w:hAnsi="Calibri" w:cs="Arial"/>
              </w:rPr>
            </w:pPr>
          </w:p>
        </w:tc>
        <w:tc>
          <w:tcPr>
            <w:tcW w:w="620" w:type="dxa"/>
            <w:shd w:val="clear" w:color="auto" w:fill="AEAAAA" w:themeFill="background2" w:themeFillShade="BF"/>
          </w:tcPr>
          <w:p w14:paraId="5AAE5421" w14:textId="77777777" w:rsidR="00DC4AC7" w:rsidRPr="00DC4AC7" w:rsidRDefault="00DC4AC7" w:rsidP="00DC4AC7">
            <w:pPr>
              <w:rPr>
                <w:rFonts w:ascii="Calibri" w:hAnsi="Calibri" w:cs="Arial"/>
              </w:rPr>
            </w:pPr>
          </w:p>
        </w:tc>
        <w:tc>
          <w:tcPr>
            <w:tcW w:w="763" w:type="dxa"/>
            <w:shd w:val="clear" w:color="auto" w:fill="AEAAAA" w:themeFill="background2" w:themeFillShade="BF"/>
          </w:tcPr>
          <w:p w14:paraId="6CDE5957" w14:textId="77777777" w:rsidR="00DC4AC7" w:rsidRPr="00DC4AC7" w:rsidRDefault="00DC4AC7" w:rsidP="00DC4AC7">
            <w:pPr>
              <w:rPr>
                <w:rFonts w:ascii="Calibri" w:hAnsi="Calibri" w:cs="Arial"/>
              </w:rPr>
            </w:pPr>
          </w:p>
        </w:tc>
      </w:tr>
    </w:tbl>
    <w:p w14:paraId="1D9A6830" w14:textId="77777777" w:rsidR="00DC4AC7" w:rsidRPr="00DC4AC7" w:rsidRDefault="00DC4AC7" w:rsidP="00DC4AC7">
      <w:pPr>
        <w:rPr>
          <w:rFonts w:ascii="Calibri" w:hAnsi="Calibri" w:cs="Arial"/>
          <w:b/>
          <w:bCs/>
        </w:rPr>
      </w:pPr>
    </w:p>
    <w:tbl>
      <w:tblPr>
        <w:tblStyle w:val="TableGrid"/>
        <w:tblW w:w="0" w:type="auto"/>
        <w:tblLook w:val="04A0" w:firstRow="1" w:lastRow="0" w:firstColumn="1" w:lastColumn="0" w:noHBand="0" w:noVBand="1"/>
      </w:tblPr>
      <w:tblGrid>
        <w:gridCol w:w="1772"/>
        <w:gridCol w:w="690"/>
        <w:gridCol w:w="835"/>
        <w:gridCol w:w="2754"/>
        <w:gridCol w:w="788"/>
        <w:gridCol w:w="695"/>
        <w:gridCol w:w="694"/>
        <w:gridCol w:w="695"/>
        <w:gridCol w:w="614"/>
        <w:gridCol w:w="614"/>
        <w:gridCol w:w="614"/>
        <w:gridCol w:w="614"/>
        <w:gridCol w:w="614"/>
        <w:gridCol w:w="614"/>
        <w:gridCol w:w="614"/>
        <w:gridCol w:w="727"/>
      </w:tblGrid>
      <w:tr w:rsidR="00DC4AC7" w:rsidRPr="00DC4AC7" w14:paraId="161BDABB" w14:textId="77777777" w:rsidTr="00997BA0">
        <w:tc>
          <w:tcPr>
            <w:tcW w:w="13948" w:type="dxa"/>
            <w:gridSpan w:val="16"/>
            <w:shd w:val="clear" w:color="auto" w:fill="DEEAF6" w:themeFill="accent1" w:themeFillTint="33"/>
          </w:tcPr>
          <w:p w14:paraId="479BB24F" w14:textId="77777777" w:rsidR="00DC4AC7" w:rsidRPr="00DC4AC7" w:rsidRDefault="00DC4AC7" w:rsidP="00DC4AC7">
            <w:pPr>
              <w:rPr>
                <w:rFonts w:ascii="Calibri" w:hAnsi="Calibri" w:cs="Arial"/>
                <w:b/>
                <w:bCs/>
                <w:sz w:val="28"/>
                <w:szCs w:val="28"/>
              </w:rPr>
            </w:pPr>
            <w:r w:rsidRPr="00DC4AC7">
              <w:rPr>
                <w:rFonts w:ascii="Calibri" w:hAnsi="Calibri" w:cs="Arial"/>
                <w:b/>
                <w:bCs/>
                <w:sz w:val="28"/>
                <w:szCs w:val="28"/>
              </w:rPr>
              <w:t>F1UNDERGRADUATE CURRICULUM MAP FOR CORE PROGRAMME AND ASSOCIATED PATHWAYS</w:t>
            </w:r>
          </w:p>
          <w:p w14:paraId="3B14555E" w14:textId="77777777" w:rsidR="00DC4AC7" w:rsidRPr="00DC4AC7" w:rsidRDefault="00DC4AC7" w:rsidP="00DC4AC7">
            <w:pPr>
              <w:rPr>
                <w:rFonts w:ascii="Calibri" w:hAnsi="Calibri" w:cs="Arial"/>
                <w:b/>
                <w:bCs/>
              </w:rPr>
            </w:pPr>
          </w:p>
        </w:tc>
      </w:tr>
      <w:tr w:rsidR="00DC4AC7" w:rsidRPr="00DC4AC7" w14:paraId="4945B2E7" w14:textId="77777777" w:rsidTr="00997BA0">
        <w:tc>
          <w:tcPr>
            <w:tcW w:w="13948" w:type="dxa"/>
            <w:gridSpan w:val="16"/>
          </w:tcPr>
          <w:p w14:paraId="45A2FAC5" w14:textId="77777777" w:rsidR="00DC4AC7" w:rsidRPr="00DC4AC7" w:rsidRDefault="00DC4AC7" w:rsidP="00DC4AC7">
            <w:pPr>
              <w:rPr>
                <w:rFonts w:ascii="Calibri" w:hAnsi="Calibri" w:cs="Arial"/>
                <w:b/>
                <w:bCs/>
              </w:rPr>
            </w:pPr>
            <w:r w:rsidRPr="00DC4AC7">
              <w:rPr>
                <w:rFonts w:ascii="Calibri" w:hAnsi="Calibri" w:cs="Arial"/>
                <w:b/>
                <w:bCs/>
              </w:rPr>
              <w:t>Programme/Variant Titles and Identifiers: b year 1,</w:t>
            </w:r>
          </w:p>
          <w:p w14:paraId="187B324F" w14:textId="77777777" w:rsidR="00DC4AC7" w:rsidRPr="00DC4AC7" w:rsidRDefault="00DC4AC7" w:rsidP="00DC4AC7">
            <w:pPr>
              <w:rPr>
                <w:rFonts w:ascii="Calibri" w:hAnsi="Calibri" w:cs="Arial"/>
                <w:b/>
                <w:bCs/>
              </w:rPr>
            </w:pPr>
          </w:p>
        </w:tc>
      </w:tr>
      <w:tr w:rsidR="00DC4AC7" w:rsidRPr="00DC4AC7" w14:paraId="4B60CA29" w14:textId="77777777" w:rsidTr="00997BA0">
        <w:tc>
          <w:tcPr>
            <w:tcW w:w="1772" w:type="dxa"/>
          </w:tcPr>
          <w:p w14:paraId="11ED1639"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1</w:t>
            </w:r>
          </w:p>
        </w:tc>
        <w:tc>
          <w:tcPr>
            <w:tcW w:w="690" w:type="dxa"/>
          </w:tcPr>
          <w:p w14:paraId="4F7A3510"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2</w:t>
            </w:r>
          </w:p>
        </w:tc>
        <w:tc>
          <w:tcPr>
            <w:tcW w:w="835" w:type="dxa"/>
          </w:tcPr>
          <w:p w14:paraId="1E529509"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3</w:t>
            </w:r>
          </w:p>
        </w:tc>
        <w:tc>
          <w:tcPr>
            <w:tcW w:w="2754" w:type="dxa"/>
          </w:tcPr>
          <w:p w14:paraId="612C3529"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4</w:t>
            </w:r>
          </w:p>
        </w:tc>
        <w:tc>
          <w:tcPr>
            <w:tcW w:w="2872" w:type="dxa"/>
            <w:gridSpan w:val="4"/>
          </w:tcPr>
          <w:p w14:paraId="78005D41"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5</w:t>
            </w:r>
          </w:p>
          <w:p w14:paraId="41066E04" w14:textId="77777777" w:rsidR="00DC4AC7" w:rsidRPr="00DC4AC7" w:rsidRDefault="00DC4AC7" w:rsidP="00DC4AC7">
            <w:pPr>
              <w:jc w:val="center"/>
              <w:rPr>
                <w:rFonts w:ascii="Calibri" w:hAnsi="Calibri" w:cs="Arial"/>
                <w:b/>
                <w:bCs/>
                <w:color w:val="000000" w:themeColor="text1"/>
              </w:rPr>
            </w:pPr>
          </w:p>
        </w:tc>
        <w:tc>
          <w:tcPr>
            <w:tcW w:w="5025" w:type="dxa"/>
            <w:gridSpan w:val="8"/>
          </w:tcPr>
          <w:p w14:paraId="2EB75C68"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6</w:t>
            </w:r>
          </w:p>
        </w:tc>
      </w:tr>
      <w:tr w:rsidR="00DC4AC7" w:rsidRPr="00DC4AC7" w14:paraId="03185244" w14:textId="77777777" w:rsidTr="00997BA0">
        <w:tc>
          <w:tcPr>
            <w:tcW w:w="1772" w:type="dxa"/>
          </w:tcPr>
          <w:p w14:paraId="5B387291"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Module Title</w:t>
            </w:r>
          </w:p>
        </w:tc>
        <w:tc>
          <w:tcPr>
            <w:tcW w:w="690" w:type="dxa"/>
          </w:tcPr>
          <w:p w14:paraId="1F8FFF31"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Level</w:t>
            </w:r>
          </w:p>
        </w:tc>
        <w:tc>
          <w:tcPr>
            <w:tcW w:w="835" w:type="dxa"/>
          </w:tcPr>
          <w:p w14:paraId="723DBE75"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Credit</w:t>
            </w:r>
          </w:p>
        </w:tc>
        <w:tc>
          <w:tcPr>
            <w:tcW w:w="2754" w:type="dxa"/>
          </w:tcPr>
          <w:p w14:paraId="45C08F88"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Assessment Method</w:t>
            </w:r>
          </w:p>
          <w:p w14:paraId="074F2628" w14:textId="77777777" w:rsidR="00DC4AC7" w:rsidRPr="00DC4AC7" w:rsidRDefault="00DC4AC7" w:rsidP="00DC4AC7">
            <w:pPr>
              <w:jc w:val="center"/>
              <w:rPr>
                <w:rFonts w:ascii="Calibri" w:hAnsi="Calibri" w:cs="Arial"/>
                <w:i/>
                <w:iCs/>
                <w:color w:val="000000" w:themeColor="text1"/>
              </w:rPr>
            </w:pPr>
            <w:r w:rsidRPr="00DC4AC7">
              <w:rPr>
                <w:rFonts w:ascii="Calibri" w:hAnsi="Calibri" w:cs="Arial"/>
                <w:i/>
                <w:iCs/>
                <w:color w:val="000000" w:themeColor="text1"/>
              </w:rPr>
              <w:t>(e.g. exam, essay, presentation)</w:t>
            </w:r>
          </w:p>
        </w:tc>
        <w:tc>
          <w:tcPr>
            <w:tcW w:w="788" w:type="dxa"/>
          </w:tcPr>
          <w:p w14:paraId="02778688"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P/V</w:t>
            </w:r>
          </w:p>
        </w:tc>
        <w:tc>
          <w:tcPr>
            <w:tcW w:w="695" w:type="dxa"/>
          </w:tcPr>
          <w:p w14:paraId="3E70B326"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PW1</w:t>
            </w:r>
          </w:p>
        </w:tc>
        <w:tc>
          <w:tcPr>
            <w:tcW w:w="694" w:type="dxa"/>
          </w:tcPr>
          <w:p w14:paraId="049584F0"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PW2</w:t>
            </w:r>
          </w:p>
        </w:tc>
        <w:tc>
          <w:tcPr>
            <w:tcW w:w="695" w:type="dxa"/>
          </w:tcPr>
          <w:p w14:paraId="7719A448"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PW3</w:t>
            </w:r>
          </w:p>
        </w:tc>
        <w:tc>
          <w:tcPr>
            <w:tcW w:w="614" w:type="dxa"/>
          </w:tcPr>
          <w:p w14:paraId="2DC047BB"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PO1</w:t>
            </w:r>
          </w:p>
        </w:tc>
        <w:tc>
          <w:tcPr>
            <w:tcW w:w="614" w:type="dxa"/>
          </w:tcPr>
          <w:p w14:paraId="448CA83A"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PO2</w:t>
            </w:r>
          </w:p>
        </w:tc>
        <w:tc>
          <w:tcPr>
            <w:tcW w:w="614" w:type="dxa"/>
          </w:tcPr>
          <w:p w14:paraId="631E83FF"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PO3</w:t>
            </w:r>
          </w:p>
        </w:tc>
        <w:tc>
          <w:tcPr>
            <w:tcW w:w="614" w:type="dxa"/>
          </w:tcPr>
          <w:p w14:paraId="24BAC00E"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PO4</w:t>
            </w:r>
          </w:p>
        </w:tc>
        <w:tc>
          <w:tcPr>
            <w:tcW w:w="614" w:type="dxa"/>
          </w:tcPr>
          <w:p w14:paraId="2B669A93"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PO5</w:t>
            </w:r>
          </w:p>
        </w:tc>
        <w:tc>
          <w:tcPr>
            <w:tcW w:w="614" w:type="dxa"/>
          </w:tcPr>
          <w:p w14:paraId="1A44C9CE"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PO6</w:t>
            </w:r>
          </w:p>
        </w:tc>
        <w:tc>
          <w:tcPr>
            <w:tcW w:w="614" w:type="dxa"/>
          </w:tcPr>
          <w:p w14:paraId="5BFE937D" w14:textId="77777777" w:rsidR="00DC4AC7" w:rsidRPr="00DC4AC7" w:rsidRDefault="00DC4AC7" w:rsidP="00DC4AC7">
            <w:pPr>
              <w:jc w:val="center"/>
              <w:rPr>
                <w:rFonts w:ascii="Calibri" w:hAnsi="Calibri" w:cs="Arial"/>
                <w:b/>
                <w:bCs/>
                <w:color w:val="000000" w:themeColor="text1"/>
              </w:rPr>
            </w:pPr>
            <w:r w:rsidRPr="00DC4AC7">
              <w:rPr>
                <w:rFonts w:ascii="Calibri" w:hAnsi="Calibri" w:cs="Arial"/>
                <w:b/>
                <w:bCs/>
                <w:color w:val="000000" w:themeColor="text1"/>
              </w:rPr>
              <w:t>PO7</w:t>
            </w:r>
          </w:p>
        </w:tc>
        <w:tc>
          <w:tcPr>
            <w:tcW w:w="727" w:type="dxa"/>
          </w:tcPr>
          <w:p w14:paraId="506D1054" w14:textId="77777777" w:rsidR="00DC4AC7" w:rsidRPr="00DC4AC7" w:rsidRDefault="00DC4AC7" w:rsidP="00DC4AC7">
            <w:pPr>
              <w:jc w:val="center"/>
              <w:rPr>
                <w:rFonts w:ascii="Calibri" w:hAnsi="Calibri" w:cs="Arial"/>
                <w:b/>
                <w:bCs/>
              </w:rPr>
            </w:pPr>
            <w:r w:rsidRPr="00DC4AC7">
              <w:rPr>
                <w:rFonts w:ascii="Calibri" w:hAnsi="Calibri" w:cs="Arial"/>
                <w:b/>
                <w:bCs/>
              </w:rPr>
              <w:t>PO8</w:t>
            </w:r>
          </w:p>
        </w:tc>
      </w:tr>
      <w:tr w:rsidR="00F46016" w:rsidRPr="00DC4AC7" w14:paraId="11A2840F" w14:textId="77777777" w:rsidTr="00997BA0">
        <w:tc>
          <w:tcPr>
            <w:tcW w:w="1772" w:type="dxa"/>
            <w:shd w:val="clear" w:color="auto" w:fill="AEAAAA" w:themeFill="background2" w:themeFillShade="BF"/>
          </w:tcPr>
          <w:p w14:paraId="5718B5D2"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Certificate Stage</w:t>
            </w:r>
          </w:p>
        </w:tc>
        <w:tc>
          <w:tcPr>
            <w:tcW w:w="690" w:type="dxa"/>
            <w:shd w:val="clear" w:color="auto" w:fill="AEAAAA" w:themeFill="background2" w:themeFillShade="BF"/>
          </w:tcPr>
          <w:p w14:paraId="6A041F31" w14:textId="77777777" w:rsidR="00DC4AC7" w:rsidRPr="00DC4AC7" w:rsidRDefault="00DC4AC7" w:rsidP="00DC4AC7">
            <w:pPr>
              <w:rPr>
                <w:rFonts w:ascii="Calibri" w:hAnsi="Calibri" w:cs="Arial"/>
                <w:color w:val="000000" w:themeColor="text1"/>
              </w:rPr>
            </w:pPr>
          </w:p>
        </w:tc>
        <w:tc>
          <w:tcPr>
            <w:tcW w:w="835" w:type="dxa"/>
            <w:shd w:val="clear" w:color="auto" w:fill="AEAAAA" w:themeFill="background2" w:themeFillShade="BF"/>
          </w:tcPr>
          <w:p w14:paraId="3B2D8CD8" w14:textId="77777777" w:rsidR="00DC4AC7" w:rsidRPr="00DC4AC7" w:rsidRDefault="00DC4AC7" w:rsidP="00DC4AC7">
            <w:pPr>
              <w:rPr>
                <w:rFonts w:ascii="Calibri" w:hAnsi="Calibri" w:cs="Arial"/>
                <w:color w:val="000000" w:themeColor="text1"/>
              </w:rPr>
            </w:pPr>
          </w:p>
        </w:tc>
        <w:tc>
          <w:tcPr>
            <w:tcW w:w="2754" w:type="dxa"/>
            <w:shd w:val="clear" w:color="auto" w:fill="AEAAAA" w:themeFill="background2" w:themeFillShade="BF"/>
          </w:tcPr>
          <w:p w14:paraId="5D80FF7A" w14:textId="77777777" w:rsidR="00DC4AC7" w:rsidRPr="00DC4AC7" w:rsidRDefault="00DC4AC7" w:rsidP="00DC4AC7">
            <w:pPr>
              <w:rPr>
                <w:rFonts w:ascii="Calibri" w:hAnsi="Calibri" w:cs="Arial"/>
                <w:color w:val="000000" w:themeColor="text1"/>
              </w:rPr>
            </w:pPr>
          </w:p>
        </w:tc>
        <w:tc>
          <w:tcPr>
            <w:tcW w:w="788" w:type="dxa"/>
            <w:shd w:val="clear" w:color="auto" w:fill="AEAAAA" w:themeFill="background2" w:themeFillShade="BF"/>
          </w:tcPr>
          <w:p w14:paraId="38D5D053" w14:textId="77777777" w:rsidR="00DC4AC7" w:rsidRPr="00DC4AC7" w:rsidRDefault="00DC4AC7" w:rsidP="00DC4AC7">
            <w:pPr>
              <w:rPr>
                <w:rFonts w:ascii="Calibri" w:hAnsi="Calibri" w:cs="Arial"/>
                <w:color w:val="000000" w:themeColor="text1"/>
              </w:rPr>
            </w:pPr>
          </w:p>
        </w:tc>
        <w:tc>
          <w:tcPr>
            <w:tcW w:w="695" w:type="dxa"/>
            <w:shd w:val="clear" w:color="auto" w:fill="AEAAAA" w:themeFill="background2" w:themeFillShade="BF"/>
          </w:tcPr>
          <w:p w14:paraId="7DA5D44B" w14:textId="77777777" w:rsidR="00DC4AC7" w:rsidRPr="00DC4AC7" w:rsidRDefault="00DC4AC7" w:rsidP="00DC4AC7">
            <w:pPr>
              <w:rPr>
                <w:rFonts w:ascii="Calibri" w:hAnsi="Calibri" w:cs="Arial"/>
                <w:color w:val="000000" w:themeColor="text1"/>
              </w:rPr>
            </w:pPr>
          </w:p>
        </w:tc>
        <w:tc>
          <w:tcPr>
            <w:tcW w:w="694" w:type="dxa"/>
            <w:shd w:val="clear" w:color="auto" w:fill="AEAAAA" w:themeFill="background2" w:themeFillShade="BF"/>
          </w:tcPr>
          <w:p w14:paraId="5DCE40C6" w14:textId="77777777" w:rsidR="00DC4AC7" w:rsidRPr="00DC4AC7" w:rsidRDefault="00DC4AC7" w:rsidP="00DC4AC7">
            <w:pPr>
              <w:rPr>
                <w:rFonts w:ascii="Calibri" w:hAnsi="Calibri" w:cs="Arial"/>
                <w:color w:val="000000" w:themeColor="text1"/>
              </w:rPr>
            </w:pPr>
          </w:p>
        </w:tc>
        <w:tc>
          <w:tcPr>
            <w:tcW w:w="695" w:type="dxa"/>
            <w:shd w:val="clear" w:color="auto" w:fill="AEAAAA" w:themeFill="background2" w:themeFillShade="BF"/>
          </w:tcPr>
          <w:p w14:paraId="4C97CBC3"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7670DDE4"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62FD5CCD"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2CDE10BF"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5E3534EB"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3A3C0ACA"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2C76C50B" w14:textId="77777777" w:rsidR="00DC4AC7" w:rsidRPr="00DC4AC7" w:rsidRDefault="00DC4AC7" w:rsidP="00DC4AC7">
            <w:pPr>
              <w:rPr>
                <w:rFonts w:ascii="Calibri" w:hAnsi="Calibri" w:cs="Arial"/>
                <w:color w:val="000000" w:themeColor="text1"/>
              </w:rPr>
            </w:pPr>
          </w:p>
        </w:tc>
        <w:tc>
          <w:tcPr>
            <w:tcW w:w="614" w:type="dxa"/>
            <w:shd w:val="clear" w:color="auto" w:fill="AEAAAA" w:themeFill="background2" w:themeFillShade="BF"/>
          </w:tcPr>
          <w:p w14:paraId="637212C8" w14:textId="77777777" w:rsidR="00DC4AC7" w:rsidRPr="00DC4AC7" w:rsidRDefault="00DC4AC7" w:rsidP="00DC4AC7">
            <w:pPr>
              <w:rPr>
                <w:rFonts w:ascii="Calibri" w:hAnsi="Calibri" w:cs="Arial"/>
                <w:color w:val="000000" w:themeColor="text1"/>
              </w:rPr>
            </w:pPr>
          </w:p>
        </w:tc>
        <w:tc>
          <w:tcPr>
            <w:tcW w:w="727" w:type="dxa"/>
            <w:shd w:val="clear" w:color="auto" w:fill="AEAAAA" w:themeFill="background2" w:themeFillShade="BF"/>
          </w:tcPr>
          <w:p w14:paraId="2A47700E" w14:textId="77777777" w:rsidR="00DC4AC7" w:rsidRPr="00DC4AC7" w:rsidRDefault="00DC4AC7" w:rsidP="00DC4AC7">
            <w:pPr>
              <w:rPr>
                <w:rFonts w:ascii="Calibri" w:hAnsi="Calibri" w:cs="Arial"/>
              </w:rPr>
            </w:pPr>
          </w:p>
        </w:tc>
      </w:tr>
      <w:tr w:rsidR="00F46016" w:rsidRPr="00DC4AC7" w14:paraId="7A2EDE3A" w14:textId="77777777" w:rsidTr="00997BA0">
        <w:tc>
          <w:tcPr>
            <w:tcW w:w="1772" w:type="dxa"/>
            <w:shd w:val="clear" w:color="auto" w:fill="D0CECE" w:themeFill="background2" w:themeFillShade="E6"/>
          </w:tcPr>
          <w:p w14:paraId="22B0E50E"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T1</w:t>
            </w:r>
          </w:p>
        </w:tc>
        <w:tc>
          <w:tcPr>
            <w:tcW w:w="690" w:type="dxa"/>
            <w:shd w:val="clear" w:color="auto" w:fill="D0CECE" w:themeFill="background2" w:themeFillShade="E6"/>
          </w:tcPr>
          <w:p w14:paraId="77500700" w14:textId="77777777" w:rsidR="00DC4AC7" w:rsidRPr="00DC4AC7" w:rsidRDefault="00DC4AC7" w:rsidP="00DC4AC7">
            <w:pPr>
              <w:rPr>
                <w:rFonts w:ascii="Calibri" w:hAnsi="Calibri" w:cs="Arial"/>
                <w:color w:val="000000" w:themeColor="text1"/>
              </w:rPr>
            </w:pPr>
          </w:p>
        </w:tc>
        <w:tc>
          <w:tcPr>
            <w:tcW w:w="835" w:type="dxa"/>
            <w:shd w:val="clear" w:color="auto" w:fill="D0CECE" w:themeFill="background2" w:themeFillShade="E6"/>
          </w:tcPr>
          <w:p w14:paraId="54297EB0" w14:textId="77777777" w:rsidR="00DC4AC7" w:rsidRPr="00DC4AC7" w:rsidRDefault="00DC4AC7" w:rsidP="00DC4AC7">
            <w:pPr>
              <w:rPr>
                <w:rFonts w:ascii="Calibri" w:hAnsi="Calibri" w:cs="Arial"/>
                <w:color w:val="000000" w:themeColor="text1"/>
              </w:rPr>
            </w:pPr>
          </w:p>
        </w:tc>
        <w:tc>
          <w:tcPr>
            <w:tcW w:w="2754" w:type="dxa"/>
            <w:shd w:val="clear" w:color="auto" w:fill="D0CECE" w:themeFill="background2" w:themeFillShade="E6"/>
          </w:tcPr>
          <w:p w14:paraId="56EE1129" w14:textId="77777777" w:rsidR="00DC4AC7" w:rsidRPr="00DC4AC7" w:rsidRDefault="00DC4AC7" w:rsidP="00DC4AC7">
            <w:pPr>
              <w:rPr>
                <w:rFonts w:ascii="Calibri" w:hAnsi="Calibri" w:cs="Arial"/>
                <w:color w:val="000000" w:themeColor="text1"/>
              </w:rPr>
            </w:pPr>
          </w:p>
        </w:tc>
        <w:tc>
          <w:tcPr>
            <w:tcW w:w="788" w:type="dxa"/>
            <w:shd w:val="clear" w:color="auto" w:fill="D0CECE" w:themeFill="background2" w:themeFillShade="E6"/>
          </w:tcPr>
          <w:p w14:paraId="061528F7" w14:textId="77777777" w:rsidR="00DC4AC7" w:rsidRPr="00DC4AC7" w:rsidRDefault="00DC4AC7" w:rsidP="00DC4AC7">
            <w:pPr>
              <w:rPr>
                <w:rFonts w:ascii="Calibri" w:hAnsi="Calibri" w:cs="Arial"/>
                <w:color w:val="000000" w:themeColor="text1"/>
              </w:rPr>
            </w:pPr>
          </w:p>
        </w:tc>
        <w:tc>
          <w:tcPr>
            <w:tcW w:w="695" w:type="dxa"/>
            <w:shd w:val="clear" w:color="auto" w:fill="D0CECE" w:themeFill="background2" w:themeFillShade="E6"/>
          </w:tcPr>
          <w:p w14:paraId="74D141C0" w14:textId="77777777" w:rsidR="00DC4AC7" w:rsidRPr="00DC4AC7" w:rsidRDefault="00DC4AC7" w:rsidP="00DC4AC7">
            <w:pPr>
              <w:rPr>
                <w:rFonts w:ascii="Calibri" w:hAnsi="Calibri" w:cs="Arial"/>
                <w:color w:val="000000" w:themeColor="text1"/>
              </w:rPr>
            </w:pPr>
          </w:p>
        </w:tc>
        <w:tc>
          <w:tcPr>
            <w:tcW w:w="694" w:type="dxa"/>
            <w:shd w:val="clear" w:color="auto" w:fill="D0CECE" w:themeFill="background2" w:themeFillShade="E6"/>
          </w:tcPr>
          <w:p w14:paraId="1AD46188" w14:textId="77777777" w:rsidR="00DC4AC7" w:rsidRPr="00DC4AC7" w:rsidRDefault="00DC4AC7" w:rsidP="00DC4AC7">
            <w:pPr>
              <w:rPr>
                <w:rFonts w:ascii="Calibri" w:hAnsi="Calibri" w:cs="Arial"/>
                <w:color w:val="000000" w:themeColor="text1"/>
              </w:rPr>
            </w:pPr>
          </w:p>
        </w:tc>
        <w:tc>
          <w:tcPr>
            <w:tcW w:w="695" w:type="dxa"/>
            <w:shd w:val="clear" w:color="auto" w:fill="D0CECE" w:themeFill="background2" w:themeFillShade="E6"/>
          </w:tcPr>
          <w:p w14:paraId="60AE5EC5"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1C768688"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0A13D684"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361947E4"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02E7C9AD"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1130AF24"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13BBC1E3" w14:textId="77777777" w:rsidR="00DC4AC7" w:rsidRPr="00DC4AC7" w:rsidRDefault="00DC4AC7" w:rsidP="00DC4AC7">
            <w:pPr>
              <w:rPr>
                <w:rFonts w:ascii="Calibri" w:hAnsi="Calibri" w:cs="Arial"/>
                <w:color w:val="000000" w:themeColor="text1"/>
              </w:rPr>
            </w:pPr>
          </w:p>
        </w:tc>
        <w:tc>
          <w:tcPr>
            <w:tcW w:w="614" w:type="dxa"/>
            <w:shd w:val="clear" w:color="auto" w:fill="D0CECE" w:themeFill="background2" w:themeFillShade="E6"/>
          </w:tcPr>
          <w:p w14:paraId="2509E8B9" w14:textId="77777777" w:rsidR="00DC4AC7" w:rsidRPr="00DC4AC7" w:rsidRDefault="00DC4AC7" w:rsidP="00DC4AC7">
            <w:pPr>
              <w:rPr>
                <w:rFonts w:ascii="Calibri" w:hAnsi="Calibri" w:cs="Arial"/>
                <w:color w:val="000000" w:themeColor="text1"/>
              </w:rPr>
            </w:pPr>
          </w:p>
        </w:tc>
        <w:tc>
          <w:tcPr>
            <w:tcW w:w="727" w:type="dxa"/>
            <w:shd w:val="clear" w:color="auto" w:fill="D0CECE" w:themeFill="background2" w:themeFillShade="E6"/>
          </w:tcPr>
          <w:p w14:paraId="0831D116" w14:textId="77777777" w:rsidR="00DC4AC7" w:rsidRPr="00DC4AC7" w:rsidRDefault="00DC4AC7" w:rsidP="00DC4AC7">
            <w:pPr>
              <w:rPr>
                <w:rFonts w:ascii="Calibri" w:hAnsi="Calibri" w:cs="Arial"/>
              </w:rPr>
            </w:pPr>
          </w:p>
        </w:tc>
      </w:tr>
      <w:tr w:rsidR="00DC4AC7" w:rsidRPr="00DC4AC7" w14:paraId="3A720770" w14:textId="77777777" w:rsidTr="00997BA0">
        <w:tc>
          <w:tcPr>
            <w:tcW w:w="1772" w:type="dxa"/>
          </w:tcPr>
          <w:p w14:paraId="731061D6"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Crime and Criminal Behaviour</w:t>
            </w:r>
          </w:p>
          <w:p w14:paraId="568637DE" w14:textId="77777777" w:rsidR="00DC4AC7" w:rsidRPr="00DC4AC7" w:rsidRDefault="00DC4AC7" w:rsidP="00DC4AC7">
            <w:pPr>
              <w:rPr>
                <w:rFonts w:ascii="Calibri" w:hAnsi="Calibri" w:cs="Arial"/>
                <w:b/>
                <w:bCs/>
                <w:color w:val="000000" w:themeColor="text1"/>
              </w:rPr>
            </w:pPr>
          </w:p>
        </w:tc>
        <w:tc>
          <w:tcPr>
            <w:tcW w:w="690" w:type="dxa"/>
          </w:tcPr>
          <w:p w14:paraId="761A137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35" w:type="dxa"/>
          </w:tcPr>
          <w:p w14:paraId="616AAC6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tcPr>
          <w:p w14:paraId="5465C1EA"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Presentation SA1</w:t>
            </w:r>
          </w:p>
          <w:p w14:paraId="5ECD128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Essay SA2</w:t>
            </w:r>
          </w:p>
          <w:p w14:paraId="7C4DEF02" w14:textId="77777777" w:rsidR="00DC4AC7" w:rsidRPr="00DC4AC7" w:rsidRDefault="00DC4AC7" w:rsidP="00DC4AC7">
            <w:pPr>
              <w:rPr>
                <w:rFonts w:ascii="Calibri" w:hAnsi="Calibri" w:cs="Arial"/>
                <w:color w:val="000000" w:themeColor="text1"/>
              </w:rPr>
            </w:pPr>
          </w:p>
        </w:tc>
        <w:tc>
          <w:tcPr>
            <w:tcW w:w="788" w:type="dxa"/>
          </w:tcPr>
          <w:p w14:paraId="54D7119E"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695" w:type="dxa"/>
          </w:tcPr>
          <w:p w14:paraId="59CBB7D5" w14:textId="77777777" w:rsidR="00DC4AC7" w:rsidRPr="00DC4AC7" w:rsidRDefault="00DC4AC7" w:rsidP="00DC4AC7">
            <w:pPr>
              <w:rPr>
                <w:rFonts w:ascii="Calibri" w:hAnsi="Calibri" w:cs="Arial"/>
                <w:color w:val="000000" w:themeColor="text1"/>
              </w:rPr>
            </w:pPr>
          </w:p>
        </w:tc>
        <w:tc>
          <w:tcPr>
            <w:tcW w:w="694" w:type="dxa"/>
          </w:tcPr>
          <w:p w14:paraId="7758539F" w14:textId="77777777" w:rsidR="00DC4AC7" w:rsidRPr="00DC4AC7" w:rsidRDefault="00DC4AC7" w:rsidP="00DC4AC7">
            <w:pPr>
              <w:rPr>
                <w:rFonts w:ascii="Calibri" w:hAnsi="Calibri" w:cs="Arial"/>
                <w:color w:val="000000" w:themeColor="text1"/>
              </w:rPr>
            </w:pPr>
          </w:p>
        </w:tc>
        <w:tc>
          <w:tcPr>
            <w:tcW w:w="695" w:type="dxa"/>
          </w:tcPr>
          <w:p w14:paraId="128CF486" w14:textId="77777777" w:rsidR="00DC4AC7" w:rsidRPr="00DC4AC7" w:rsidRDefault="00DC4AC7" w:rsidP="00DC4AC7">
            <w:pPr>
              <w:rPr>
                <w:rFonts w:ascii="Calibri" w:hAnsi="Calibri" w:cs="Arial"/>
                <w:color w:val="000000" w:themeColor="text1"/>
              </w:rPr>
            </w:pPr>
          </w:p>
        </w:tc>
        <w:tc>
          <w:tcPr>
            <w:tcW w:w="614" w:type="dxa"/>
          </w:tcPr>
          <w:p w14:paraId="448D7299" w14:textId="77777777" w:rsidR="00DC4AC7" w:rsidRPr="00DC4AC7" w:rsidRDefault="00DC4AC7" w:rsidP="00DC4AC7"/>
        </w:tc>
        <w:tc>
          <w:tcPr>
            <w:tcW w:w="614" w:type="dxa"/>
          </w:tcPr>
          <w:p w14:paraId="01724116" w14:textId="77777777" w:rsidR="00DC4AC7" w:rsidRPr="00DC4AC7" w:rsidRDefault="00DC4AC7" w:rsidP="00DC4AC7">
            <w:pPr>
              <w:rPr>
                <w:rFonts w:ascii="Calibri" w:hAnsi="Calibri" w:cs="Arial"/>
                <w:color w:val="000000" w:themeColor="text1"/>
              </w:rPr>
            </w:pPr>
          </w:p>
        </w:tc>
        <w:tc>
          <w:tcPr>
            <w:tcW w:w="614" w:type="dxa"/>
          </w:tcPr>
          <w:p w14:paraId="173792E1" w14:textId="77777777" w:rsidR="00DC4AC7" w:rsidRPr="00DC4AC7" w:rsidRDefault="00DC4AC7" w:rsidP="00DC4AC7">
            <w:pPr>
              <w:rPr>
                <w:rFonts w:ascii="Calibri" w:hAnsi="Calibri" w:cs="Arial"/>
                <w:color w:val="000000" w:themeColor="text1"/>
              </w:rPr>
            </w:pPr>
          </w:p>
        </w:tc>
        <w:tc>
          <w:tcPr>
            <w:tcW w:w="614" w:type="dxa"/>
          </w:tcPr>
          <w:p w14:paraId="4A0A89D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tcPr>
          <w:p w14:paraId="11561898" w14:textId="77777777" w:rsidR="00DC4AC7" w:rsidRPr="00DC4AC7" w:rsidRDefault="00DC4AC7" w:rsidP="00DC4AC7">
            <w:pPr>
              <w:rPr>
                <w:rFonts w:ascii="Calibri" w:hAnsi="Calibri" w:cs="Arial"/>
                <w:color w:val="000000" w:themeColor="text1"/>
              </w:rPr>
            </w:pPr>
          </w:p>
        </w:tc>
        <w:tc>
          <w:tcPr>
            <w:tcW w:w="614" w:type="dxa"/>
          </w:tcPr>
          <w:p w14:paraId="2EFA2C2D" w14:textId="77777777" w:rsidR="00DC4AC7" w:rsidRPr="00DC4AC7" w:rsidRDefault="00DC4AC7" w:rsidP="00DC4AC7">
            <w:pPr>
              <w:rPr>
                <w:rFonts w:ascii="Calibri" w:hAnsi="Calibri" w:cs="Arial"/>
                <w:color w:val="000000" w:themeColor="text1"/>
              </w:rPr>
            </w:pPr>
          </w:p>
        </w:tc>
        <w:tc>
          <w:tcPr>
            <w:tcW w:w="614" w:type="dxa"/>
          </w:tcPr>
          <w:p w14:paraId="4E7D9396" w14:textId="77777777" w:rsidR="00DC4AC7" w:rsidRPr="00DC4AC7" w:rsidRDefault="00DC4AC7" w:rsidP="00DC4AC7">
            <w:pPr>
              <w:rPr>
                <w:rFonts w:ascii="Calibri" w:hAnsi="Calibri" w:cs="Arial"/>
                <w:color w:val="000000" w:themeColor="text1"/>
              </w:rPr>
            </w:pPr>
          </w:p>
        </w:tc>
        <w:tc>
          <w:tcPr>
            <w:tcW w:w="727" w:type="dxa"/>
          </w:tcPr>
          <w:p w14:paraId="4293C82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r>
      <w:tr w:rsidR="00DC4AC7" w:rsidRPr="00DC4AC7" w14:paraId="641EC4D8" w14:textId="77777777" w:rsidTr="00997BA0">
        <w:tc>
          <w:tcPr>
            <w:tcW w:w="1772" w:type="dxa"/>
          </w:tcPr>
          <w:p w14:paraId="43941EEA"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Introduction to Academic Research Skills</w:t>
            </w:r>
          </w:p>
        </w:tc>
        <w:tc>
          <w:tcPr>
            <w:tcW w:w="690" w:type="dxa"/>
          </w:tcPr>
          <w:p w14:paraId="2472DEE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35" w:type="dxa"/>
          </w:tcPr>
          <w:p w14:paraId="65DF4E30"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tcPr>
          <w:p w14:paraId="42C77FB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Timed Open Book Assessment</w:t>
            </w:r>
          </w:p>
        </w:tc>
        <w:tc>
          <w:tcPr>
            <w:tcW w:w="788" w:type="dxa"/>
          </w:tcPr>
          <w:p w14:paraId="7A7ABDF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695" w:type="dxa"/>
          </w:tcPr>
          <w:p w14:paraId="51D6483A" w14:textId="77777777" w:rsidR="00DC4AC7" w:rsidRPr="00DC4AC7" w:rsidRDefault="00DC4AC7" w:rsidP="00DC4AC7">
            <w:pPr>
              <w:rPr>
                <w:rFonts w:ascii="Calibri" w:hAnsi="Calibri" w:cs="Arial"/>
                <w:color w:val="000000" w:themeColor="text1"/>
              </w:rPr>
            </w:pPr>
          </w:p>
        </w:tc>
        <w:tc>
          <w:tcPr>
            <w:tcW w:w="694" w:type="dxa"/>
          </w:tcPr>
          <w:p w14:paraId="249DCC63" w14:textId="77777777" w:rsidR="00DC4AC7" w:rsidRPr="00DC4AC7" w:rsidRDefault="00DC4AC7" w:rsidP="00DC4AC7">
            <w:pPr>
              <w:rPr>
                <w:rFonts w:ascii="Calibri" w:hAnsi="Calibri" w:cs="Arial"/>
                <w:color w:val="000000" w:themeColor="text1"/>
              </w:rPr>
            </w:pPr>
          </w:p>
        </w:tc>
        <w:tc>
          <w:tcPr>
            <w:tcW w:w="695" w:type="dxa"/>
          </w:tcPr>
          <w:p w14:paraId="54B6BA58" w14:textId="77777777" w:rsidR="00DC4AC7" w:rsidRPr="00DC4AC7" w:rsidRDefault="00DC4AC7" w:rsidP="00DC4AC7">
            <w:pPr>
              <w:rPr>
                <w:rFonts w:ascii="Calibri" w:hAnsi="Calibri" w:cs="Arial"/>
                <w:color w:val="000000" w:themeColor="text1"/>
              </w:rPr>
            </w:pPr>
          </w:p>
        </w:tc>
        <w:tc>
          <w:tcPr>
            <w:tcW w:w="614" w:type="dxa"/>
          </w:tcPr>
          <w:p w14:paraId="0117ADA5" w14:textId="77777777" w:rsidR="00DC4AC7" w:rsidRPr="00DC4AC7" w:rsidRDefault="00DC4AC7" w:rsidP="00DC4AC7">
            <w:pPr>
              <w:rPr>
                <w:rFonts w:ascii="Calibri" w:hAnsi="Calibri" w:cs="Arial"/>
                <w:color w:val="000000" w:themeColor="text1"/>
              </w:rPr>
            </w:pPr>
          </w:p>
        </w:tc>
        <w:tc>
          <w:tcPr>
            <w:tcW w:w="614" w:type="dxa"/>
          </w:tcPr>
          <w:p w14:paraId="046D4718"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tcPr>
          <w:p w14:paraId="6F4D276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tcPr>
          <w:p w14:paraId="7DEC9A6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tcPr>
          <w:p w14:paraId="78EC13B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tcPr>
          <w:p w14:paraId="13BC6903" w14:textId="77777777" w:rsidR="00DC4AC7" w:rsidRPr="00DC4AC7" w:rsidRDefault="00DC4AC7" w:rsidP="00DC4AC7">
            <w:pPr>
              <w:rPr>
                <w:rFonts w:ascii="Calibri" w:hAnsi="Calibri" w:cs="Arial"/>
                <w:color w:val="00B050"/>
              </w:rPr>
            </w:pPr>
          </w:p>
        </w:tc>
        <w:tc>
          <w:tcPr>
            <w:tcW w:w="614" w:type="dxa"/>
          </w:tcPr>
          <w:p w14:paraId="3E15475F" w14:textId="77777777" w:rsidR="00DC4AC7" w:rsidRPr="00DC4AC7" w:rsidRDefault="00DC4AC7" w:rsidP="00DC4AC7">
            <w:pPr>
              <w:rPr>
                <w:rFonts w:ascii="Calibri" w:hAnsi="Calibri" w:cs="Arial"/>
                <w:color w:val="00B050"/>
              </w:rPr>
            </w:pPr>
          </w:p>
        </w:tc>
        <w:tc>
          <w:tcPr>
            <w:tcW w:w="727" w:type="dxa"/>
          </w:tcPr>
          <w:p w14:paraId="515FD297"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r>
      <w:tr w:rsidR="00F46016" w:rsidRPr="00DC4AC7" w14:paraId="45066B7E" w14:textId="77777777" w:rsidTr="00997BA0">
        <w:tc>
          <w:tcPr>
            <w:tcW w:w="1772" w:type="dxa"/>
            <w:shd w:val="clear" w:color="auto" w:fill="D0CECE" w:themeFill="background2" w:themeFillShade="E6"/>
          </w:tcPr>
          <w:p w14:paraId="6342F81B" w14:textId="77777777" w:rsidR="00DC4AC7" w:rsidRPr="00DC4AC7" w:rsidRDefault="00DC4AC7" w:rsidP="00DC4AC7">
            <w:pPr>
              <w:rPr>
                <w:rFonts w:ascii="Calibri" w:hAnsi="Calibri" w:cs="Arial"/>
                <w:b/>
                <w:bCs/>
                <w:color w:val="FF0000"/>
              </w:rPr>
            </w:pPr>
            <w:r w:rsidRPr="00DC4AC7">
              <w:rPr>
                <w:rFonts w:ascii="Calibri" w:hAnsi="Calibri" w:cs="Arial"/>
                <w:b/>
                <w:bCs/>
                <w:color w:val="000000" w:themeColor="text1"/>
              </w:rPr>
              <w:t>T2</w:t>
            </w:r>
          </w:p>
        </w:tc>
        <w:tc>
          <w:tcPr>
            <w:tcW w:w="690" w:type="dxa"/>
            <w:shd w:val="clear" w:color="auto" w:fill="D0CECE" w:themeFill="background2" w:themeFillShade="E6"/>
          </w:tcPr>
          <w:p w14:paraId="1B3510D5" w14:textId="77777777" w:rsidR="00DC4AC7" w:rsidRPr="00DC4AC7" w:rsidRDefault="00DC4AC7" w:rsidP="00DC4AC7">
            <w:pPr>
              <w:rPr>
                <w:rFonts w:ascii="Calibri" w:hAnsi="Calibri" w:cs="Arial"/>
                <w:color w:val="FF0000"/>
              </w:rPr>
            </w:pPr>
          </w:p>
        </w:tc>
        <w:tc>
          <w:tcPr>
            <w:tcW w:w="835" w:type="dxa"/>
            <w:shd w:val="clear" w:color="auto" w:fill="D0CECE" w:themeFill="background2" w:themeFillShade="E6"/>
          </w:tcPr>
          <w:p w14:paraId="5DD379DE" w14:textId="77777777" w:rsidR="00DC4AC7" w:rsidRPr="00DC4AC7" w:rsidRDefault="00DC4AC7" w:rsidP="00DC4AC7">
            <w:pPr>
              <w:rPr>
                <w:rFonts w:ascii="Calibri" w:hAnsi="Calibri" w:cs="Arial"/>
                <w:color w:val="FF0000"/>
              </w:rPr>
            </w:pPr>
          </w:p>
        </w:tc>
        <w:tc>
          <w:tcPr>
            <w:tcW w:w="2754" w:type="dxa"/>
            <w:shd w:val="clear" w:color="auto" w:fill="D0CECE" w:themeFill="background2" w:themeFillShade="E6"/>
          </w:tcPr>
          <w:p w14:paraId="14F72639" w14:textId="77777777" w:rsidR="00DC4AC7" w:rsidRPr="00DC4AC7" w:rsidRDefault="00DC4AC7" w:rsidP="00DC4AC7">
            <w:pPr>
              <w:rPr>
                <w:rFonts w:ascii="Calibri" w:hAnsi="Calibri" w:cs="Arial"/>
                <w:color w:val="FF0000"/>
              </w:rPr>
            </w:pPr>
          </w:p>
        </w:tc>
        <w:tc>
          <w:tcPr>
            <w:tcW w:w="788" w:type="dxa"/>
            <w:shd w:val="clear" w:color="auto" w:fill="D0CECE" w:themeFill="background2" w:themeFillShade="E6"/>
          </w:tcPr>
          <w:p w14:paraId="688213C0" w14:textId="77777777" w:rsidR="00DC4AC7" w:rsidRPr="00DC4AC7" w:rsidRDefault="00DC4AC7" w:rsidP="00DC4AC7">
            <w:pPr>
              <w:rPr>
                <w:rFonts w:ascii="Calibri" w:hAnsi="Calibri" w:cs="Arial"/>
                <w:color w:val="FF0000"/>
              </w:rPr>
            </w:pPr>
          </w:p>
        </w:tc>
        <w:tc>
          <w:tcPr>
            <w:tcW w:w="695" w:type="dxa"/>
            <w:shd w:val="clear" w:color="auto" w:fill="D0CECE" w:themeFill="background2" w:themeFillShade="E6"/>
          </w:tcPr>
          <w:p w14:paraId="613C8BAF" w14:textId="77777777" w:rsidR="00DC4AC7" w:rsidRPr="00DC4AC7" w:rsidRDefault="00DC4AC7" w:rsidP="00DC4AC7">
            <w:pPr>
              <w:rPr>
                <w:rFonts w:ascii="Calibri" w:hAnsi="Calibri" w:cs="Arial"/>
                <w:color w:val="FF0000"/>
              </w:rPr>
            </w:pPr>
          </w:p>
        </w:tc>
        <w:tc>
          <w:tcPr>
            <w:tcW w:w="694" w:type="dxa"/>
            <w:shd w:val="clear" w:color="auto" w:fill="D0CECE" w:themeFill="background2" w:themeFillShade="E6"/>
          </w:tcPr>
          <w:p w14:paraId="6AC797BB" w14:textId="77777777" w:rsidR="00DC4AC7" w:rsidRPr="00DC4AC7" w:rsidRDefault="00DC4AC7" w:rsidP="00DC4AC7">
            <w:pPr>
              <w:rPr>
                <w:rFonts w:ascii="Calibri" w:hAnsi="Calibri" w:cs="Arial"/>
                <w:color w:val="FF0000"/>
              </w:rPr>
            </w:pPr>
          </w:p>
        </w:tc>
        <w:tc>
          <w:tcPr>
            <w:tcW w:w="695" w:type="dxa"/>
            <w:shd w:val="clear" w:color="auto" w:fill="D0CECE" w:themeFill="background2" w:themeFillShade="E6"/>
          </w:tcPr>
          <w:p w14:paraId="0614D500"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683C2269"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660105EF"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504DA253"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4D5937B2"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72BA96EE"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7B3D1E8B" w14:textId="77777777" w:rsidR="00DC4AC7" w:rsidRPr="00DC4AC7" w:rsidRDefault="00DC4AC7" w:rsidP="00DC4AC7">
            <w:pPr>
              <w:rPr>
                <w:rFonts w:ascii="Calibri" w:hAnsi="Calibri" w:cs="Arial"/>
                <w:color w:val="FF0000"/>
              </w:rPr>
            </w:pPr>
          </w:p>
        </w:tc>
        <w:tc>
          <w:tcPr>
            <w:tcW w:w="614" w:type="dxa"/>
            <w:shd w:val="clear" w:color="auto" w:fill="D0CECE" w:themeFill="background2" w:themeFillShade="E6"/>
          </w:tcPr>
          <w:p w14:paraId="72C9C4E3" w14:textId="77777777" w:rsidR="00DC4AC7" w:rsidRPr="00DC4AC7" w:rsidRDefault="00DC4AC7" w:rsidP="00DC4AC7">
            <w:pPr>
              <w:rPr>
                <w:rFonts w:ascii="Calibri" w:hAnsi="Calibri" w:cs="Arial"/>
                <w:color w:val="FF0000"/>
              </w:rPr>
            </w:pPr>
          </w:p>
        </w:tc>
        <w:tc>
          <w:tcPr>
            <w:tcW w:w="727" w:type="dxa"/>
            <w:shd w:val="clear" w:color="auto" w:fill="D0CECE" w:themeFill="background2" w:themeFillShade="E6"/>
          </w:tcPr>
          <w:p w14:paraId="41932530" w14:textId="77777777" w:rsidR="00DC4AC7" w:rsidRPr="00DC4AC7" w:rsidRDefault="00DC4AC7" w:rsidP="00DC4AC7">
            <w:pPr>
              <w:rPr>
                <w:rFonts w:ascii="Calibri" w:hAnsi="Calibri" w:cs="Arial"/>
              </w:rPr>
            </w:pPr>
          </w:p>
        </w:tc>
      </w:tr>
      <w:tr w:rsidR="00F46016" w:rsidRPr="00DC4AC7" w14:paraId="2244ECE7" w14:textId="77777777" w:rsidTr="00997BA0">
        <w:tc>
          <w:tcPr>
            <w:tcW w:w="1772" w:type="dxa"/>
            <w:shd w:val="clear" w:color="auto" w:fill="FFFFFF" w:themeFill="background1"/>
          </w:tcPr>
          <w:p w14:paraId="22569E70"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lastRenderedPageBreak/>
              <w:t xml:space="preserve">Introduction to Academic Research Skills </w:t>
            </w:r>
          </w:p>
        </w:tc>
        <w:tc>
          <w:tcPr>
            <w:tcW w:w="690" w:type="dxa"/>
            <w:shd w:val="clear" w:color="auto" w:fill="FFFFFF" w:themeFill="background1"/>
          </w:tcPr>
          <w:p w14:paraId="7008E41C" w14:textId="77777777" w:rsidR="00DC4AC7" w:rsidRPr="00DC4AC7" w:rsidRDefault="00DC4AC7" w:rsidP="00DC4AC7">
            <w:pPr>
              <w:rPr>
                <w:rFonts w:ascii="Calibri" w:hAnsi="Calibri" w:cs="Arial"/>
                <w:color w:val="000000" w:themeColor="text1"/>
              </w:rPr>
            </w:pPr>
          </w:p>
        </w:tc>
        <w:tc>
          <w:tcPr>
            <w:tcW w:w="835" w:type="dxa"/>
            <w:shd w:val="clear" w:color="auto" w:fill="FFFFFF" w:themeFill="background1"/>
          </w:tcPr>
          <w:p w14:paraId="2023F39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shd w:val="clear" w:color="auto" w:fill="FFFFFF" w:themeFill="background1"/>
          </w:tcPr>
          <w:p w14:paraId="1E43E30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Essay</w:t>
            </w:r>
          </w:p>
        </w:tc>
        <w:tc>
          <w:tcPr>
            <w:tcW w:w="788" w:type="dxa"/>
            <w:shd w:val="clear" w:color="auto" w:fill="FFFFFF" w:themeFill="background1"/>
          </w:tcPr>
          <w:p w14:paraId="2D689BB2" w14:textId="77777777" w:rsidR="00DC4AC7" w:rsidRPr="00DC4AC7" w:rsidRDefault="00DC4AC7" w:rsidP="00DC4AC7">
            <w:pPr>
              <w:rPr>
                <w:rFonts w:ascii="Calibri" w:hAnsi="Calibri" w:cs="Arial"/>
                <w:color w:val="000000" w:themeColor="text1"/>
              </w:rPr>
            </w:pPr>
          </w:p>
        </w:tc>
        <w:tc>
          <w:tcPr>
            <w:tcW w:w="695" w:type="dxa"/>
            <w:shd w:val="clear" w:color="auto" w:fill="FFFFFF" w:themeFill="background1"/>
          </w:tcPr>
          <w:p w14:paraId="2129B895" w14:textId="77777777" w:rsidR="00DC4AC7" w:rsidRPr="00DC4AC7" w:rsidRDefault="00DC4AC7" w:rsidP="00DC4AC7">
            <w:pPr>
              <w:rPr>
                <w:rFonts w:ascii="Calibri" w:hAnsi="Calibri" w:cs="Arial"/>
                <w:color w:val="000000" w:themeColor="text1"/>
              </w:rPr>
            </w:pPr>
          </w:p>
        </w:tc>
        <w:tc>
          <w:tcPr>
            <w:tcW w:w="694" w:type="dxa"/>
            <w:shd w:val="clear" w:color="auto" w:fill="FFFFFF" w:themeFill="background1"/>
          </w:tcPr>
          <w:p w14:paraId="589AF974" w14:textId="77777777" w:rsidR="00DC4AC7" w:rsidRPr="00DC4AC7" w:rsidRDefault="00DC4AC7" w:rsidP="00DC4AC7">
            <w:pPr>
              <w:rPr>
                <w:rFonts w:ascii="Calibri" w:hAnsi="Calibri" w:cs="Arial"/>
                <w:color w:val="000000" w:themeColor="text1"/>
              </w:rPr>
            </w:pPr>
          </w:p>
        </w:tc>
        <w:tc>
          <w:tcPr>
            <w:tcW w:w="695" w:type="dxa"/>
            <w:shd w:val="clear" w:color="auto" w:fill="FFFFFF" w:themeFill="background1"/>
          </w:tcPr>
          <w:p w14:paraId="4C60C25D"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370D40DA"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127DC796"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7E5E778A"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091CF63A" w14:textId="77777777" w:rsidR="00DC4AC7" w:rsidRPr="00DC4AC7" w:rsidRDefault="00DC4AC7" w:rsidP="00DC4AC7">
            <w:r w:rsidRPr="00DC4AC7">
              <w:t>X</w:t>
            </w:r>
          </w:p>
        </w:tc>
        <w:tc>
          <w:tcPr>
            <w:tcW w:w="614" w:type="dxa"/>
            <w:shd w:val="clear" w:color="auto" w:fill="FFFFFF" w:themeFill="background1"/>
          </w:tcPr>
          <w:p w14:paraId="371EC3B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32484477"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1977470D" w14:textId="77777777" w:rsidR="00DC4AC7" w:rsidRPr="00DC4AC7" w:rsidRDefault="00DC4AC7" w:rsidP="00DC4AC7">
            <w:pPr>
              <w:rPr>
                <w:rFonts w:ascii="Calibri" w:hAnsi="Calibri" w:cs="Arial"/>
                <w:color w:val="000000" w:themeColor="text1"/>
              </w:rPr>
            </w:pPr>
          </w:p>
        </w:tc>
        <w:tc>
          <w:tcPr>
            <w:tcW w:w="727" w:type="dxa"/>
            <w:shd w:val="clear" w:color="auto" w:fill="FFFFFF" w:themeFill="background1"/>
          </w:tcPr>
          <w:p w14:paraId="0FED6B95" w14:textId="77777777" w:rsidR="00DC4AC7" w:rsidRPr="00DC4AC7" w:rsidRDefault="00DC4AC7" w:rsidP="00DC4AC7">
            <w:r w:rsidRPr="00DC4AC7">
              <w:t>X</w:t>
            </w:r>
          </w:p>
        </w:tc>
      </w:tr>
      <w:tr w:rsidR="00F46016" w:rsidRPr="00DC4AC7" w14:paraId="43E54854" w14:textId="77777777" w:rsidTr="00997BA0">
        <w:tc>
          <w:tcPr>
            <w:tcW w:w="1772" w:type="dxa"/>
            <w:shd w:val="clear" w:color="auto" w:fill="FFFFFF" w:themeFill="background1"/>
          </w:tcPr>
          <w:p w14:paraId="49410F1E"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Principles and Practice of Self-development </w:t>
            </w:r>
          </w:p>
        </w:tc>
        <w:tc>
          <w:tcPr>
            <w:tcW w:w="690" w:type="dxa"/>
            <w:shd w:val="clear" w:color="auto" w:fill="FFFFFF" w:themeFill="background1"/>
          </w:tcPr>
          <w:p w14:paraId="5FEDCA6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4</w:t>
            </w:r>
          </w:p>
        </w:tc>
        <w:tc>
          <w:tcPr>
            <w:tcW w:w="835" w:type="dxa"/>
            <w:shd w:val="clear" w:color="auto" w:fill="FFFFFF" w:themeFill="background1"/>
          </w:tcPr>
          <w:p w14:paraId="407A25A9"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shd w:val="clear" w:color="auto" w:fill="FFFFFF" w:themeFill="background1"/>
          </w:tcPr>
          <w:p w14:paraId="29039B3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Presentation SA1</w:t>
            </w:r>
          </w:p>
          <w:p w14:paraId="0A673AA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 xml:space="preserve">Review Meeting SA2 </w:t>
            </w:r>
          </w:p>
        </w:tc>
        <w:tc>
          <w:tcPr>
            <w:tcW w:w="788" w:type="dxa"/>
            <w:shd w:val="clear" w:color="auto" w:fill="FFFFFF" w:themeFill="background1"/>
          </w:tcPr>
          <w:p w14:paraId="35418A5C"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695" w:type="dxa"/>
            <w:shd w:val="clear" w:color="auto" w:fill="FFFFFF" w:themeFill="background1"/>
          </w:tcPr>
          <w:p w14:paraId="2E65AAAA" w14:textId="77777777" w:rsidR="00DC4AC7" w:rsidRPr="00DC4AC7" w:rsidRDefault="00DC4AC7" w:rsidP="00DC4AC7">
            <w:pPr>
              <w:rPr>
                <w:rFonts w:ascii="Calibri" w:hAnsi="Calibri" w:cs="Arial"/>
                <w:color w:val="000000" w:themeColor="text1"/>
              </w:rPr>
            </w:pPr>
          </w:p>
        </w:tc>
        <w:tc>
          <w:tcPr>
            <w:tcW w:w="694" w:type="dxa"/>
            <w:shd w:val="clear" w:color="auto" w:fill="FFFFFF" w:themeFill="background1"/>
          </w:tcPr>
          <w:p w14:paraId="0D50FAED" w14:textId="77777777" w:rsidR="00DC4AC7" w:rsidRPr="00DC4AC7" w:rsidRDefault="00DC4AC7" w:rsidP="00DC4AC7">
            <w:pPr>
              <w:rPr>
                <w:rFonts w:ascii="Calibri" w:hAnsi="Calibri" w:cs="Arial"/>
                <w:color w:val="000000" w:themeColor="text1"/>
              </w:rPr>
            </w:pPr>
          </w:p>
        </w:tc>
        <w:tc>
          <w:tcPr>
            <w:tcW w:w="695" w:type="dxa"/>
            <w:shd w:val="clear" w:color="auto" w:fill="FFFFFF" w:themeFill="background1"/>
          </w:tcPr>
          <w:p w14:paraId="76B70E4A"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67AC35ED"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549DA77A"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3F2EE01E"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0458AEDA"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59388D67"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699588B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28AA2487" w14:textId="77777777" w:rsidR="00DC4AC7" w:rsidRPr="00DC4AC7" w:rsidRDefault="00DC4AC7" w:rsidP="00DC4AC7">
            <w:pPr>
              <w:rPr>
                <w:rFonts w:ascii="Calibri" w:hAnsi="Calibri" w:cs="Arial"/>
                <w:color w:val="000000" w:themeColor="text1"/>
              </w:rPr>
            </w:pPr>
          </w:p>
        </w:tc>
        <w:tc>
          <w:tcPr>
            <w:tcW w:w="727" w:type="dxa"/>
            <w:shd w:val="clear" w:color="auto" w:fill="FFFFFF" w:themeFill="background1"/>
          </w:tcPr>
          <w:p w14:paraId="22481F4B" w14:textId="77777777" w:rsidR="00DC4AC7" w:rsidRPr="00DC4AC7" w:rsidRDefault="00DC4AC7" w:rsidP="00DC4AC7">
            <w:pPr>
              <w:rPr>
                <w:rFonts w:ascii="Calibri" w:hAnsi="Calibri" w:cs="Arial"/>
                <w:color w:val="000000" w:themeColor="text1"/>
              </w:rPr>
            </w:pPr>
          </w:p>
        </w:tc>
      </w:tr>
      <w:tr w:rsidR="00F46016" w:rsidRPr="00DC4AC7" w14:paraId="6B62FE2F" w14:textId="77777777" w:rsidTr="00997BA0">
        <w:tc>
          <w:tcPr>
            <w:tcW w:w="1772" w:type="dxa"/>
            <w:shd w:val="clear" w:color="auto" w:fill="D0CECE" w:themeFill="background2" w:themeFillShade="E6"/>
          </w:tcPr>
          <w:p w14:paraId="711D7406" w14:textId="77777777" w:rsidR="00DC4AC7" w:rsidRPr="00DC4AC7" w:rsidRDefault="00DC4AC7" w:rsidP="00DC4AC7">
            <w:pPr>
              <w:rPr>
                <w:rFonts w:ascii="Calibri" w:hAnsi="Calibri" w:cs="Arial"/>
                <w:b/>
                <w:bCs/>
              </w:rPr>
            </w:pPr>
            <w:r w:rsidRPr="00DC4AC7">
              <w:rPr>
                <w:rFonts w:ascii="Calibri" w:hAnsi="Calibri" w:cs="Arial"/>
                <w:b/>
                <w:bCs/>
              </w:rPr>
              <w:t>T3</w:t>
            </w:r>
          </w:p>
        </w:tc>
        <w:tc>
          <w:tcPr>
            <w:tcW w:w="690" w:type="dxa"/>
            <w:shd w:val="clear" w:color="auto" w:fill="D0CECE" w:themeFill="background2" w:themeFillShade="E6"/>
          </w:tcPr>
          <w:p w14:paraId="11F8EE10" w14:textId="77777777" w:rsidR="00DC4AC7" w:rsidRPr="00DC4AC7" w:rsidRDefault="00DC4AC7" w:rsidP="00DC4AC7">
            <w:pPr>
              <w:rPr>
                <w:rFonts w:ascii="Calibri" w:hAnsi="Calibri" w:cs="Arial"/>
              </w:rPr>
            </w:pPr>
          </w:p>
        </w:tc>
        <w:tc>
          <w:tcPr>
            <w:tcW w:w="835" w:type="dxa"/>
            <w:shd w:val="clear" w:color="auto" w:fill="D0CECE" w:themeFill="background2" w:themeFillShade="E6"/>
          </w:tcPr>
          <w:p w14:paraId="15D1943D" w14:textId="77777777" w:rsidR="00DC4AC7" w:rsidRPr="00DC4AC7" w:rsidRDefault="00DC4AC7" w:rsidP="00DC4AC7">
            <w:pPr>
              <w:rPr>
                <w:rFonts w:ascii="Calibri" w:hAnsi="Calibri" w:cs="Arial"/>
              </w:rPr>
            </w:pPr>
          </w:p>
        </w:tc>
        <w:tc>
          <w:tcPr>
            <w:tcW w:w="2754" w:type="dxa"/>
            <w:shd w:val="clear" w:color="auto" w:fill="D0CECE" w:themeFill="background2" w:themeFillShade="E6"/>
          </w:tcPr>
          <w:p w14:paraId="24309305" w14:textId="77777777" w:rsidR="00DC4AC7" w:rsidRPr="00DC4AC7" w:rsidRDefault="00DC4AC7" w:rsidP="00DC4AC7">
            <w:pPr>
              <w:rPr>
                <w:rFonts w:ascii="Calibri" w:hAnsi="Calibri" w:cs="Arial"/>
              </w:rPr>
            </w:pPr>
          </w:p>
        </w:tc>
        <w:tc>
          <w:tcPr>
            <w:tcW w:w="788" w:type="dxa"/>
            <w:shd w:val="clear" w:color="auto" w:fill="D0CECE" w:themeFill="background2" w:themeFillShade="E6"/>
          </w:tcPr>
          <w:p w14:paraId="7684FCC2" w14:textId="77777777" w:rsidR="00DC4AC7" w:rsidRPr="00DC4AC7" w:rsidRDefault="00DC4AC7" w:rsidP="00DC4AC7">
            <w:pPr>
              <w:rPr>
                <w:rFonts w:ascii="Calibri" w:hAnsi="Calibri" w:cs="Arial"/>
              </w:rPr>
            </w:pPr>
          </w:p>
        </w:tc>
        <w:tc>
          <w:tcPr>
            <w:tcW w:w="695" w:type="dxa"/>
            <w:shd w:val="clear" w:color="auto" w:fill="D0CECE" w:themeFill="background2" w:themeFillShade="E6"/>
          </w:tcPr>
          <w:p w14:paraId="66E1856D" w14:textId="77777777" w:rsidR="00DC4AC7" w:rsidRPr="00DC4AC7" w:rsidRDefault="00DC4AC7" w:rsidP="00DC4AC7">
            <w:pPr>
              <w:rPr>
                <w:rFonts w:ascii="Calibri" w:hAnsi="Calibri" w:cs="Arial"/>
              </w:rPr>
            </w:pPr>
          </w:p>
        </w:tc>
        <w:tc>
          <w:tcPr>
            <w:tcW w:w="694" w:type="dxa"/>
            <w:shd w:val="clear" w:color="auto" w:fill="D0CECE" w:themeFill="background2" w:themeFillShade="E6"/>
          </w:tcPr>
          <w:p w14:paraId="74C8969D" w14:textId="77777777" w:rsidR="00DC4AC7" w:rsidRPr="00DC4AC7" w:rsidRDefault="00DC4AC7" w:rsidP="00DC4AC7">
            <w:pPr>
              <w:rPr>
                <w:rFonts w:ascii="Calibri" w:hAnsi="Calibri" w:cs="Arial"/>
              </w:rPr>
            </w:pPr>
          </w:p>
        </w:tc>
        <w:tc>
          <w:tcPr>
            <w:tcW w:w="695" w:type="dxa"/>
            <w:shd w:val="clear" w:color="auto" w:fill="D0CECE" w:themeFill="background2" w:themeFillShade="E6"/>
          </w:tcPr>
          <w:p w14:paraId="4E46F414"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130E849A"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2F01B98D"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70381323"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32431968"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53326FA4"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50F1BDA5"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65053F53" w14:textId="77777777" w:rsidR="00DC4AC7" w:rsidRPr="00DC4AC7" w:rsidRDefault="00DC4AC7" w:rsidP="00DC4AC7">
            <w:pPr>
              <w:rPr>
                <w:rFonts w:ascii="Calibri" w:hAnsi="Calibri" w:cs="Arial"/>
              </w:rPr>
            </w:pPr>
          </w:p>
        </w:tc>
        <w:tc>
          <w:tcPr>
            <w:tcW w:w="727" w:type="dxa"/>
            <w:shd w:val="clear" w:color="auto" w:fill="D0CECE" w:themeFill="background2" w:themeFillShade="E6"/>
          </w:tcPr>
          <w:p w14:paraId="155B51EF" w14:textId="77777777" w:rsidR="00DC4AC7" w:rsidRPr="00DC4AC7" w:rsidRDefault="00DC4AC7" w:rsidP="00DC4AC7">
            <w:pPr>
              <w:rPr>
                <w:rFonts w:ascii="Calibri" w:hAnsi="Calibri" w:cs="Arial"/>
              </w:rPr>
            </w:pPr>
          </w:p>
        </w:tc>
      </w:tr>
      <w:tr w:rsidR="00F46016" w:rsidRPr="00DC4AC7" w14:paraId="5F97F277" w14:textId="77777777" w:rsidTr="00997BA0">
        <w:tc>
          <w:tcPr>
            <w:tcW w:w="1772" w:type="dxa"/>
            <w:shd w:val="clear" w:color="auto" w:fill="D5DCE4" w:themeFill="text2" w:themeFillTint="33"/>
          </w:tcPr>
          <w:p w14:paraId="4FBE5266" w14:textId="423A35E7" w:rsidR="00DC4AC7" w:rsidRPr="00DC4AC7" w:rsidRDefault="00DC4AC7" w:rsidP="00DC4AC7">
            <w:pPr>
              <w:rPr>
                <w:rFonts w:ascii="Calibri" w:hAnsi="Calibri" w:cs="Arial"/>
                <w:b/>
                <w:bCs/>
              </w:rPr>
            </w:pPr>
            <w:r w:rsidRPr="00DC4AC7">
              <w:rPr>
                <w:rFonts w:ascii="Calibri" w:hAnsi="Calibri" w:cs="Arial"/>
                <w:b/>
                <w:bCs/>
              </w:rPr>
              <w:t>Programme vari</w:t>
            </w:r>
            <w:r w:rsidR="00F46016">
              <w:rPr>
                <w:rFonts w:ascii="Calibri" w:hAnsi="Calibri" w:cs="Arial"/>
                <w:b/>
                <w:bCs/>
              </w:rPr>
              <w:t>a</w:t>
            </w:r>
            <w:r w:rsidRPr="00DC4AC7">
              <w:rPr>
                <w:rFonts w:ascii="Calibri" w:hAnsi="Calibri" w:cs="Arial"/>
                <w:b/>
                <w:bCs/>
              </w:rPr>
              <w:t>nt b year 2</w:t>
            </w:r>
          </w:p>
          <w:p w14:paraId="536C00AD" w14:textId="77777777" w:rsidR="00DC4AC7" w:rsidRPr="00DC4AC7" w:rsidRDefault="00DC4AC7" w:rsidP="00DC4AC7">
            <w:pPr>
              <w:rPr>
                <w:rFonts w:ascii="Calibri" w:hAnsi="Calibri" w:cs="Arial"/>
                <w:b/>
                <w:bCs/>
              </w:rPr>
            </w:pPr>
            <w:r w:rsidRPr="00DC4AC7">
              <w:rPr>
                <w:rFonts w:ascii="Calibri" w:hAnsi="Calibri" w:cs="Arial"/>
                <w:b/>
                <w:bCs/>
              </w:rPr>
              <w:t>T1</w:t>
            </w:r>
          </w:p>
        </w:tc>
        <w:tc>
          <w:tcPr>
            <w:tcW w:w="690" w:type="dxa"/>
            <w:shd w:val="clear" w:color="auto" w:fill="D5DCE4" w:themeFill="text2" w:themeFillTint="33"/>
          </w:tcPr>
          <w:p w14:paraId="7162BCB8" w14:textId="77777777" w:rsidR="00DC4AC7" w:rsidRPr="00DC4AC7" w:rsidRDefault="00DC4AC7" w:rsidP="00DC4AC7">
            <w:pPr>
              <w:rPr>
                <w:rFonts w:ascii="Calibri" w:hAnsi="Calibri" w:cs="Arial"/>
              </w:rPr>
            </w:pPr>
          </w:p>
        </w:tc>
        <w:tc>
          <w:tcPr>
            <w:tcW w:w="835" w:type="dxa"/>
            <w:shd w:val="clear" w:color="auto" w:fill="D5DCE4" w:themeFill="text2" w:themeFillTint="33"/>
          </w:tcPr>
          <w:p w14:paraId="73EED0CF" w14:textId="77777777" w:rsidR="00DC4AC7" w:rsidRPr="00DC4AC7" w:rsidRDefault="00DC4AC7" w:rsidP="00DC4AC7">
            <w:pPr>
              <w:rPr>
                <w:rFonts w:ascii="Calibri" w:hAnsi="Calibri" w:cs="Arial"/>
              </w:rPr>
            </w:pPr>
          </w:p>
        </w:tc>
        <w:tc>
          <w:tcPr>
            <w:tcW w:w="2754" w:type="dxa"/>
            <w:shd w:val="clear" w:color="auto" w:fill="D5DCE4" w:themeFill="text2" w:themeFillTint="33"/>
          </w:tcPr>
          <w:p w14:paraId="2BCD79AE" w14:textId="77777777" w:rsidR="00DC4AC7" w:rsidRPr="00DC4AC7" w:rsidRDefault="00DC4AC7" w:rsidP="00DC4AC7">
            <w:pPr>
              <w:rPr>
                <w:rFonts w:ascii="Calibri" w:hAnsi="Calibri" w:cs="Arial"/>
              </w:rPr>
            </w:pPr>
          </w:p>
        </w:tc>
        <w:tc>
          <w:tcPr>
            <w:tcW w:w="788" w:type="dxa"/>
            <w:shd w:val="clear" w:color="auto" w:fill="D5DCE4" w:themeFill="text2" w:themeFillTint="33"/>
          </w:tcPr>
          <w:p w14:paraId="04C1D205" w14:textId="77777777" w:rsidR="00DC4AC7" w:rsidRPr="00DC4AC7" w:rsidRDefault="00DC4AC7" w:rsidP="00DC4AC7">
            <w:pPr>
              <w:rPr>
                <w:rFonts w:ascii="Calibri" w:hAnsi="Calibri" w:cs="Arial"/>
              </w:rPr>
            </w:pPr>
          </w:p>
        </w:tc>
        <w:tc>
          <w:tcPr>
            <w:tcW w:w="695" w:type="dxa"/>
            <w:shd w:val="clear" w:color="auto" w:fill="D5DCE4" w:themeFill="text2" w:themeFillTint="33"/>
          </w:tcPr>
          <w:p w14:paraId="1AA2BA13" w14:textId="77777777" w:rsidR="00DC4AC7" w:rsidRPr="00DC4AC7" w:rsidRDefault="00DC4AC7" w:rsidP="00DC4AC7">
            <w:pPr>
              <w:rPr>
                <w:rFonts w:ascii="Calibri" w:hAnsi="Calibri" w:cs="Arial"/>
              </w:rPr>
            </w:pPr>
          </w:p>
        </w:tc>
        <w:tc>
          <w:tcPr>
            <w:tcW w:w="694" w:type="dxa"/>
            <w:shd w:val="clear" w:color="auto" w:fill="D5DCE4" w:themeFill="text2" w:themeFillTint="33"/>
          </w:tcPr>
          <w:p w14:paraId="6FC91D7A" w14:textId="77777777" w:rsidR="00DC4AC7" w:rsidRPr="00DC4AC7" w:rsidRDefault="00DC4AC7" w:rsidP="00DC4AC7">
            <w:pPr>
              <w:rPr>
                <w:rFonts w:ascii="Calibri" w:hAnsi="Calibri" w:cs="Arial"/>
              </w:rPr>
            </w:pPr>
          </w:p>
        </w:tc>
        <w:tc>
          <w:tcPr>
            <w:tcW w:w="695" w:type="dxa"/>
            <w:shd w:val="clear" w:color="auto" w:fill="D5DCE4" w:themeFill="text2" w:themeFillTint="33"/>
          </w:tcPr>
          <w:p w14:paraId="117CC277" w14:textId="77777777" w:rsidR="00DC4AC7" w:rsidRPr="00DC4AC7" w:rsidRDefault="00DC4AC7" w:rsidP="00DC4AC7">
            <w:pPr>
              <w:rPr>
                <w:rFonts w:ascii="Calibri" w:hAnsi="Calibri" w:cs="Arial"/>
              </w:rPr>
            </w:pPr>
          </w:p>
        </w:tc>
        <w:tc>
          <w:tcPr>
            <w:tcW w:w="614" w:type="dxa"/>
            <w:shd w:val="clear" w:color="auto" w:fill="D5DCE4" w:themeFill="text2" w:themeFillTint="33"/>
          </w:tcPr>
          <w:p w14:paraId="7A3D0D7E" w14:textId="77777777" w:rsidR="00DC4AC7" w:rsidRPr="00DC4AC7" w:rsidRDefault="00DC4AC7" w:rsidP="00DC4AC7">
            <w:pPr>
              <w:rPr>
                <w:rFonts w:ascii="Calibri" w:hAnsi="Calibri" w:cs="Arial"/>
              </w:rPr>
            </w:pPr>
          </w:p>
        </w:tc>
        <w:tc>
          <w:tcPr>
            <w:tcW w:w="614" w:type="dxa"/>
            <w:shd w:val="clear" w:color="auto" w:fill="D5DCE4" w:themeFill="text2" w:themeFillTint="33"/>
          </w:tcPr>
          <w:p w14:paraId="133B98CE" w14:textId="77777777" w:rsidR="00DC4AC7" w:rsidRPr="00DC4AC7" w:rsidRDefault="00DC4AC7" w:rsidP="00DC4AC7">
            <w:pPr>
              <w:rPr>
                <w:rFonts w:ascii="Calibri" w:hAnsi="Calibri" w:cs="Arial"/>
              </w:rPr>
            </w:pPr>
          </w:p>
        </w:tc>
        <w:tc>
          <w:tcPr>
            <w:tcW w:w="614" w:type="dxa"/>
            <w:shd w:val="clear" w:color="auto" w:fill="D5DCE4" w:themeFill="text2" w:themeFillTint="33"/>
          </w:tcPr>
          <w:p w14:paraId="7061DE64" w14:textId="77777777" w:rsidR="00DC4AC7" w:rsidRPr="00DC4AC7" w:rsidRDefault="00DC4AC7" w:rsidP="00DC4AC7">
            <w:pPr>
              <w:rPr>
                <w:rFonts w:ascii="Calibri" w:hAnsi="Calibri" w:cs="Arial"/>
              </w:rPr>
            </w:pPr>
          </w:p>
        </w:tc>
        <w:tc>
          <w:tcPr>
            <w:tcW w:w="614" w:type="dxa"/>
            <w:shd w:val="clear" w:color="auto" w:fill="D5DCE4" w:themeFill="text2" w:themeFillTint="33"/>
          </w:tcPr>
          <w:p w14:paraId="759D8E12" w14:textId="77777777" w:rsidR="00DC4AC7" w:rsidRPr="00DC4AC7" w:rsidRDefault="00DC4AC7" w:rsidP="00DC4AC7">
            <w:pPr>
              <w:rPr>
                <w:rFonts w:ascii="Calibri" w:hAnsi="Calibri" w:cs="Arial"/>
              </w:rPr>
            </w:pPr>
          </w:p>
        </w:tc>
        <w:tc>
          <w:tcPr>
            <w:tcW w:w="614" w:type="dxa"/>
            <w:shd w:val="clear" w:color="auto" w:fill="D5DCE4" w:themeFill="text2" w:themeFillTint="33"/>
          </w:tcPr>
          <w:p w14:paraId="38605089" w14:textId="77777777" w:rsidR="00DC4AC7" w:rsidRPr="00DC4AC7" w:rsidRDefault="00DC4AC7" w:rsidP="00DC4AC7">
            <w:pPr>
              <w:rPr>
                <w:rFonts w:ascii="Calibri" w:hAnsi="Calibri" w:cs="Arial"/>
              </w:rPr>
            </w:pPr>
          </w:p>
        </w:tc>
        <w:tc>
          <w:tcPr>
            <w:tcW w:w="614" w:type="dxa"/>
            <w:shd w:val="clear" w:color="auto" w:fill="D5DCE4" w:themeFill="text2" w:themeFillTint="33"/>
          </w:tcPr>
          <w:p w14:paraId="61FE6552" w14:textId="77777777" w:rsidR="00DC4AC7" w:rsidRPr="00DC4AC7" w:rsidRDefault="00DC4AC7" w:rsidP="00DC4AC7">
            <w:pPr>
              <w:rPr>
                <w:rFonts w:ascii="Calibri" w:hAnsi="Calibri" w:cs="Arial"/>
              </w:rPr>
            </w:pPr>
          </w:p>
        </w:tc>
        <w:tc>
          <w:tcPr>
            <w:tcW w:w="614" w:type="dxa"/>
            <w:shd w:val="clear" w:color="auto" w:fill="D5DCE4" w:themeFill="text2" w:themeFillTint="33"/>
          </w:tcPr>
          <w:p w14:paraId="7781D48D" w14:textId="77777777" w:rsidR="00DC4AC7" w:rsidRPr="00DC4AC7" w:rsidRDefault="00DC4AC7" w:rsidP="00DC4AC7">
            <w:pPr>
              <w:rPr>
                <w:rFonts w:ascii="Calibri" w:hAnsi="Calibri" w:cs="Arial"/>
              </w:rPr>
            </w:pPr>
          </w:p>
        </w:tc>
        <w:tc>
          <w:tcPr>
            <w:tcW w:w="727" w:type="dxa"/>
            <w:shd w:val="clear" w:color="auto" w:fill="D5DCE4" w:themeFill="text2" w:themeFillTint="33"/>
          </w:tcPr>
          <w:p w14:paraId="4AC4164A" w14:textId="77777777" w:rsidR="00DC4AC7" w:rsidRPr="00DC4AC7" w:rsidRDefault="00DC4AC7" w:rsidP="00DC4AC7">
            <w:pPr>
              <w:rPr>
                <w:rFonts w:ascii="Calibri" w:hAnsi="Calibri" w:cs="Arial"/>
              </w:rPr>
            </w:pPr>
          </w:p>
        </w:tc>
      </w:tr>
      <w:tr w:rsidR="00DC4AC7" w:rsidRPr="00DC4AC7" w14:paraId="0F45FA51" w14:textId="77777777" w:rsidTr="00997BA0">
        <w:tc>
          <w:tcPr>
            <w:tcW w:w="1772" w:type="dxa"/>
            <w:shd w:val="clear" w:color="auto" w:fill="auto"/>
          </w:tcPr>
          <w:p w14:paraId="633DBA69" w14:textId="77777777" w:rsidR="00DC4AC7" w:rsidRPr="00DC4AC7" w:rsidRDefault="00DC4AC7" w:rsidP="00DC4AC7">
            <w:pPr>
              <w:rPr>
                <w:rFonts w:ascii="Calibri" w:hAnsi="Calibri" w:cs="Arial"/>
                <w:b/>
                <w:bCs/>
              </w:rPr>
            </w:pPr>
            <w:r w:rsidRPr="00DC4AC7">
              <w:rPr>
                <w:rFonts w:ascii="Calibri" w:hAnsi="Calibri" w:cs="Arial"/>
                <w:b/>
                <w:bCs/>
              </w:rPr>
              <w:t xml:space="preserve">The Criminal Justice System </w:t>
            </w:r>
          </w:p>
        </w:tc>
        <w:tc>
          <w:tcPr>
            <w:tcW w:w="690" w:type="dxa"/>
            <w:shd w:val="clear" w:color="auto" w:fill="auto"/>
          </w:tcPr>
          <w:p w14:paraId="52253FA9" w14:textId="77777777" w:rsidR="00DC4AC7" w:rsidRPr="00DC4AC7" w:rsidRDefault="00DC4AC7" w:rsidP="00DC4AC7">
            <w:pPr>
              <w:rPr>
                <w:rFonts w:ascii="Calibri" w:hAnsi="Calibri" w:cs="Arial"/>
              </w:rPr>
            </w:pPr>
            <w:r w:rsidRPr="00DC4AC7">
              <w:rPr>
                <w:rFonts w:ascii="Calibri" w:hAnsi="Calibri" w:cs="Arial"/>
              </w:rPr>
              <w:t>4</w:t>
            </w:r>
          </w:p>
        </w:tc>
        <w:tc>
          <w:tcPr>
            <w:tcW w:w="835" w:type="dxa"/>
            <w:shd w:val="clear" w:color="auto" w:fill="auto"/>
          </w:tcPr>
          <w:p w14:paraId="7A081759" w14:textId="77777777" w:rsidR="00DC4AC7" w:rsidRPr="00DC4AC7" w:rsidRDefault="00DC4AC7" w:rsidP="00DC4AC7">
            <w:pPr>
              <w:rPr>
                <w:rFonts w:ascii="Calibri" w:hAnsi="Calibri" w:cs="Arial"/>
              </w:rPr>
            </w:pPr>
            <w:r w:rsidRPr="00DC4AC7">
              <w:rPr>
                <w:rFonts w:ascii="Calibri" w:hAnsi="Calibri" w:cs="Arial"/>
              </w:rPr>
              <w:t>20</w:t>
            </w:r>
          </w:p>
        </w:tc>
        <w:tc>
          <w:tcPr>
            <w:tcW w:w="2754" w:type="dxa"/>
          </w:tcPr>
          <w:p w14:paraId="2374B32F"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Essay SA1</w:t>
            </w:r>
          </w:p>
          <w:p w14:paraId="4F0AE3AC"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Report SA2</w:t>
            </w:r>
          </w:p>
        </w:tc>
        <w:tc>
          <w:tcPr>
            <w:tcW w:w="788" w:type="dxa"/>
          </w:tcPr>
          <w:p w14:paraId="6FCD0FE7" w14:textId="77777777" w:rsidR="00DC4AC7" w:rsidRPr="00DC4AC7" w:rsidRDefault="00DC4AC7" w:rsidP="00DC4AC7">
            <w:pPr>
              <w:rPr>
                <w:rFonts w:ascii="Calibri" w:hAnsi="Calibri" w:cs="Arial"/>
              </w:rPr>
            </w:pPr>
            <w:r w:rsidRPr="00DC4AC7">
              <w:rPr>
                <w:rFonts w:ascii="Calibri" w:hAnsi="Calibri" w:cs="Arial"/>
              </w:rPr>
              <w:t>P</w:t>
            </w:r>
          </w:p>
        </w:tc>
        <w:tc>
          <w:tcPr>
            <w:tcW w:w="695" w:type="dxa"/>
          </w:tcPr>
          <w:p w14:paraId="28E809A1" w14:textId="77777777" w:rsidR="00DC4AC7" w:rsidRPr="00DC4AC7" w:rsidRDefault="00DC4AC7" w:rsidP="00DC4AC7">
            <w:pPr>
              <w:rPr>
                <w:rFonts w:ascii="Calibri" w:hAnsi="Calibri" w:cs="Arial"/>
              </w:rPr>
            </w:pPr>
          </w:p>
        </w:tc>
        <w:tc>
          <w:tcPr>
            <w:tcW w:w="694" w:type="dxa"/>
          </w:tcPr>
          <w:p w14:paraId="68C630F0" w14:textId="77777777" w:rsidR="00DC4AC7" w:rsidRPr="00DC4AC7" w:rsidRDefault="00DC4AC7" w:rsidP="00DC4AC7">
            <w:pPr>
              <w:rPr>
                <w:rFonts w:ascii="Calibri" w:hAnsi="Calibri" w:cs="Arial"/>
              </w:rPr>
            </w:pPr>
          </w:p>
        </w:tc>
        <w:tc>
          <w:tcPr>
            <w:tcW w:w="695" w:type="dxa"/>
          </w:tcPr>
          <w:p w14:paraId="16506405" w14:textId="77777777" w:rsidR="00DC4AC7" w:rsidRPr="00DC4AC7" w:rsidRDefault="00DC4AC7" w:rsidP="00DC4AC7">
            <w:pPr>
              <w:rPr>
                <w:rFonts w:ascii="Calibri" w:hAnsi="Calibri" w:cs="Arial"/>
              </w:rPr>
            </w:pPr>
          </w:p>
        </w:tc>
        <w:tc>
          <w:tcPr>
            <w:tcW w:w="614" w:type="dxa"/>
            <w:shd w:val="clear" w:color="auto" w:fill="auto"/>
          </w:tcPr>
          <w:p w14:paraId="2519DED2" w14:textId="77777777" w:rsidR="00DC4AC7" w:rsidRPr="00DC4AC7" w:rsidRDefault="00DC4AC7" w:rsidP="00DC4AC7">
            <w:pPr>
              <w:rPr>
                <w:rFonts w:ascii="Calibri" w:hAnsi="Calibri" w:cs="Arial"/>
              </w:rPr>
            </w:pPr>
          </w:p>
        </w:tc>
        <w:tc>
          <w:tcPr>
            <w:tcW w:w="614" w:type="dxa"/>
            <w:shd w:val="clear" w:color="auto" w:fill="auto"/>
          </w:tcPr>
          <w:p w14:paraId="6C85F14F" w14:textId="77777777" w:rsidR="00DC4AC7" w:rsidRPr="00DC4AC7" w:rsidRDefault="00DC4AC7" w:rsidP="00DC4AC7">
            <w:pPr>
              <w:rPr>
                <w:rFonts w:ascii="Calibri" w:hAnsi="Calibri" w:cs="Arial"/>
              </w:rPr>
            </w:pPr>
          </w:p>
        </w:tc>
        <w:tc>
          <w:tcPr>
            <w:tcW w:w="614" w:type="dxa"/>
            <w:shd w:val="clear" w:color="auto" w:fill="auto"/>
          </w:tcPr>
          <w:p w14:paraId="6987476D" w14:textId="77777777" w:rsidR="00DC4AC7" w:rsidRPr="00DC4AC7" w:rsidRDefault="00DC4AC7" w:rsidP="00DC4AC7">
            <w:pPr>
              <w:rPr>
                <w:rFonts w:ascii="Calibri" w:hAnsi="Calibri" w:cs="Arial"/>
              </w:rPr>
            </w:pPr>
            <w:r w:rsidRPr="00DC4AC7">
              <w:rPr>
                <w:rFonts w:ascii="Calibri" w:hAnsi="Calibri" w:cs="Arial"/>
              </w:rPr>
              <w:t>X</w:t>
            </w:r>
          </w:p>
        </w:tc>
        <w:tc>
          <w:tcPr>
            <w:tcW w:w="614" w:type="dxa"/>
            <w:shd w:val="clear" w:color="auto" w:fill="auto"/>
          </w:tcPr>
          <w:p w14:paraId="05CC17D0" w14:textId="77777777" w:rsidR="00DC4AC7" w:rsidRPr="00DC4AC7" w:rsidRDefault="00DC4AC7" w:rsidP="00DC4AC7">
            <w:pPr>
              <w:rPr>
                <w:rFonts w:ascii="Calibri" w:hAnsi="Calibri" w:cs="Arial"/>
              </w:rPr>
            </w:pPr>
          </w:p>
        </w:tc>
        <w:tc>
          <w:tcPr>
            <w:tcW w:w="614" w:type="dxa"/>
            <w:shd w:val="clear" w:color="auto" w:fill="auto"/>
          </w:tcPr>
          <w:p w14:paraId="01BA39AB" w14:textId="77777777" w:rsidR="00DC4AC7" w:rsidRPr="00DC4AC7" w:rsidRDefault="00DC4AC7" w:rsidP="00DC4AC7">
            <w:pPr>
              <w:rPr>
                <w:rFonts w:ascii="Calibri" w:hAnsi="Calibri" w:cs="Arial"/>
              </w:rPr>
            </w:pPr>
            <w:r w:rsidRPr="00DC4AC7">
              <w:rPr>
                <w:rFonts w:ascii="Calibri" w:hAnsi="Calibri" w:cs="Arial"/>
              </w:rPr>
              <w:t>X</w:t>
            </w:r>
          </w:p>
        </w:tc>
        <w:tc>
          <w:tcPr>
            <w:tcW w:w="614" w:type="dxa"/>
            <w:shd w:val="clear" w:color="auto" w:fill="auto"/>
          </w:tcPr>
          <w:p w14:paraId="604303F3" w14:textId="77777777" w:rsidR="00DC4AC7" w:rsidRPr="00DC4AC7" w:rsidRDefault="00DC4AC7" w:rsidP="00DC4AC7">
            <w:pPr>
              <w:rPr>
                <w:rFonts w:ascii="Calibri" w:hAnsi="Calibri" w:cs="Arial"/>
              </w:rPr>
            </w:pPr>
          </w:p>
        </w:tc>
        <w:tc>
          <w:tcPr>
            <w:tcW w:w="614" w:type="dxa"/>
            <w:shd w:val="clear" w:color="auto" w:fill="auto"/>
          </w:tcPr>
          <w:p w14:paraId="05FB6F47" w14:textId="77777777" w:rsidR="00DC4AC7" w:rsidRPr="00DC4AC7" w:rsidRDefault="00DC4AC7" w:rsidP="00DC4AC7">
            <w:pPr>
              <w:rPr>
                <w:rFonts w:ascii="Calibri" w:hAnsi="Calibri" w:cs="Arial"/>
              </w:rPr>
            </w:pPr>
          </w:p>
        </w:tc>
        <w:tc>
          <w:tcPr>
            <w:tcW w:w="727" w:type="dxa"/>
            <w:shd w:val="clear" w:color="auto" w:fill="auto"/>
          </w:tcPr>
          <w:p w14:paraId="19E8B3CA" w14:textId="77777777" w:rsidR="00DC4AC7" w:rsidRPr="00DC4AC7" w:rsidRDefault="00DC4AC7" w:rsidP="00DC4AC7">
            <w:pPr>
              <w:rPr>
                <w:rFonts w:ascii="Calibri" w:hAnsi="Calibri" w:cs="Arial"/>
              </w:rPr>
            </w:pPr>
          </w:p>
        </w:tc>
      </w:tr>
      <w:tr w:rsidR="00F46016" w:rsidRPr="00DC4AC7" w14:paraId="1C43F4BB" w14:textId="77777777" w:rsidTr="00997BA0">
        <w:tc>
          <w:tcPr>
            <w:tcW w:w="1772" w:type="dxa"/>
            <w:shd w:val="clear" w:color="auto" w:fill="FFFFFF" w:themeFill="background1"/>
          </w:tcPr>
          <w:p w14:paraId="7E71D47B" w14:textId="77777777" w:rsidR="00DC4AC7" w:rsidRPr="00DC4AC7" w:rsidRDefault="00DC4AC7" w:rsidP="00DC4AC7">
            <w:pPr>
              <w:rPr>
                <w:rFonts w:ascii="Calibri" w:hAnsi="Calibri" w:cs="Arial"/>
                <w:b/>
                <w:bCs/>
              </w:rPr>
            </w:pPr>
            <w:r w:rsidRPr="00DC4AC7">
              <w:rPr>
                <w:rFonts w:ascii="Calibri" w:hAnsi="Calibri" w:cs="Arial"/>
                <w:b/>
                <w:bCs/>
                <w:color w:val="000000" w:themeColor="text1"/>
              </w:rPr>
              <w:t>Substance Misuse</w:t>
            </w:r>
          </w:p>
        </w:tc>
        <w:tc>
          <w:tcPr>
            <w:tcW w:w="690" w:type="dxa"/>
            <w:shd w:val="clear" w:color="auto" w:fill="FFFFFF" w:themeFill="background1"/>
          </w:tcPr>
          <w:p w14:paraId="6FF17B0D" w14:textId="77777777" w:rsidR="00DC4AC7" w:rsidRPr="00DC4AC7" w:rsidRDefault="00DC4AC7" w:rsidP="00DC4AC7">
            <w:pPr>
              <w:rPr>
                <w:rFonts w:ascii="Calibri" w:hAnsi="Calibri" w:cs="Arial"/>
              </w:rPr>
            </w:pPr>
            <w:r w:rsidRPr="00DC4AC7">
              <w:rPr>
                <w:rFonts w:ascii="Calibri" w:hAnsi="Calibri" w:cs="Arial"/>
                <w:color w:val="000000" w:themeColor="text1"/>
              </w:rPr>
              <w:t>4</w:t>
            </w:r>
          </w:p>
        </w:tc>
        <w:tc>
          <w:tcPr>
            <w:tcW w:w="835" w:type="dxa"/>
            <w:shd w:val="clear" w:color="auto" w:fill="FFFFFF" w:themeFill="background1"/>
          </w:tcPr>
          <w:p w14:paraId="1E0A920B" w14:textId="77777777" w:rsidR="00DC4AC7" w:rsidRPr="00DC4AC7" w:rsidRDefault="00DC4AC7" w:rsidP="00DC4AC7">
            <w:pPr>
              <w:rPr>
                <w:rFonts w:ascii="Calibri" w:hAnsi="Calibri" w:cs="Arial"/>
              </w:rPr>
            </w:pPr>
            <w:r w:rsidRPr="00DC4AC7">
              <w:rPr>
                <w:rFonts w:ascii="Calibri" w:hAnsi="Calibri" w:cs="Arial"/>
                <w:color w:val="000000" w:themeColor="text1"/>
              </w:rPr>
              <w:t>20</w:t>
            </w:r>
          </w:p>
        </w:tc>
        <w:tc>
          <w:tcPr>
            <w:tcW w:w="2754" w:type="dxa"/>
            <w:shd w:val="clear" w:color="auto" w:fill="FFFFFF" w:themeFill="background1"/>
          </w:tcPr>
          <w:p w14:paraId="16916E44" w14:textId="77777777" w:rsidR="00DC4AC7" w:rsidRPr="00DC4AC7" w:rsidRDefault="00DC4AC7" w:rsidP="00DC4AC7">
            <w:pPr>
              <w:rPr>
                <w:rFonts w:ascii="Calibri" w:hAnsi="Calibri" w:cs="Arial"/>
              </w:rPr>
            </w:pPr>
            <w:r w:rsidRPr="00DC4AC7">
              <w:rPr>
                <w:rFonts w:ascii="Calibri" w:hAnsi="Calibri" w:cs="Arial"/>
                <w:color w:val="000000" w:themeColor="text1"/>
              </w:rPr>
              <w:t xml:space="preserve">Presentation SA1 </w:t>
            </w:r>
          </w:p>
        </w:tc>
        <w:tc>
          <w:tcPr>
            <w:tcW w:w="788" w:type="dxa"/>
            <w:shd w:val="clear" w:color="auto" w:fill="FFFFFF" w:themeFill="background1"/>
          </w:tcPr>
          <w:p w14:paraId="643FD801" w14:textId="77777777" w:rsidR="00DC4AC7" w:rsidRPr="00DC4AC7" w:rsidRDefault="00DC4AC7" w:rsidP="00DC4AC7">
            <w:pPr>
              <w:rPr>
                <w:rFonts w:ascii="Calibri" w:hAnsi="Calibri" w:cs="Arial"/>
              </w:rPr>
            </w:pPr>
            <w:r w:rsidRPr="00DC4AC7">
              <w:rPr>
                <w:rFonts w:ascii="Calibri" w:hAnsi="Calibri" w:cs="Arial"/>
                <w:color w:val="000000" w:themeColor="text1"/>
              </w:rPr>
              <w:t>P</w:t>
            </w:r>
          </w:p>
        </w:tc>
        <w:tc>
          <w:tcPr>
            <w:tcW w:w="695" w:type="dxa"/>
            <w:shd w:val="clear" w:color="auto" w:fill="FFFFFF" w:themeFill="background1"/>
          </w:tcPr>
          <w:p w14:paraId="004E8C23" w14:textId="77777777" w:rsidR="00DC4AC7" w:rsidRPr="00DC4AC7" w:rsidRDefault="00DC4AC7" w:rsidP="00DC4AC7">
            <w:pPr>
              <w:rPr>
                <w:rFonts w:ascii="Calibri" w:hAnsi="Calibri" w:cs="Arial"/>
                <w:color w:val="000000" w:themeColor="text1"/>
              </w:rPr>
            </w:pPr>
          </w:p>
          <w:p w14:paraId="6062D229" w14:textId="77777777" w:rsidR="00DC4AC7" w:rsidRPr="00DC4AC7" w:rsidRDefault="00DC4AC7" w:rsidP="00DC4AC7">
            <w:pPr>
              <w:rPr>
                <w:rFonts w:ascii="Calibri" w:hAnsi="Calibri" w:cs="Arial"/>
              </w:rPr>
            </w:pPr>
          </w:p>
        </w:tc>
        <w:tc>
          <w:tcPr>
            <w:tcW w:w="694" w:type="dxa"/>
            <w:shd w:val="clear" w:color="auto" w:fill="FFFFFF" w:themeFill="background1"/>
          </w:tcPr>
          <w:p w14:paraId="4A25589F" w14:textId="77777777" w:rsidR="00DC4AC7" w:rsidRPr="00DC4AC7" w:rsidRDefault="00DC4AC7" w:rsidP="00DC4AC7">
            <w:pPr>
              <w:rPr>
                <w:rFonts w:ascii="Calibri" w:hAnsi="Calibri" w:cs="Arial"/>
              </w:rPr>
            </w:pPr>
          </w:p>
        </w:tc>
        <w:tc>
          <w:tcPr>
            <w:tcW w:w="695" w:type="dxa"/>
            <w:shd w:val="clear" w:color="auto" w:fill="FFFFFF" w:themeFill="background1"/>
          </w:tcPr>
          <w:p w14:paraId="15C598F1" w14:textId="77777777" w:rsidR="00DC4AC7" w:rsidRPr="00DC4AC7" w:rsidRDefault="00DC4AC7" w:rsidP="00DC4AC7">
            <w:pPr>
              <w:rPr>
                <w:rFonts w:ascii="Calibri" w:hAnsi="Calibri" w:cs="Arial"/>
              </w:rPr>
            </w:pPr>
          </w:p>
        </w:tc>
        <w:tc>
          <w:tcPr>
            <w:tcW w:w="614" w:type="dxa"/>
            <w:shd w:val="clear" w:color="auto" w:fill="FFFFFF" w:themeFill="background1"/>
          </w:tcPr>
          <w:p w14:paraId="58890C79" w14:textId="77777777" w:rsidR="00DC4AC7" w:rsidRPr="00DC4AC7" w:rsidRDefault="00DC4AC7" w:rsidP="00DC4AC7">
            <w:pPr>
              <w:rPr>
                <w:rFonts w:ascii="Calibri" w:hAnsi="Calibri" w:cs="Arial"/>
              </w:rPr>
            </w:pPr>
          </w:p>
        </w:tc>
        <w:tc>
          <w:tcPr>
            <w:tcW w:w="614" w:type="dxa"/>
            <w:shd w:val="clear" w:color="auto" w:fill="FFFFFF" w:themeFill="background1"/>
          </w:tcPr>
          <w:p w14:paraId="1CB05D45" w14:textId="77777777" w:rsidR="00DC4AC7" w:rsidRPr="00DC4AC7" w:rsidRDefault="00DC4AC7" w:rsidP="00DC4AC7">
            <w:pPr>
              <w:rPr>
                <w:rFonts w:ascii="Calibri" w:hAnsi="Calibri" w:cs="Arial"/>
              </w:rPr>
            </w:pPr>
            <w:r w:rsidRPr="00DC4AC7">
              <w:rPr>
                <w:rFonts w:ascii="Calibri" w:hAnsi="Calibri" w:cs="Arial"/>
                <w:color w:val="000000" w:themeColor="text1"/>
              </w:rPr>
              <w:t>X</w:t>
            </w:r>
          </w:p>
        </w:tc>
        <w:tc>
          <w:tcPr>
            <w:tcW w:w="614" w:type="dxa"/>
            <w:shd w:val="clear" w:color="auto" w:fill="FFFFFF" w:themeFill="background1"/>
          </w:tcPr>
          <w:p w14:paraId="34F6D557" w14:textId="77777777" w:rsidR="00DC4AC7" w:rsidRPr="00DC4AC7" w:rsidRDefault="00DC4AC7" w:rsidP="00DC4AC7">
            <w:pPr>
              <w:rPr>
                <w:rFonts w:ascii="Calibri" w:hAnsi="Calibri" w:cs="Arial"/>
              </w:rPr>
            </w:pPr>
          </w:p>
        </w:tc>
        <w:tc>
          <w:tcPr>
            <w:tcW w:w="614" w:type="dxa"/>
            <w:shd w:val="clear" w:color="auto" w:fill="FFFFFF" w:themeFill="background1"/>
          </w:tcPr>
          <w:p w14:paraId="7C634A10" w14:textId="77777777" w:rsidR="00DC4AC7" w:rsidRPr="00DC4AC7" w:rsidRDefault="00DC4AC7" w:rsidP="00DC4AC7">
            <w:pPr>
              <w:rPr>
                <w:rFonts w:ascii="Calibri" w:hAnsi="Calibri" w:cs="Arial"/>
              </w:rPr>
            </w:pPr>
            <w:r w:rsidRPr="00DC4AC7">
              <w:rPr>
                <w:rFonts w:ascii="Calibri" w:hAnsi="Calibri" w:cs="Arial"/>
                <w:color w:val="000000" w:themeColor="text1"/>
              </w:rPr>
              <w:t>X</w:t>
            </w:r>
          </w:p>
        </w:tc>
        <w:tc>
          <w:tcPr>
            <w:tcW w:w="614" w:type="dxa"/>
            <w:shd w:val="clear" w:color="auto" w:fill="FFFFFF" w:themeFill="background1"/>
          </w:tcPr>
          <w:p w14:paraId="081D3164" w14:textId="77777777" w:rsidR="00DC4AC7" w:rsidRPr="00DC4AC7" w:rsidRDefault="00DC4AC7" w:rsidP="00DC4AC7">
            <w:pPr>
              <w:rPr>
                <w:rFonts w:ascii="Calibri" w:hAnsi="Calibri" w:cs="Arial"/>
              </w:rPr>
            </w:pPr>
          </w:p>
        </w:tc>
        <w:tc>
          <w:tcPr>
            <w:tcW w:w="614" w:type="dxa"/>
            <w:shd w:val="clear" w:color="auto" w:fill="FFFFFF" w:themeFill="background1"/>
          </w:tcPr>
          <w:p w14:paraId="62FC7A41" w14:textId="77777777" w:rsidR="00DC4AC7" w:rsidRPr="00DC4AC7" w:rsidRDefault="00DC4AC7" w:rsidP="00DC4AC7">
            <w:pPr>
              <w:rPr>
                <w:rFonts w:ascii="Calibri" w:hAnsi="Calibri" w:cs="Arial"/>
              </w:rPr>
            </w:pPr>
          </w:p>
        </w:tc>
        <w:tc>
          <w:tcPr>
            <w:tcW w:w="614" w:type="dxa"/>
            <w:shd w:val="clear" w:color="auto" w:fill="FFFFFF" w:themeFill="background1"/>
          </w:tcPr>
          <w:p w14:paraId="0AEB00E9" w14:textId="77777777" w:rsidR="00DC4AC7" w:rsidRPr="00DC4AC7" w:rsidRDefault="00DC4AC7" w:rsidP="00DC4AC7">
            <w:pPr>
              <w:rPr>
                <w:rFonts w:ascii="Calibri" w:hAnsi="Calibri" w:cs="Arial"/>
              </w:rPr>
            </w:pPr>
          </w:p>
        </w:tc>
        <w:tc>
          <w:tcPr>
            <w:tcW w:w="727" w:type="dxa"/>
            <w:shd w:val="clear" w:color="auto" w:fill="FFFFFF" w:themeFill="background1"/>
          </w:tcPr>
          <w:p w14:paraId="748E9055" w14:textId="77777777" w:rsidR="00DC4AC7" w:rsidRPr="00DC4AC7" w:rsidRDefault="00DC4AC7" w:rsidP="00DC4AC7">
            <w:pPr>
              <w:rPr>
                <w:rFonts w:ascii="Calibri" w:hAnsi="Calibri" w:cs="Arial"/>
              </w:rPr>
            </w:pPr>
            <w:r w:rsidRPr="00DC4AC7">
              <w:rPr>
                <w:rFonts w:ascii="Calibri" w:hAnsi="Calibri" w:cs="Arial"/>
              </w:rPr>
              <w:t>X</w:t>
            </w:r>
          </w:p>
        </w:tc>
      </w:tr>
      <w:tr w:rsidR="00F46016" w:rsidRPr="00DC4AC7" w14:paraId="0A19775C" w14:textId="77777777" w:rsidTr="00997BA0">
        <w:tc>
          <w:tcPr>
            <w:tcW w:w="1772" w:type="dxa"/>
            <w:shd w:val="clear" w:color="auto" w:fill="D0CECE" w:themeFill="background2" w:themeFillShade="E6"/>
          </w:tcPr>
          <w:p w14:paraId="76107A7B" w14:textId="77777777" w:rsidR="00DC4AC7" w:rsidRPr="00DC4AC7" w:rsidRDefault="00DC4AC7" w:rsidP="00DC4AC7">
            <w:pPr>
              <w:rPr>
                <w:rFonts w:ascii="Calibri" w:hAnsi="Calibri" w:cs="Arial"/>
                <w:b/>
                <w:bCs/>
              </w:rPr>
            </w:pPr>
            <w:r w:rsidRPr="00DC4AC7">
              <w:rPr>
                <w:rFonts w:ascii="Calibri" w:hAnsi="Calibri" w:cs="Arial"/>
                <w:b/>
                <w:bCs/>
              </w:rPr>
              <w:t>T2</w:t>
            </w:r>
          </w:p>
        </w:tc>
        <w:tc>
          <w:tcPr>
            <w:tcW w:w="690" w:type="dxa"/>
            <w:shd w:val="clear" w:color="auto" w:fill="D0CECE" w:themeFill="background2" w:themeFillShade="E6"/>
          </w:tcPr>
          <w:p w14:paraId="7137A4A3" w14:textId="77777777" w:rsidR="00DC4AC7" w:rsidRPr="00DC4AC7" w:rsidRDefault="00DC4AC7" w:rsidP="00DC4AC7">
            <w:pPr>
              <w:rPr>
                <w:rFonts w:ascii="Calibri" w:hAnsi="Calibri" w:cs="Arial"/>
              </w:rPr>
            </w:pPr>
          </w:p>
        </w:tc>
        <w:tc>
          <w:tcPr>
            <w:tcW w:w="835" w:type="dxa"/>
            <w:shd w:val="clear" w:color="auto" w:fill="D0CECE" w:themeFill="background2" w:themeFillShade="E6"/>
          </w:tcPr>
          <w:p w14:paraId="7EB3E70A" w14:textId="77777777" w:rsidR="00DC4AC7" w:rsidRPr="00DC4AC7" w:rsidRDefault="00DC4AC7" w:rsidP="00DC4AC7">
            <w:pPr>
              <w:rPr>
                <w:rFonts w:ascii="Calibri" w:hAnsi="Calibri" w:cs="Arial"/>
              </w:rPr>
            </w:pPr>
          </w:p>
        </w:tc>
        <w:tc>
          <w:tcPr>
            <w:tcW w:w="2754" w:type="dxa"/>
            <w:shd w:val="clear" w:color="auto" w:fill="D0CECE" w:themeFill="background2" w:themeFillShade="E6"/>
          </w:tcPr>
          <w:p w14:paraId="56B36524" w14:textId="77777777" w:rsidR="00DC4AC7" w:rsidRPr="00DC4AC7" w:rsidRDefault="00DC4AC7" w:rsidP="00DC4AC7">
            <w:pPr>
              <w:rPr>
                <w:rFonts w:ascii="Calibri" w:hAnsi="Calibri" w:cs="Arial"/>
              </w:rPr>
            </w:pPr>
          </w:p>
        </w:tc>
        <w:tc>
          <w:tcPr>
            <w:tcW w:w="788" w:type="dxa"/>
            <w:shd w:val="clear" w:color="auto" w:fill="D0CECE" w:themeFill="background2" w:themeFillShade="E6"/>
          </w:tcPr>
          <w:p w14:paraId="3B3BEF51" w14:textId="77777777" w:rsidR="00DC4AC7" w:rsidRPr="00DC4AC7" w:rsidRDefault="00DC4AC7" w:rsidP="00DC4AC7">
            <w:pPr>
              <w:rPr>
                <w:rFonts w:ascii="Calibri" w:hAnsi="Calibri" w:cs="Arial"/>
              </w:rPr>
            </w:pPr>
          </w:p>
        </w:tc>
        <w:tc>
          <w:tcPr>
            <w:tcW w:w="695" w:type="dxa"/>
            <w:shd w:val="clear" w:color="auto" w:fill="D0CECE" w:themeFill="background2" w:themeFillShade="E6"/>
          </w:tcPr>
          <w:p w14:paraId="0558DD15" w14:textId="77777777" w:rsidR="00DC4AC7" w:rsidRPr="00DC4AC7" w:rsidRDefault="00DC4AC7" w:rsidP="00DC4AC7">
            <w:pPr>
              <w:rPr>
                <w:rFonts w:ascii="Calibri" w:hAnsi="Calibri" w:cs="Arial"/>
              </w:rPr>
            </w:pPr>
          </w:p>
        </w:tc>
        <w:tc>
          <w:tcPr>
            <w:tcW w:w="694" w:type="dxa"/>
            <w:shd w:val="clear" w:color="auto" w:fill="D0CECE" w:themeFill="background2" w:themeFillShade="E6"/>
          </w:tcPr>
          <w:p w14:paraId="3D261C43" w14:textId="77777777" w:rsidR="00DC4AC7" w:rsidRPr="00DC4AC7" w:rsidRDefault="00DC4AC7" w:rsidP="00DC4AC7">
            <w:pPr>
              <w:rPr>
                <w:rFonts w:ascii="Calibri" w:hAnsi="Calibri" w:cs="Arial"/>
              </w:rPr>
            </w:pPr>
          </w:p>
        </w:tc>
        <w:tc>
          <w:tcPr>
            <w:tcW w:w="695" w:type="dxa"/>
            <w:shd w:val="clear" w:color="auto" w:fill="D0CECE" w:themeFill="background2" w:themeFillShade="E6"/>
          </w:tcPr>
          <w:p w14:paraId="7A170191"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5FA3FF9A"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31918E63"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381044D5"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632D6330"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5F431109"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2AF175FD" w14:textId="77777777" w:rsidR="00DC4AC7" w:rsidRPr="00DC4AC7" w:rsidRDefault="00DC4AC7" w:rsidP="00DC4AC7">
            <w:pPr>
              <w:rPr>
                <w:rFonts w:ascii="Calibri" w:hAnsi="Calibri" w:cs="Arial"/>
              </w:rPr>
            </w:pPr>
          </w:p>
        </w:tc>
        <w:tc>
          <w:tcPr>
            <w:tcW w:w="614" w:type="dxa"/>
            <w:shd w:val="clear" w:color="auto" w:fill="D0CECE" w:themeFill="background2" w:themeFillShade="E6"/>
          </w:tcPr>
          <w:p w14:paraId="0C483E16" w14:textId="77777777" w:rsidR="00DC4AC7" w:rsidRPr="00DC4AC7" w:rsidRDefault="00DC4AC7" w:rsidP="00DC4AC7">
            <w:pPr>
              <w:rPr>
                <w:rFonts w:ascii="Calibri" w:hAnsi="Calibri" w:cs="Arial"/>
              </w:rPr>
            </w:pPr>
          </w:p>
        </w:tc>
        <w:tc>
          <w:tcPr>
            <w:tcW w:w="727" w:type="dxa"/>
            <w:shd w:val="clear" w:color="auto" w:fill="D0CECE" w:themeFill="background2" w:themeFillShade="E6"/>
          </w:tcPr>
          <w:p w14:paraId="4A8276EE" w14:textId="77777777" w:rsidR="00DC4AC7" w:rsidRPr="00DC4AC7" w:rsidRDefault="00DC4AC7" w:rsidP="00DC4AC7">
            <w:pPr>
              <w:rPr>
                <w:rFonts w:ascii="Calibri" w:hAnsi="Calibri" w:cs="Arial"/>
              </w:rPr>
            </w:pPr>
          </w:p>
        </w:tc>
      </w:tr>
      <w:tr w:rsidR="00F46016" w:rsidRPr="00DC4AC7" w14:paraId="2161BC1B" w14:textId="77777777" w:rsidTr="00997BA0">
        <w:tc>
          <w:tcPr>
            <w:tcW w:w="1772" w:type="dxa"/>
            <w:shd w:val="clear" w:color="auto" w:fill="FFFFFF" w:themeFill="background1"/>
          </w:tcPr>
          <w:p w14:paraId="4FEA229C"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 xml:space="preserve">Conflict Management </w:t>
            </w:r>
          </w:p>
          <w:p w14:paraId="643E994E" w14:textId="77777777" w:rsidR="00DC4AC7" w:rsidRPr="00DC4AC7" w:rsidRDefault="00DC4AC7" w:rsidP="00DC4AC7">
            <w:pPr>
              <w:rPr>
                <w:rFonts w:ascii="Calibri" w:hAnsi="Calibri" w:cs="Arial"/>
                <w:b/>
                <w:bCs/>
                <w:color w:val="000000" w:themeColor="text1"/>
              </w:rPr>
            </w:pPr>
          </w:p>
        </w:tc>
        <w:tc>
          <w:tcPr>
            <w:tcW w:w="690" w:type="dxa"/>
            <w:shd w:val="clear" w:color="auto" w:fill="FFFFFF" w:themeFill="background1"/>
          </w:tcPr>
          <w:p w14:paraId="508C2EFC" w14:textId="77777777" w:rsidR="00DC4AC7" w:rsidRPr="00DC4AC7" w:rsidRDefault="00DC4AC7" w:rsidP="00DC4AC7">
            <w:pPr>
              <w:rPr>
                <w:rFonts w:ascii="Calibri" w:hAnsi="Calibri" w:cs="Arial"/>
              </w:rPr>
            </w:pPr>
            <w:r w:rsidRPr="00DC4AC7">
              <w:rPr>
                <w:rFonts w:ascii="Calibri" w:hAnsi="Calibri" w:cs="Arial"/>
                <w:color w:val="000000" w:themeColor="text1"/>
              </w:rPr>
              <w:t>4</w:t>
            </w:r>
          </w:p>
        </w:tc>
        <w:tc>
          <w:tcPr>
            <w:tcW w:w="835" w:type="dxa"/>
            <w:shd w:val="clear" w:color="auto" w:fill="FFFFFF" w:themeFill="background1"/>
          </w:tcPr>
          <w:p w14:paraId="2CF357BC" w14:textId="77777777" w:rsidR="00DC4AC7" w:rsidRPr="00DC4AC7" w:rsidRDefault="00DC4AC7" w:rsidP="00DC4AC7">
            <w:pPr>
              <w:rPr>
                <w:rFonts w:ascii="Calibri" w:hAnsi="Calibri" w:cs="Arial"/>
              </w:rPr>
            </w:pPr>
            <w:r w:rsidRPr="00DC4AC7">
              <w:rPr>
                <w:rFonts w:ascii="Calibri" w:hAnsi="Calibri" w:cs="Arial"/>
                <w:color w:val="000000" w:themeColor="text1"/>
              </w:rPr>
              <w:t>20</w:t>
            </w:r>
          </w:p>
        </w:tc>
        <w:tc>
          <w:tcPr>
            <w:tcW w:w="2754" w:type="dxa"/>
            <w:shd w:val="clear" w:color="auto" w:fill="FFFFFF" w:themeFill="background1"/>
          </w:tcPr>
          <w:p w14:paraId="67421A43"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Practical assessment SA1</w:t>
            </w:r>
          </w:p>
          <w:p w14:paraId="6DF6604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Post Incident Report SA2</w:t>
            </w:r>
          </w:p>
          <w:p w14:paraId="1FD902ED" w14:textId="77777777" w:rsidR="00DC4AC7" w:rsidRPr="00DC4AC7" w:rsidRDefault="00DC4AC7" w:rsidP="00DC4AC7">
            <w:pPr>
              <w:rPr>
                <w:rFonts w:ascii="Calibri" w:hAnsi="Calibri" w:cs="Arial"/>
              </w:rPr>
            </w:pPr>
          </w:p>
        </w:tc>
        <w:tc>
          <w:tcPr>
            <w:tcW w:w="788" w:type="dxa"/>
            <w:shd w:val="clear" w:color="auto" w:fill="FFFFFF" w:themeFill="background1"/>
          </w:tcPr>
          <w:p w14:paraId="6352044E" w14:textId="77777777" w:rsidR="00DC4AC7" w:rsidRPr="00DC4AC7" w:rsidRDefault="00DC4AC7" w:rsidP="00DC4AC7">
            <w:pPr>
              <w:rPr>
                <w:rFonts w:ascii="Calibri" w:hAnsi="Calibri" w:cs="Arial"/>
              </w:rPr>
            </w:pPr>
            <w:r w:rsidRPr="00DC4AC7">
              <w:rPr>
                <w:rFonts w:ascii="Calibri" w:hAnsi="Calibri" w:cs="Arial"/>
                <w:color w:val="000000" w:themeColor="text1"/>
              </w:rPr>
              <w:t>P</w:t>
            </w:r>
          </w:p>
        </w:tc>
        <w:tc>
          <w:tcPr>
            <w:tcW w:w="695" w:type="dxa"/>
            <w:shd w:val="clear" w:color="auto" w:fill="FFFFFF" w:themeFill="background1"/>
          </w:tcPr>
          <w:p w14:paraId="5C7C05BE" w14:textId="77777777" w:rsidR="00DC4AC7" w:rsidRPr="00DC4AC7" w:rsidRDefault="00DC4AC7" w:rsidP="00DC4AC7">
            <w:pPr>
              <w:rPr>
                <w:rFonts w:ascii="Calibri" w:hAnsi="Calibri" w:cs="Arial"/>
              </w:rPr>
            </w:pPr>
          </w:p>
        </w:tc>
        <w:tc>
          <w:tcPr>
            <w:tcW w:w="694" w:type="dxa"/>
            <w:shd w:val="clear" w:color="auto" w:fill="FFFFFF" w:themeFill="background1"/>
          </w:tcPr>
          <w:p w14:paraId="1CF528F6" w14:textId="77777777" w:rsidR="00DC4AC7" w:rsidRPr="00DC4AC7" w:rsidRDefault="00DC4AC7" w:rsidP="00DC4AC7">
            <w:pPr>
              <w:rPr>
                <w:rFonts w:ascii="Calibri" w:hAnsi="Calibri" w:cs="Arial"/>
              </w:rPr>
            </w:pPr>
          </w:p>
        </w:tc>
        <w:tc>
          <w:tcPr>
            <w:tcW w:w="695" w:type="dxa"/>
            <w:shd w:val="clear" w:color="auto" w:fill="FFFFFF" w:themeFill="background1"/>
          </w:tcPr>
          <w:p w14:paraId="04311E2B" w14:textId="77777777" w:rsidR="00DC4AC7" w:rsidRPr="00DC4AC7" w:rsidRDefault="00DC4AC7" w:rsidP="00DC4AC7">
            <w:pPr>
              <w:rPr>
                <w:rFonts w:ascii="Calibri" w:hAnsi="Calibri" w:cs="Arial"/>
              </w:rPr>
            </w:pPr>
          </w:p>
        </w:tc>
        <w:tc>
          <w:tcPr>
            <w:tcW w:w="614" w:type="dxa"/>
            <w:shd w:val="clear" w:color="auto" w:fill="FFFFFF" w:themeFill="background1"/>
          </w:tcPr>
          <w:p w14:paraId="6B5EFEF5" w14:textId="77777777" w:rsidR="00DC4AC7" w:rsidRPr="00DC4AC7" w:rsidRDefault="00DC4AC7" w:rsidP="00DC4AC7">
            <w:pPr>
              <w:rPr>
                <w:rFonts w:ascii="Calibri" w:hAnsi="Calibri" w:cs="Arial"/>
              </w:rPr>
            </w:pPr>
            <w:r w:rsidRPr="00DC4AC7">
              <w:rPr>
                <w:rFonts w:ascii="Calibri" w:hAnsi="Calibri" w:cs="Arial"/>
                <w:color w:val="000000" w:themeColor="text1"/>
              </w:rPr>
              <w:t>X</w:t>
            </w:r>
          </w:p>
        </w:tc>
        <w:tc>
          <w:tcPr>
            <w:tcW w:w="614" w:type="dxa"/>
            <w:shd w:val="clear" w:color="auto" w:fill="FFFFFF" w:themeFill="background1"/>
          </w:tcPr>
          <w:p w14:paraId="3667E4B5" w14:textId="77777777" w:rsidR="00DC4AC7" w:rsidRPr="00DC4AC7" w:rsidRDefault="00DC4AC7" w:rsidP="00DC4AC7">
            <w:pPr>
              <w:rPr>
                <w:rFonts w:ascii="Calibri" w:hAnsi="Calibri" w:cs="Arial"/>
              </w:rPr>
            </w:pPr>
          </w:p>
        </w:tc>
        <w:tc>
          <w:tcPr>
            <w:tcW w:w="614" w:type="dxa"/>
            <w:shd w:val="clear" w:color="auto" w:fill="FFFFFF" w:themeFill="background1"/>
          </w:tcPr>
          <w:p w14:paraId="4ABDB637" w14:textId="77777777" w:rsidR="00DC4AC7" w:rsidRPr="00DC4AC7" w:rsidRDefault="00DC4AC7" w:rsidP="00DC4AC7">
            <w:pPr>
              <w:rPr>
                <w:rFonts w:ascii="Calibri" w:hAnsi="Calibri" w:cs="Arial"/>
              </w:rPr>
            </w:pPr>
          </w:p>
        </w:tc>
        <w:tc>
          <w:tcPr>
            <w:tcW w:w="614" w:type="dxa"/>
            <w:shd w:val="clear" w:color="auto" w:fill="FFFFFF" w:themeFill="background1"/>
          </w:tcPr>
          <w:p w14:paraId="6B043A3D"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1C3B2355" w14:textId="77777777" w:rsidR="00DC4AC7" w:rsidRPr="00DC4AC7" w:rsidRDefault="00DC4AC7" w:rsidP="00DC4AC7">
            <w:pPr>
              <w:rPr>
                <w:rFonts w:ascii="Calibri" w:hAnsi="Calibri" w:cs="Arial"/>
              </w:rPr>
            </w:pPr>
          </w:p>
        </w:tc>
        <w:tc>
          <w:tcPr>
            <w:tcW w:w="614" w:type="dxa"/>
            <w:shd w:val="clear" w:color="auto" w:fill="FFFFFF" w:themeFill="background1"/>
          </w:tcPr>
          <w:p w14:paraId="23C74062" w14:textId="77777777" w:rsidR="00DC4AC7" w:rsidRPr="00DC4AC7" w:rsidRDefault="00DC4AC7" w:rsidP="00DC4AC7">
            <w:pPr>
              <w:rPr>
                <w:rFonts w:ascii="Calibri" w:hAnsi="Calibri" w:cs="Arial"/>
              </w:rPr>
            </w:pPr>
          </w:p>
        </w:tc>
        <w:tc>
          <w:tcPr>
            <w:tcW w:w="614" w:type="dxa"/>
            <w:shd w:val="clear" w:color="auto" w:fill="FFFFFF" w:themeFill="background1"/>
          </w:tcPr>
          <w:p w14:paraId="2DFDB489" w14:textId="77777777" w:rsidR="00DC4AC7" w:rsidRPr="00DC4AC7" w:rsidRDefault="00DC4AC7" w:rsidP="00DC4AC7">
            <w:pPr>
              <w:rPr>
                <w:rFonts w:ascii="Calibri" w:hAnsi="Calibri" w:cs="Arial"/>
              </w:rPr>
            </w:pPr>
          </w:p>
        </w:tc>
        <w:tc>
          <w:tcPr>
            <w:tcW w:w="727" w:type="dxa"/>
            <w:shd w:val="clear" w:color="auto" w:fill="FFFFFF" w:themeFill="background1"/>
          </w:tcPr>
          <w:p w14:paraId="7903C9CD" w14:textId="77777777" w:rsidR="00DC4AC7" w:rsidRPr="00DC4AC7" w:rsidRDefault="00DC4AC7" w:rsidP="00DC4AC7">
            <w:pPr>
              <w:rPr>
                <w:rFonts w:ascii="Calibri" w:hAnsi="Calibri" w:cs="Arial"/>
                <w:color w:val="000000" w:themeColor="text1"/>
              </w:rPr>
            </w:pPr>
          </w:p>
        </w:tc>
      </w:tr>
      <w:tr w:rsidR="00DC4AC7" w:rsidRPr="00DC4AC7" w14:paraId="3ECD4C3C" w14:textId="77777777" w:rsidTr="00997BA0">
        <w:tc>
          <w:tcPr>
            <w:tcW w:w="1772" w:type="dxa"/>
          </w:tcPr>
          <w:p w14:paraId="3D7A0A63" w14:textId="77777777" w:rsidR="00DC4AC7" w:rsidRPr="00DC4AC7" w:rsidRDefault="00DC4AC7" w:rsidP="00DC4AC7">
            <w:pPr>
              <w:rPr>
                <w:rFonts w:ascii="Calibri" w:hAnsi="Calibri" w:cs="Arial"/>
                <w:b/>
                <w:bCs/>
              </w:rPr>
            </w:pPr>
            <w:r w:rsidRPr="00DC4AC7">
              <w:rPr>
                <w:rFonts w:ascii="Calibri" w:hAnsi="Calibri" w:cs="Arial"/>
                <w:b/>
                <w:bCs/>
                <w:color w:val="000000" w:themeColor="text1"/>
              </w:rPr>
              <w:t>Substance Misuse</w:t>
            </w:r>
          </w:p>
        </w:tc>
        <w:tc>
          <w:tcPr>
            <w:tcW w:w="690" w:type="dxa"/>
          </w:tcPr>
          <w:p w14:paraId="0DED42BF" w14:textId="77777777" w:rsidR="00DC4AC7" w:rsidRPr="00DC4AC7" w:rsidRDefault="00DC4AC7" w:rsidP="00DC4AC7">
            <w:pPr>
              <w:rPr>
                <w:rFonts w:ascii="Calibri" w:hAnsi="Calibri" w:cs="Arial"/>
              </w:rPr>
            </w:pPr>
            <w:r w:rsidRPr="00DC4AC7">
              <w:rPr>
                <w:rFonts w:ascii="Calibri" w:hAnsi="Calibri" w:cs="Arial"/>
                <w:color w:val="000000" w:themeColor="text1"/>
              </w:rPr>
              <w:t>4</w:t>
            </w:r>
          </w:p>
        </w:tc>
        <w:tc>
          <w:tcPr>
            <w:tcW w:w="835" w:type="dxa"/>
          </w:tcPr>
          <w:p w14:paraId="62265780" w14:textId="77777777" w:rsidR="00DC4AC7" w:rsidRPr="00DC4AC7" w:rsidRDefault="00DC4AC7" w:rsidP="00DC4AC7">
            <w:pPr>
              <w:rPr>
                <w:rFonts w:ascii="Calibri" w:hAnsi="Calibri" w:cs="Arial"/>
              </w:rPr>
            </w:pPr>
            <w:r w:rsidRPr="00DC4AC7">
              <w:rPr>
                <w:rFonts w:ascii="Calibri" w:hAnsi="Calibri" w:cs="Arial"/>
                <w:color w:val="000000" w:themeColor="text1"/>
              </w:rPr>
              <w:t>20</w:t>
            </w:r>
          </w:p>
        </w:tc>
        <w:tc>
          <w:tcPr>
            <w:tcW w:w="2754" w:type="dxa"/>
          </w:tcPr>
          <w:p w14:paraId="73F7B997" w14:textId="77777777" w:rsidR="00DC4AC7" w:rsidRPr="00DC4AC7" w:rsidRDefault="00DC4AC7" w:rsidP="00DC4AC7">
            <w:pPr>
              <w:rPr>
                <w:rFonts w:ascii="Calibri" w:hAnsi="Calibri" w:cs="Arial"/>
              </w:rPr>
            </w:pPr>
            <w:r w:rsidRPr="00DC4AC7">
              <w:rPr>
                <w:rFonts w:ascii="Calibri" w:hAnsi="Calibri" w:cs="Arial"/>
                <w:color w:val="000000" w:themeColor="text1"/>
              </w:rPr>
              <w:t xml:space="preserve">Presentation SA1 </w:t>
            </w:r>
          </w:p>
        </w:tc>
        <w:tc>
          <w:tcPr>
            <w:tcW w:w="788" w:type="dxa"/>
          </w:tcPr>
          <w:p w14:paraId="0197CBDF" w14:textId="77777777" w:rsidR="00DC4AC7" w:rsidRPr="00DC4AC7" w:rsidRDefault="00DC4AC7" w:rsidP="00DC4AC7">
            <w:pPr>
              <w:rPr>
                <w:rFonts w:ascii="Calibri" w:hAnsi="Calibri" w:cs="Arial"/>
              </w:rPr>
            </w:pPr>
            <w:r w:rsidRPr="00DC4AC7">
              <w:rPr>
                <w:rFonts w:ascii="Calibri" w:hAnsi="Calibri" w:cs="Arial"/>
                <w:color w:val="000000" w:themeColor="text1"/>
              </w:rPr>
              <w:t>P</w:t>
            </w:r>
          </w:p>
        </w:tc>
        <w:tc>
          <w:tcPr>
            <w:tcW w:w="695" w:type="dxa"/>
          </w:tcPr>
          <w:p w14:paraId="3774E0C9" w14:textId="77777777" w:rsidR="00DC4AC7" w:rsidRPr="00DC4AC7" w:rsidRDefault="00DC4AC7" w:rsidP="00DC4AC7">
            <w:pPr>
              <w:rPr>
                <w:rFonts w:ascii="Calibri" w:hAnsi="Calibri" w:cs="Arial"/>
                <w:color w:val="000000" w:themeColor="text1"/>
              </w:rPr>
            </w:pPr>
          </w:p>
          <w:p w14:paraId="19E05065" w14:textId="77777777" w:rsidR="00DC4AC7" w:rsidRPr="00DC4AC7" w:rsidRDefault="00DC4AC7" w:rsidP="00DC4AC7">
            <w:pPr>
              <w:rPr>
                <w:rFonts w:ascii="Calibri" w:hAnsi="Calibri" w:cs="Arial"/>
              </w:rPr>
            </w:pPr>
          </w:p>
        </w:tc>
        <w:tc>
          <w:tcPr>
            <w:tcW w:w="694" w:type="dxa"/>
          </w:tcPr>
          <w:p w14:paraId="4D78FBAC" w14:textId="77777777" w:rsidR="00DC4AC7" w:rsidRPr="00DC4AC7" w:rsidRDefault="00DC4AC7" w:rsidP="00DC4AC7">
            <w:pPr>
              <w:rPr>
                <w:rFonts w:ascii="Calibri" w:hAnsi="Calibri" w:cs="Arial"/>
              </w:rPr>
            </w:pPr>
          </w:p>
        </w:tc>
        <w:tc>
          <w:tcPr>
            <w:tcW w:w="695" w:type="dxa"/>
          </w:tcPr>
          <w:p w14:paraId="355BCC2D" w14:textId="77777777" w:rsidR="00DC4AC7" w:rsidRPr="00DC4AC7" w:rsidRDefault="00DC4AC7" w:rsidP="00DC4AC7">
            <w:pPr>
              <w:rPr>
                <w:rFonts w:ascii="Calibri" w:hAnsi="Calibri" w:cs="Arial"/>
              </w:rPr>
            </w:pPr>
          </w:p>
        </w:tc>
        <w:tc>
          <w:tcPr>
            <w:tcW w:w="614" w:type="dxa"/>
          </w:tcPr>
          <w:p w14:paraId="1DB4BA42" w14:textId="77777777" w:rsidR="00DC4AC7" w:rsidRPr="00DC4AC7" w:rsidRDefault="00DC4AC7" w:rsidP="00DC4AC7">
            <w:pPr>
              <w:rPr>
                <w:rFonts w:ascii="Calibri" w:hAnsi="Calibri" w:cs="Arial"/>
              </w:rPr>
            </w:pPr>
          </w:p>
        </w:tc>
        <w:tc>
          <w:tcPr>
            <w:tcW w:w="614" w:type="dxa"/>
          </w:tcPr>
          <w:p w14:paraId="395A3CA2" w14:textId="77777777" w:rsidR="00DC4AC7" w:rsidRPr="00DC4AC7" w:rsidRDefault="00DC4AC7" w:rsidP="00DC4AC7">
            <w:pPr>
              <w:rPr>
                <w:rFonts w:ascii="Calibri" w:hAnsi="Calibri" w:cs="Arial"/>
              </w:rPr>
            </w:pPr>
            <w:r w:rsidRPr="00DC4AC7">
              <w:rPr>
                <w:rFonts w:ascii="Calibri" w:hAnsi="Calibri" w:cs="Arial"/>
                <w:color w:val="000000" w:themeColor="text1"/>
              </w:rPr>
              <w:t>X</w:t>
            </w:r>
          </w:p>
        </w:tc>
        <w:tc>
          <w:tcPr>
            <w:tcW w:w="614" w:type="dxa"/>
          </w:tcPr>
          <w:p w14:paraId="55D4F7B4" w14:textId="77777777" w:rsidR="00DC4AC7" w:rsidRPr="00DC4AC7" w:rsidRDefault="00DC4AC7" w:rsidP="00DC4AC7">
            <w:pPr>
              <w:rPr>
                <w:rFonts w:ascii="Calibri" w:hAnsi="Calibri" w:cs="Arial"/>
              </w:rPr>
            </w:pPr>
          </w:p>
        </w:tc>
        <w:tc>
          <w:tcPr>
            <w:tcW w:w="614" w:type="dxa"/>
          </w:tcPr>
          <w:p w14:paraId="662FA0F6" w14:textId="77777777" w:rsidR="00DC4AC7" w:rsidRPr="00DC4AC7" w:rsidRDefault="00DC4AC7" w:rsidP="00DC4AC7">
            <w:pPr>
              <w:rPr>
                <w:rFonts w:ascii="Calibri" w:hAnsi="Calibri" w:cs="Arial"/>
              </w:rPr>
            </w:pPr>
            <w:r w:rsidRPr="00DC4AC7">
              <w:rPr>
                <w:rFonts w:ascii="Calibri" w:hAnsi="Calibri" w:cs="Arial"/>
                <w:color w:val="000000" w:themeColor="text1"/>
              </w:rPr>
              <w:t>X</w:t>
            </w:r>
          </w:p>
        </w:tc>
        <w:tc>
          <w:tcPr>
            <w:tcW w:w="614" w:type="dxa"/>
          </w:tcPr>
          <w:p w14:paraId="4C3EDEC6" w14:textId="77777777" w:rsidR="00DC4AC7" w:rsidRPr="00DC4AC7" w:rsidRDefault="00DC4AC7" w:rsidP="00DC4AC7">
            <w:pPr>
              <w:rPr>
                <w:rFonts w:ascii="Calibri" w:hAnsi="Calibri" w:cs="Arial"/>
              </w:rPr>
            </w:pPr>
          </w:p>
        </w:tc>
        <w:tc>
          <w:tcPr>
            <w:tcW w:w="614" w:type="dxa"/>
          </w:tcPr>
          <w:p w14:paraId="22F530DE" w14:textId="77777777" w:rsidR="00DC4AC7" w:rsidRPr="00DC4AC7" w:rsidRDefault="00DC4AC7" w:rsidP="00DC4AC7">
            <w:pPr>
              <w:rPr>
                <w:rFonts w:ascii="Calibri" w:hAnsi="Calibri" w:cs="Arial"/>
              </w:rPr>
            </w:pPr>
          </w:p>
        </w:tc>
        <w:tc>
          <w:tcPr>
            <w:tcW w:w="614" w:type="dxa"/>
          </w:tcPr>
          <w:p w14:paraId="33606D72" w14:textId="77777777" w:rsidR="00DC4AC7" w:rsidRPr="00DC4AC7" w:rsidRDefault="00DC4AC7" w:rsidP="00DC4AC7">
            <w:pPr>
              <w:rPr>
                <w:rFonts w:ascii="Calibri" w:hAnsi="Calibri" w:cs="Arial"/>
              </w:rPr>
            </w:pPr>
          </w:p>
        </w:tc>
        <w:tc>
          <w:tcPr>
            <w:tcW w:w="727" w:type="dxa"/>
          </w:tcPr>
          <w:p w14:paraId="15537C1E" w14:textId="77777777" w:rsidR="00DC4AC7" w:rsidRPr="00DC4AC7" w:rsidRDefault="00DC4AC7" w:rsidP="00DC4AC7">
            <w:pPr>
              <w:rPr>
                <w:rFonts w:ascii="Calibri" w:hAnsi="Calibri" w:cs="Arial"/>
              </w:rPr>
            </w:pPr>
            <w:r w:rsidRPr="00DC4AC7">
              <w:rPr>
                <w:rFonts w:ascii="Calibri" w:hAnsi="Calibri" w:cs="Arial"/>
              </w:rPr>
              <w:t>X</w:t>
            </w:r>
          </w:p>
        </w:tc>
      </w:tr>
      <w:tr w:rsidR="00DC4AC7" w:rsidRPr="00DC4AC7" w14:paraId="62196388" w14:textId="77777777" w:rsidTr="00997BA0">
        <w:tc>
          <w:tcPr>
            <w:tcW w:w="13948" w:type="dxa"/>
            <w:gridSpan w:val="16"/>
            <w:shd w:val="clear" w:color="auto" w:fill="D0CECE" w:themeFill="background2" w:themeFillShade="E6"/>
          </w:tcPr>
          <w:p w14:paraId="3E255C5A" w14:textId="77777777" w:rsidR="00DC4AC7" w:rsidRPr="00DC4AC7" w:rsidRDefault="00DC4AC7" w:rsidP="00DC4AC7">
            <w:pPr>
              <w:rPr>
                <w:rFonts w:ascii="Calibri" w:hAnsi="Calibri" w:cs="Arial"/>
                <w:b/>
                <w:bCs/>
              </w:rPr>
            </w:pPr>
            <w:r w:rsidRPr="00DC4AC7">
              <w:rPr>
                <w:rFonts w:ascii="Calibri" w:hAnsi="Calibri" w:cs="Arial"/>
                <w:b/>
                <w:bCs/>
              </w:rPr>
              <w:t>Programme/Variant Titles and Identifiers: b year 3</w:t>
            </w:r>
          </w:p>
          <w:p w14:paraId="3A54CBC0" w14:textId="77777777" w:rsidR="00DC4AC7" w:rsidRPr="00DC4AC7" w:rsidRDefault="00DC4AC7" w:rsidP="00DC4AC7">
            <w:pPr>
              <w:rPr>
                <w:rFonts w:ascii="Calibri" w:hAnsi="Calibri" w:cs="Arial"/>
              </w:rPr>
            </w:pPr>
          </w:p>
        </w:tc>
      </w:tr>
      <w:tr w:rsidR="00DC4AC7" w:rsidRPr="00DC4AC7" w14:paraId="0A659938" w14:textId="77777777" w:rsidTr="00997BA0">
        <w:tc>
          <w:tcPr>
            <w:tcW w:w="13948" w:type="dxa"/>
            <w:gridSpan w:val="16"/>
            <w:shd w:val="clear" w:color="auto" w:fill="D0CECE" w:themeFill="background2" w:themeFillShade="E6"/>
          </w:tcPr>
          <w:p w14:paraId="030C4FFF" w14:textId="77777777" w:rsidR="00DC4AC7" w:rsidRPr="00DC4AC7" w:rsidRDefault="00DC4AC7" w:rsidP="00DC4AC7">
            <w:pPr>
              <w:rPr>
                <w:rFonts w:ascii="Calibri" w:hAnsi="Calibri" w:cs="Arial"/>
                <w:b/>
                <w:bCs/>
              </w:rPr>
            </w:pPr>
            <w:r w:rsidRPr="00DC4AC7">
              <w:rPr>
                <w:rFonts w:ascii="Calibri" w:hAnsi="Calibri" w:cs="Arial"/>
                <w:b/>
                <w:bCs/>
              </w:rPr>
              <w:t>T1</w:t>
            </w:r>
          </w:p>
        </w:tc>
      </w:tr>
      <w:tr w:rsidR="00DC4AC7" w:rsidRPr="00DC4AC7" w14:paraId="4E020148" w14:textId="77777777" w:rsidTr="00997BA0">
        <w:tc>
          <w:tcPr>
            <w:tcW w:w="1772" w:type="dxa"/>
          </w:tcPr>
          <w:p w14:paraId="3DE4600D" w14:textId="77777777" w:rsidR="00DC4AC7" w:rsidRPr="00DC4AC7" w:rsidRDefault="00DC4AC7" w:rsidP="00DC4AC7">
            <w:pPr>
              <w:rPr>
                <w:rFonts w:ascii="Calibri" w:hAnsi="Calibri" w:cs="Arial"/>
                <w:b/>
                <w:bCs/>
              </w:rPr>
            </w:pPr>
            <w:r w:rsidRPr="00DC4AC7">
              <w:rPr>
                <w:rFonts w:ascii="Calibri" w:hAnsi="Calibri" w:cs="Arial"/>
                <w:b/>
                <w:bCs/>
              </w:rPr>
              <w:t>Advanced Academic and Research Skills</w:t>
            </w:r>
          </w:p>
        </w:tc>
        <w:tc>
          <w:tcPr>
            <w:tcW w:w="690" w:type="dxa"/>
          </w:tcPr>
          <w:p w14:paraId="7D45B8B2" w14:textId="77777777" w:rsidR="00DC4AC7" w:rsidRPr="00DC4AC7" w:rsidRDefault="00DC4AC7" w:rsidP="00DC4AC7">
            <w:pPr>
              <w:rPr>
                <w:rFonts w:ascii="Calibri" w:hAnsi="Calibri" w:cs="Arial"/>
              </w:rPr>
            </w:pPr>
            <w:r w:rsidRPr="00DC4AC7">
              <w:rPr>
                <w:rFonts w:ascii="Calibri" w:hAnsi="Calibri" w:cs="Arial"/>
              </w:rPr>
              <w:t>5</w:t>
            </w:r>
          </w:p>
        </w:tc>
        <w:tc>
          <w:tcPr>
            <w:tcW w:w="835" w:type="dxa"/>
          </w:tcPr>
          <w:p w14:paraId="76CB8D08" w14:textId="77777777" w:rsidR="00DC4AC7" w:rsidRPr="00DC4AC7" w:rsidRDefault="00DC4AC7" w:rsidP="00DC4AC7">
            <w:pPr>
              <w:rPr>
                <w:rFonts w:ascii="Calibri" w:hAnsi="Calibri" w:cs="Arial"/>
              </w:rPr>
            </w:pPr>
            <w:r w:rsidRPr="00DC4AC7">
              <w:rPr>
                <w:rFonts w:ascii="Calibri" w:hAnsi="Calibri" w:cs="Arial"/>
              </w:rPr>
              <w:t>20</w:t>
            </w:r>
          </w:p>
        </w:tc>
        <w:tc>
          <w:tcPr>
            <w:tcW w:w="2754" w:type="dxa"/>
          </w:tcPr>
          <w:p w14:paraId="79EE5C38" w14:textId="77777777" w:rsidR="00DC4AC7" w:rsidRPr="00DC4AC7" w:rsidRDefault="00DC4AC7" w:rsidP="00DC4AC7">
            <w:pPr>
              <w:rPr>
                <w:rFonts w:ascii="Calibri" w:hAnsi="Calibri" w:cs="Arial"/>
              </w:rPr>
            </w:pPr>
            <w:r w:rsidRPr="00DC4AC7">
              <w:rPr>
                <w:rFonts w:ascii="Calibri" w:hAnsi="Calibri" w:cs="Arial"/>
              </w:rPr>
              <w:t>Timed Assessment Open Book SA1</w:t>
            </w:r>
          </w:p>
          <w:p w14:paraId="4854DB56" w14:textId="77777777" w:rsidR="00DC4AC7" w:rsidRPr="00DC4AC7" w:rsidRDefault="00DC4AC7" w:rsidP="00DC4AC7">
            <w:pPr>
              <w:rPr>
                <w:rFonts w:ascii="Calibri" w:hAnsi="Calibri" w:cs="Arial"/>
              </w:rPr>
            </w:pPr>
          </w:p>
        </w:tc>
        <w:tc>
          <w:tcPr>
            <w:tcW w:w="788" w:type="dxa"/>
          </w:tcPr>
          <w:p w14:paraId="7A6F49FB" w14:textId="77777777" w:rsidR="00DC4AC7" w:rsidRPr="00DC4AC7" w:rsidRDefault="00DC4AC7" w:rsidP="00DC4AC7">
            <w:pPr>
              <w:rPr>
                <w:rFonts w:ascii="Calibri" w:hAnsi="Calibri" w:cs="Arial"/>
              </w:rPr>
            </w:pPr>
            <w:r w:rsidRPr="00DC4AC7">
              <w:rPr>
                <w:rFonts w:ascii="Calibri" w:hAnsi="Calibri" w:cs="Arial"/>
              </w:rPr>
              <w:t>P</w:t>
            </w:r>
          </w:p>
        </w:tc>
        <w:tc>
          <w:tcPr>
            <w:tcW w:w="695" w:type="dxa"/>
          </w:tcPr>
          <w:p w14:paraId="1A7616ED" w14:textId="77777777" w:rsidR="00DC4AC7" w:rsidRPr="00DC4AC7" w:rsidRDefault="00DC4AC7" w:rsidP="00DC4AC7">
            <w:pPr>
              <w:rPr>
                <w:rFonts w:ascii="Calibri" w:hAnsi="Calibri" w:cs="Arial"/>
              </w:rPr>
            </w:pPr>
          </w:p>
        </w:tc>
        <w:tc>
          <w:tcPr>
            <w:tcW w:w="694" w:type="dxa"/>
          </w:tcPr>
          <w:p w14:paraId="3F5A3593" w14:textId="77777777" w:rsidR="00DC4AC7" w:rsidRPr="00DC4AC7" w:rsidRDefault="00DC4AC7" w:rsidP="00DC4AC7">
            <w:pPr>
              <w:rPr>
                <w:rFonts w:ascii="Calibri" w:hAnsi="Calibri" w:cs="Arial"/>
              </w:rPr>
            </w:pPr>
          </w:p>
        </w:tc>
        <w:tc>
          <w:tcPr>
            <w:tcW w:w="695" w:type="dxa"/>
          </w:tcPr>
          <w:p w14:paraId="02C61A14" w14:textId="77777777" w:rsidR="00DC4AC7" w:rsidRPr="00DC4AC7" w:rsidRDefault="00DC4AC7" w:rsidP="00DC4AC7">
            <w:pPr>
              <w:rPr>
                <w:rFonts w:ascii="Calibri" w:hAnsi="Calibri" w:cs="Arial"/>
              </w:rPr>
            </w:pPr>
          </w:p>
        </w:tc>
        <w:tc>
          <w:tcPr>
            <w:tcW w:w="614" w:type="dxa"/>
          </w:tcPr>
          <w:p w14:paraId="04E3244C" w14:textId="77777777" w:rsidR="00DC4AC7" w:rsidRPr="00DC4AC7" w:rsidRDefault="00DC4AC7" w:rsidP="00DC4AC7">
            <w:pPr>
              <w:rPr>
                <w:rFonts w:ascii="Calibri" w:hAnsi="Calibri" w:cs="Arial"/>
              </w:rPr>
            </w:pPr>
          </w:p>
        </w:tc>
        <w:tc>
          <w:tcPr>
            <w:tcW w:w="614" w:type="dxa"/>
          </w:tcPr>
          <w:p w14:paraId="18F41F7A"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686847B3"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03939E6C"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51313EBE"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6940F0FD" w14:textId="77777777" w:rsidR="00DC4AC7" w:rsidRPr="00DC4AC7" w:rsidRDefault="00DC4AC7" w:rsidP="00DC4AC7">
            <w:pPr>
              <w:rPr>
                <w:rFonts w:ascii="Calibri" w:hAnsi="Calibri" w:cs="Arial"/>
              </w:rPr>
            </w:pPr>
          </w:p>
        </w:tc>
        <w:tc>
          <w:tcPr>
            <w:tcW w:w="614" w:type="dxa"/>
          </w:tcPr>
          <w:p w14:paraId="7B69FE50" w14:textId="77777777" w:rsidR="00DC4AC7" w:rsidRPr="00DC4AC7" w:rsidRDefault="00DC4AC7" w:rsidP="00DC4AC7">
            <w:pPr>
              <w:rPr>
                <w:rFonts w:ascii="Calibri" w:hAnsi="Calibri" w:cs="Arial"/>
              </w:rPr>
            </w:pPr>
          </w:p>
        </w:tc>
        <w:tc>
          <w:tcPr>
            <w:tcW w:w="727" w:type="dxa"/>
          </w:tcPr>
          <w:p w14:paraId="2C4E2C30" w14:textId="77777777" w:rsidR="00DC4AC7" w:rsidRPr="00DC4AC7" w:rsidRDefault="00DC4AC7" w:rsidP="00DC4AC7">
            <w:pPr>
              <w:rPr>
                <w:rFonts w:ascii="Calibri" w:hAnsi="Calibri" w:cs="Arial"/>
              </w:rPr>
            </w:pPr>
            <w:r w:rsidRPr="00DC4AC7">
              <w:rPr>
                <w:rFonts w:ascii="Calibri" w:hAnsi="Calibri" w:cs="Arial"/>
              </w:rPr>
              <w:t>X</w:t>
            </w:r>
          </w:p>
        </w:tc>
      </w:tr>
      <w:tr w:rsidR="00DC4AC7" w:rsidRPr="00DC4AC7" w14:paraId="09D9E60A" w14:textId="77777777" w:rsidTr="00997BA0">
        <w:tc>
          <w:tcPr>
            <w:tcW w:w="1772" w:type="dxa"/>
          </w:tcPr>
          <w:p w14:paraId="3DF80AD0" w14:textId="77777777" w:rsidR="00DC4AC7" w:rsidRPr="00DC4AC7" w:rsidRDefault="00DC4AC7" w:rsidP="00DC4AC7">
            <w:pPr>
              <w:rPr>
                <w:rFonts w:ascii="Calibri" w:hAnsi="Calibri" w:cs="Arial"/>
                <w:b/>
                <w:bCs/>
              </w:rPr>
            </w:pPr>
            <w:r w:rsidRPr="00DC4AC7">
              <w:rPr>
                <w:rFonts w:ascii="Calibri" w:hAnsi="Calibri" w:cs="Arial"/>
                <w:b/>
                <w:bCs/>
              </w:rPr>
              <w:t>Offender Risk Management</w:t>
            </w:r>
          </w:p>
        </w:tc>
        <w:tc>
          <w:tcPr>
            <w:tcW w:w="690" w:type="dxa"/>
          </w:tcPr>
          <w:p w14:paraId="6FC3975D" w14:textId="77777777" w:rsidR="00DC4AC7" w:rsidRPr="00DC4AC7" w:rsidRDefault="00DC4AC7" w:rsidP="00DC4AC7">
            <w:pPr>
              <w:rPr>
                <w:rFonts w:ascii="Calibri" w:hAnsi="Calibri" w:cs="Arial"/>
              </w:rPr>
            </w:pPr>
            <w:r w:rsidRPr="00DC4AC7">
              <w:rPr>
                <w:rFonts w:ascii="Calibri" w:hAnsi="Calibri" w:cs="Arial"/>
              </w:rPr>
              <w:t>5</w:t>
            </w:r>
          </w:p>
        </w:tc>
        <w:tc>
          <w:tcPr>
            <w:tcW w:w="835" w:type="dxa"/>
          </w:tcPr>
          <w:p w14:paraId="3D92C7C4" w14:textId="77777777" w:rsidR="00DC4AC7" w:rsidRPr="00DC4AC7" w:rsidRDefault="00DC4AC7" w:rsidP="00DC4AC7">
            <w:pPr>
              <w:rPr>
                <w:rFonts w:ascii="Calibri" w:hAnsi="Calibri" w:cs="Arial"/>
              </w:rPr>
            </w:pPr>
            <w:r w:rsidRPr="00DC4AC7">
              <w:rPr>
                <w:rFonts w:ascii="Calibri" w:hAnsi="Calibri" w:cs="Arial"/>
              </w:rPr>
              <w:t xml:space="preserve">20 </w:t>
            </w:r>
          </w:p>
        </w:tc>
        <w:tc>
          <w:tcPr>
            <w:tcW w:w="2754" w:type="dxa"/>
          </w:tcPr>
          <w:p w14:paraId="43068325" w14:textId="77777777" w:rsidR="00DC4AC7" w:rsidRPr="00DC4AC7" w:rsidRDefault="00DC4AC7" w:rsidP="00DC4AC7">
            <w:pPr>
              <w:rPr>
                <w:rFonts w:ascii="Calibri" w:hAnsi="Calibri" w:cs="Arial"/>
              </w:rPr>
            </w:pPr>
            <w:r w:rsidRPr="00DC4AC7">
              <w:rPr>
                <w:rFonts w:ascii="Calibri" w:hAnsi="Calibri" w:cs="Arial"/>
              </w:rPr>
              <w:t>Essay SA1</w:t>
            </w:r>
          </w:p>
          <w:p w14:paraId="6BE1ED38" w14:textId="77777777" w:rsidR="00DC4AC7" w:rsidRPr="00DC4AC7" w:rsidRDefault="00DC4AC7" w:rsidP="00DC4AC7">
            <w:pPr>
              <w:rPr>
                <w:rFonts w:ascii="Calibri" w:hAnsi="Calibri" w:cs="Arial"/>
              </w:rPr>
            </w:pPr>
            <w:r w:rsidRPr="00DC4AC7">
              <w:rPr>
                <w:rFonts w:ascii="Calibri" w:hAnsi="Calibri" w:cs="Arial"/>
              </w:rPr>
              <w:t xml:space="preserve">Report SA2 </w:t>
            </w:r>
          </w:p>
        </w:tc>
        <w:tc>
          <w:tcPr>
            <w:tcW w:w="788" w:type="dxa"/>
          </w:tcPr>
          <w:p w14:paraId="555661D2" w14:textId="77777777" w:rsidR="00DC4AC7" w:rsidRPr="00DC4AC7" w:rsidRDefault="00DC4AC7" w:rsidP="00DC4AC7">
            <w:pPr>
              <w:rPr>
                <w:rFonts w:ascii="Calibri" w:hAnsi="Calibri" w:cs="Arial"/>
              </w:rPr>
            </w:pPr>
            <w:r w:rsidRPr="00DC4AC7">
              <w:rPr>
                <w:rFonts w:ascii="Calibri" w:hAnsi="Calibri" w:cs="Arial"/>
              </w:rPr>
              <w:t>P</w:t>
            </w:r>
          </w:p>
        </w:tc>
        <w:tc>
          <w:tcPr>
            <w:tcW w:w="695" w:type="dxa"/>
          </w:tcPr>
          <w:p w14:paraId="6DF3A574" w14:textId="77777777" w:rsidR="00DC4AC7" w:rsidRPr="00DC4AC7" w:rsidRDefault="00DC4AC7" w:rsidP="00DC4AC7">
            <w:pPr>
              <w:rPr>
                <w:rFonts w:ascii="Calibri" w:hAnsi="Calibri" w:cs="Arial"/>
              </w:rPr>
            </w:pPr>
          </w:p>
        </w:tc>
        <w:tc>
          <w:tcPr>
            <w:tcW w:w="694" w:type="dxa"/>
          </w:tcPr>
          <w:p w14:paraId="371F501F" w14:textId="77777777" w:rsidR="00DC4AC7" w:rsidRPr="00DC4AC7" w:rsidRDefault="00DC4AC7" w:rsidP="00DC4AC7">
            <w:pPr>
              <w:rPr>
                <w:rFonts w:ascii="Calibri" w:hAnsi="Calibri" w:cs="Arial"/>
              </w:rPr>
            </w:pPr>
          </w:p>
        </w:tc>
        <w:tc>
          <w:tcPr>
            <w:tcW w:w="695" w:type="dxa"/>
          </w:tcPr>
          <w:p w14:paraId="47518E34" w14:textId="77777777" w:rsidR="00DC4AC7" w:rsidRPr="00DC4AC7" w:rsidRDefault="00DC4AC7" w:rsidP="00DC4AC7">
            <w:pPr>
              <w:rPr>
                <w:rFonts w:ascii="Calibri" w:hAnsi="Calibri" w:cs="Arial"/>
              </w:rPr>
            </w:pPr>
          </w:p>
        </w:tc>
        <w:tc>
          <w:tcPr>
            <w:tcW w:w="614" w:type="dxa"/>
          </w:tcPr>
          <w:p w14:paraId="1EC92BAC" w14:textId="77777777" w:rsidR="00DC4AC7" w:rsidRPr="00DC4AC7" w:rsidRDefault="00DC4AC7" w:rsidP="00DC4AC7">
            <w:pPr>
              <w:rPr>
                <w:rFonts w:ascii="Calibri" w:hAnsi="Calibri" w:cs="Arial"/>
              </w:rPr>
            </w:pPr>
          </w:p>
        </w:tc>
        <w:tc>
          <w:tcPr>
            <w:tcW w:w="614" w:type="dxa"/>
          </w:tcPr>
          <w:p w14:paraId="269D239A" w14:textId="77777777" w:rsidR="00DC4AC7" w:rsidRPr="00DC4AC7" w:rsidRDefault="00DC4AC7" w:rsidP="00DC4AC7">
            <w:pPr>
              <w:rPr>
                <w:rFonts w:ascii="Calibri" w:hAnsi="Calibri" w:cs="Arial"/>
              </w:rPr>
            </w:pPr>
          </w:p>
        </w:tc>
        <w:tc>
          <w:tcPr>
            <w:tcW w:w="614" w:type="dxa"/>
          </w:tcPr>
          <w:p w14:paraId="756B94AC"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3B33807F" w14:textId="77777777" w:rsidR="00DC4AC7" w:rsidRPr="00DC4AC7" w:rsidRDefault="00DC4AC7" w:rsidP="00DC4AC7">
            <w:pPr>
              <w:rPr>
                <w:rFonts w:ascii="Calibri" w:hAnsi="Calibri" w:cs="Arial"/>
              </w:rPr>
            </w:pPr>
          </w:p>
        </w:tc>
        <w:tc>
          <w:tcPr>
            <w:tcW w:w="614" w:type="dxa"/>
          </w:tcPr>
          <w:p w14:paraId="41D56546"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329AFFCE" w14:textId="77777777" w:rsidR="00DC4AC7" w:rsidRPr="00DC4AC7" w:rsidRDefault="00DC4AC7" w:rsidP="00DC4AC7">
            <w:pPr>
              <w:rPr>
                <w:rFonts w:ascii="Calibri" w:hAnsi="Calibri" w:cs="Arial"/>
              </w:rPr>
            </w:pPr>
          </w:p>
        </w:tc>
        <w:tc>
          <w:tcPr>
            <w:tcW w:w="614" w:type="dxa"/>
          </w:tcPr>
          <w:p w14:paraId="7F543F59" w14:textId="77777777" w:rsidR="00DC4AC7" w:rsidRPr="00DC4AC7" w:rsidRDefault="00DC4AC7" w:rsidP="00DC4AC7">
            <w:pPr>
              <w:rPr>
                <w:rFonts w:ascii="Calibri" w:hAnsi="Calibri" w:cs="Arial"/>
              </w:rPr>
            </w:pPr>
          </w:p>
        </w:tc>
        <w:tc>
          <w:tcPr>
            <w:tcW w:w="727" w:type="dxa"/>
          </w:tcPr>
          <w:p w14:paraId="5E0F3E67" w14:textId="77777777" w:rsidR="00DC4AC7" w:rsidRPr="00DC4AC7" w:rsidRDefault="00DC4AC7" w:rsidP="00DC4AC7">
            <w:pPr>
              <w:rPr>
                <w:rFonts w:ascii="Calibri" w:hAnsi="Calibri" w:cs="Arial"/>
              </w:rPr>
            </w:pPr>
            <w:r w:rsidRPr="00DC4AC7">
              <w:rPr>
                <w:rFonts w:ascii="Calibri" w:hAnsi="Calibri" w:cs="Arial"/>
              </w:rPr>
              <w:t>X</w:t>
            </w:r>
          </w:p>
        </w:tc>
      </w:tr>
      <w:tr w:rsidR="00DC4AC7" w:rsidRPr="00DC4AC7" w14:paraId="3FB7C075" w14:textId="77777777" w:rsidTr="00997BA0">
        <w:tc>
          <w:tcPr>
            <w:tcW w:w="13948" w:type="dxa"/>
            <w:gridSpan w:val="16"/>
            <w:shd w:val="clear" w:color="auto" w:fill="D0CECE" w:themeFill="background2" w:themeFillShade="E6"/>
          </w:tcPr>
          <w:p w14:paraId="075AC156" w14:textId="77777777" w:rsidR="00DC4AC7" w:rsidRPr="00DC4AC7" w:rsidRDefault="00DC4AC7" w:rsidP="00DC4AC7">
            <w:pPr>
              <w:rPr>
                <w:rFonts w:ascii="Calibri" w:hAnsi="Calibri" w:cs="Arial"/>
              </w:rPr>
            </w:pPr>
            <w:r w:rsidRPr="00DC4AC7">
              <w:rPr>
                <w:rFonts w:ascii="Calibri" w:hAnsi="Calibri" w:cs="Arial"/>
              </w:rPr>
              <w:t>T2</w:t>
            </w:r>
          </w:p>
        </w:tc>
      </w:tr>
      <w:tr w:rsidR="00F46016" w:rsidRPr="00DC4AC7" w14:paraId="4CC985B5" w14:textId="77777777" w:rsidTr="00997BA0">
        <w:trPr>
          <w:trHeight w:val="590"/>
        </w:trPr>
        <w:tc>
          <w:tcPr>
            <w:tcW w:w="1772" w:type="dxa"/>
            <w:shd w:val="clear" w:color="auto" w:fill="FFFFFF" w:themeFill="background1"/>
          </w:tcPr>
          <w:p w14:paraId="075F1589"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lastRenderedPageBreak/>
              <w:t>Advanced Academic and Research Skills</w:t>
            </w:r>
          </w:p>
        </w:tc>
        <w:tc>
          <w:tcPr>
            <w:tcW w:w="690" w:type="dxa"/>
            <w:shd w:val="clear" w:color="auto" w:fill="FFFFFF" w:themeFill="background1"/>
          </w:tcPr>
          <w:p w14:paraId="65C9D1C1"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5</w:t>
            </w:r>
          </w:p>
        </w:tc>
        <w:tc>
          <w:tcPr>
            <w:tcW w:w="835" w:type="dxa"/>
            <w:shd w:val="clear" w:color="auto" w:fill="FFFFFF" w:themeFill="background1"/>
          </w:tcPr>
          <w:p w14:paraId="0A80C0AB"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shd w:val="clear" w:color="auto" w:fill="FFFFFF" w:themeFill="background1"/>
          </w:tcPr>
          <w:p w14:paraId="086C14A6" w14:textId="77777777" w:rsidR="00DC4AC7" w:rsidRPr="00DC4AC7" w:rsidRDefault="00DC4AC7" w:rsidP="00DC4AC7">
            <w:pPr>
              <w:rPr>
                <w:rFonts w:ascii="Calibri" w:hAnsi="Calibri" w:cs="Arial"/>
                <w:color w:val="000000" w:themeColor="text1"/>
              </w:rPr>
            </w:pPr>
            <w:r w:rsidRPr="00DC4AC7">
              <w:rPr>
                <w:rFonts w:ascii="Calibri" w:hAnsi="Calibri" w:cs="Times New Roman"/>
              </w:rPr>
              <w:t>Individual Oral Poster Presentation/Defence SA2</w:t>
            </w:r>
          </w:p>
        </w:tc>
        <w:tc>
          <w:tcPr>
            <w:tcW w:w="788" w:type="dxa"/>
            <w:shd w:val="clear" w:color="auto" w:fill="FFFFFF" w:themeFill="background1"/>
          </w:tcPr>
          <w:p w14:paraId="3560E472" w14:textId="77777777" w:rsidR="00DC4AC7" w:rsidRPr="00DC4AC7" w:rsidRDefault="00DC4AC7" w:rsidP="00DC4AC7">
            <w:pPr>
              <w:rPr>
                <w:rFonts w:ascii="Calibri" w:hAnsi="Calibri" w:cs="Arial"/>
                <w:color w:val="000000" w:themeColor="text1"/>
              </w:rPr>
            </w:pPr>
          </w:p>
        </w:tc>
        <w:tc>
          <w:tcPr>
            <w:tcW w:w="695" w:type="dxa"/>
            <w:shd w:val="clear" w:color="auto" w:fill="FFFFFF" w:themeFill="background1"/>
          </w:tcPr>
          <w:p w14:paraId="6128AF78" w14:textId="77777777" w:rsidR="00DC4AC7" w:rsidRPr="00DC4AC7" w:rsidRDefault="00DC4AC7" w:rsidP="00DC4AC7">
            <w:pPr>
              <w:rPr>
                <w:rFonts w:ascii="Calibri" w:hAnsi="Calibri" w:cs="Arial"/>
                <w:color w:val="000000" w:themeColor="text1"/>
              </w:rPr>
            </w:pPr>
          </w:p>
        </w:tc>
        <w:tc>
          <w:tcPr>
            <w:tcW w:w="694" w:type="dxa"/>
            <w:shd w:val="clear" w:color="auto" w:fill="FFFFFF" w:themeFill="background1"/>
          </w:tcPr>
          <w:p w14:paraId="70E0886D" w14:textId="77777777" w:rsidR="00DC4AC7" w:rsidRPr="00DC4AC7" w:rsidRDefault="00DC4AC7" w:rsidP="00DC4AC7">
            <w:pPr>
              <w:rPr>
                <w:rFonts w:ascii="Calibri" w:hAnsi="Calibri" w:cs="Arial"/>
              </w:rPr>
            </w:pPr>
          </w:p>
        </w:tc>
        <w:tc>
          <w:tcPr>
            <w:tcW w:w="695" w:type="dxa"/>
            <w:shd w:val="clear" w:color="auto" w:fill="FFFFFF" w:themeFill="background1"/>
          </w:tcPr>
          <w:p w14:paraId="70DEA4C5" w14:textId="77777777" w:rsidR="00DC4AC7" w:rsidRPr="00DC4AC7" w:rsidRDefault="00DC4AC7" w:rsidP="00DC4AC7">
            <w:pPr>
              <w:rPr>
                <w:rFonts w:ascii="Calibri" w:hAnsi="Calibri" w:cs="Arial"/>
              </w:rPr>
            </w:pPr>
          </w:p>
        </w:tc>
        <w:tc>
          <w:tcPr>
            <w:tcW w:w="614" w:type="dxa"/>
            <w:shd w:val="clear" w:color="auto" w:fill="FFFFFF" w:themeFill="background1"/>
          </w:tcPr>
          <w:p w14:paraId="28641E6B" w14:textId="77777777" w:rsidR="00DC4AC7" w:rsidRPr="00DC4AC7" w:rsidRDefault="00DC4AC7" w:rsidP="00DC4AC7">
            <w:pPr>
              <w:rPr>
                <w:rFonts w:ascii="Calibri" w:hAnsi="Calibri" w:cs="Arial"/>
              </w:rPr>
            </w:pPr>
          </w:p>
        </w:tc>
        <w:tc>
          <w:tcPr>
            <w:tcW w:w="614" w:type="dxa"/>
            <w:shd w:val="clear" w:color="auto" w:fill="FFFFFF" w:themeFill="background1"/>
          </w:tcPr>
          <w:p w14:paraId="23EFA44C"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3B7EBEA4" w14:textId="77777777" w:rsidR="00DC4AC7" w:rsidRPr="00DC4AC7" w:rsidRDefault="00DC4AC7" w:rsidP="00DC4AC7">
            <w:pPr>
              <w:rPr>
                <w:rFonts w:ascii="Calibri" w:hAnsi="Calibri" w:cs="Arial"/>
              </w:rPr>
            </w:pPr>
            <w:r w:rsidRPr="00DC4AC7">
              <w:rPr>
                <w:rFonts w:ascii="Calibri" w:hAnsi="Calibri" w:cs="Arial"/>
              </w:rPr>
              <w:t>X</w:t>
            </w:r>
          </w:p>
        </w:tc>
        <w:tc>
          <w:tcPr>
            <w:tcW w:w="614" w:type="dxa"/>
            <w:shd w:val="clear" w:color="auto" w:fill="FFFFFF" w:themeFill="background1"/>
          </w:tcPr>
          <w:p w14:paraId="08647AEA"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11CC149D" w14:textId="77777777" w:rsidR="00DC4AC7" w:rsidRPr="00DC4AC7" w:rsidRDefault="00DC4AC7" w:rsidP="00DC4AC7">
            <w:pPr>
              <w:rPr>
                <w:rFonts w:ascii="Calibri" w:hAnsi="Calibri" w:cs="Arial"/>
              </w:rPr>
            </w:pPr>
            <w:r w:rsidRPr="00DC4AC7">
              <w:rPr>
                <w:rFonts w:ascii="Calibri" w:hAnsi="Calibri" w:cs="Arial"/>
              </w:rPr>
              <w:t>X</w:t>
            </w:r>
          </w:p>
        </w:tc>
        <w:tc>
          <w:tcPr>
            <w:tcW w:w="614" w:type="dxa"/>
            <w:shd w:val="clear" w:color="auto" w:fill="FFFFFF" w:themeFill="background1"/>
          </w:tcPr>
          <w:p w14:paraId="5D3F87F3" w14:textId="77777777" w:rsidR="00DC4AC7" w:rsidRPr="00DC4AC7" w:rsidRDefault="00DC4AC7" w:rsidP="00DC4AC7">
            <w:pPr>
              <w:rPr>
                <w:rFonts w:ascii="Calibri" w:hAnsi="Calibri" w:cs="Arial"/>
              </w:rPr>
            </w:pPr>
          </w:p>
        </w:tc>
        <w:tc>
          <w:tcPr>
            <w:tcW w:w="614" w:type="dxa"/>
            <w:shd w:val="clear" w:color="auto" w:fill="FFFFFF" w:themeFill="background1"/>
          </w:tcPr>
          <w:p w14:paraId="694F68F7" w14:textId="77777777" w:rsidR="00DC4AC7" w:rsidRPr="00DC4AC7" w:rsidRDefault="00DC4AC7" w:rsidP="00DC4AC7">
            <w:pPr>
              <w:rPr>
                <w:rFonts w:ascii="Calibri" w:hAnsi="Calibri" w:cs="Arial"/>
              </w:rPr>
            </w:pPr>
          </w:p>
        </w:tc>
        <w:tc>
          <w:tcPr>
            <w:tcW w:w="727" w:type="dxa"/>
            <w:shd w:val="clear" w:color="auto" w:fill="FFFFFF" w:themeFill="background1"/>
          </w:tcPr>
          <w:p w14:paraId="267AB6F4" w14:textId="77777777" w:rsidR="00DC4AC7" w:rsidRPr="00DC4AC7" w:rsidRDefault="00DC4AC7" w:rsidP="00DC4AC7">
            <w:pPr>
              <w:rPr>
                <w:rFonts w:ascii="Calibri" w:hAnsi="Calibri" w:cs="Arial"/>
              </w:rPr>
            </w:pPr>
            <w:r w:rsidRPr="00DC4AC7">
              <w:rPr>
                <w:rFonts w:ascii="Calibri" w:hAnsi="Calibri" w:cs="Arial"/>
              </w:rPr>
              <w:t>X</w:t>
            </w:r>
          </w:p>
        </w:tc>
      </w:tr>
      <w:tr w:rsidR="00DC4AC7" w:rsidRPr="00DC4AC7" w14:paraId="2E6E5D00" w14:textId="77777777" w:rsidTr="00997BA0">
        <w:tc>
          <w:tcPr>
            <w:tcW w:w="1772" w:type="dxa"/>
          </w:tcPr>
          <w:p w14:paraId="6A1B4D23" w14:textId="77777777" w:rsidR="00DC4AC7" w:rsidRPr="00DC4AC7" w:rsidRDefault="00DC4AC7" w:rsidP="00DC4AC7">
            <w:pPr>
              <w:rPr>
                <w:rFonts w:ascii="Calibri" w:hAnsi="Calibri" w:cs="Arial"/>
                <w:b/>
                <w:bCs/>
              </w:rPr>
            </w:pPr>
            <w:r w:rsidRPr="00DC4AC7">
              <w:rPr>
                <w:rFonts w:ascii="Calibri" w:hAnsi="Calibri" w:cs="Arial"/>
                <w:b/>
                <w:bCs/>
              </w:rPr>
              <w:t>Employability, Enterprise and Creativity</w:t>
            </w:r>
          </w:p>
        </w:tc>
        <w:tc>
          <w:tcPr>
            <w:tcW w:w="690" w:type="dxa"/>
          </w:tcPr>
          <w:p w14:paraId="346B367F" w14:textId="77777777" w:rsidR="00DC4AC7" w:rsidRPr="00DC4AC7" w:rsidRDefault="00DC4AC7" w:rsidP="00DC4AC7">
            <w:pPr>
              <w:rPr>
                <w:rFonts w:ascii="Calibri" w:hAnsi="Calibri" w:cs="Arial"/>
              </w:rPr>
            </w:pPr>
            <w:r w:rsidRPr="00DC4AC7">
              <w:rPr>
                <w:rFonts w:ascii="Calibri" w:hAnsi="Calibri" w:cs="Arial"/>
              </w:rPr>
              <w:t>5</w:t>
            </w:r>
          </w:p>
        </w:tc>
        <w:tc>
          <w:tcPr>
            <w:tcW w:w="835" w:type="dxa"/>
          </w:tcPr>
          <w:p w14:paraId="10166681" w14:textId="77777777" w:rsidR="00DC4AC7" w:rsidRPr="00DC4AC7" w:rsidRDefault="00DC4AC7" w:rsidP="00DC4AC7">
            <w:pPr>
              <w:rPr>
                <w:rFonts w:ascii="Calibri" w:hAnsi="Calibri" w:cs="Arial"/>
              </w:rPr>
            </w:pPr>
            <w:r w:rsidRPr="00DC4AC7">
              <w:rPr>
                <w:rFonts w:ascii="Calibri" w:hAnsi="Calibri" w:cs="Arial"/>
              </w:rPr>
              <w:t>20</w:t>
            </w:r>
          </w:p>
        </w:tc>
        <w:tc>
          <w:tcPr>
            <w:tcW w:w="2754" w:type="dxa"/>
          </w:tcPr>
          <w:p w14:paraId="46671776" w14:textId="77777777" w:rsidR="00DC4AC7" w:rsidRPr="00DC4AC7" w:rsidRDefault="00DC4AC7" w:rsidP="00DC4AC7">
            <w:pPr>
              <w:rPr>
                <w:rFonts w:ascii="Calibri" w:hAnsi="Calibri" w:cs="Arial"/>
              </w:rPr>
            </w:pPr>
            <w:r w:rsidRPr="00DC4AC7">
              <w:rPr>
                <w:rFonts w:ascii="Calibri" w:hAnsi="Calibri" w:cs="Arial"/>
              </w:rPr>
              <w:t>Poster Conference SA1</w:t>
            </w:r>
          </w:p>
          <w:p w14:paraId="7BFBF756" w14:textId="77777777" w:rsidR="00DC4AC7" w:rsidRPr="00DC4AC7" w:rsidRDefault="00DC4AC7" w:rsidP="00DC4AC7">
            <w:pPr>
              <w:rPr>
                <w:rFonts w:ascii="Calibri" w:hAnsi="Calibri" w:cs="Arial"/>
              </w:rPr>
            </w:pPr>
            <w:r w:rsidRPr="00DC4AC7">
              <w:rPr>
                <w:rFonts w:ascii="Calibri" w:hAnsi="Calibri" w:cs="Arial"/>
              </w:rPr>
              <w:t>Professional Interview SA2</w:t>
            </w:r>
          </w:p>
          <w:p w14:paraId="0C4C868C" w14:textId="77777777" w:rsidR="00DC4AC7" w:rsidRPr="00DC4AC7" w:rsidRDefault="00DC4AC7" w:rsidP="00DC4AC7">
            <w:pPr>
              <w:rPr>
                <w:rFonts w:ascii="Calibri" w:hAnsi="Calibri" w:cs="Arial"/>
              </w:rPr>
            </w:pPr>
          </w:p>
        </w:tc>
        <w:tc>
          <w:tcPr>
            <w:tcW w:w="788" w:type="dxa"/>
          </w:tcPr>
          <w:p w14:paraId="6ED25657" w14:textId="77777777" w:rsidR="00DC4AC7" w:rsidRPr="00DC4AC7" w:rsidRDefault="00DC4AC7" w:rsidP="00DC4AC7">
            <w:pPr>
              <w:rPr>
                <w:rFonts w:ascii="Calibri" w:hAnsi="Calibri" w:cs="Arial"/>
              </w:rPr>
            </w:pPr>
            <w:r w:rsidRPr="00DC4AC7">
              <w:rPr>
                <w:rFonts w:ascii="Calibri" w:hAnsi="Calibri" w:cs="Arial"/>
              </w:rPr>
              <w:t>P</w:t>
            </w:r>
          </w:p>
        </w:tc>
        <w:tc>
          <w:tcPr>
            <w:tcW w:w="695" w:type="dxa"/>
          </w:tcPr>
          <w:p w14:paraId="16472B43" w14:textId="77777777" w:rsidR="00DC4AC7" w:rsidRPr="00DC4AC7" w:rsidRDefault="00DC4AC7" w:rsidP="00DC4AC7">
            <w:pPr>
              <w:rPr>
                <w:rFonts w:ascii="Calibri" w:hAnsi="Calibri" w:cs="Arial"/>
              </w:rPr>
            </w:pPr>
          </w:p>
        </w:tc>
        <w:tc>
          <w:tcPr>
            <w:tcW w:w="694" w:type="dxa"/>
          </w:tcPr>
          <w:p w14:paraId="4353734B" w14:textId="77777777" w:rsidR="00DC4AC7" w:rsidRPr="00DC4AC7" w:rsidRDefault="00DC4AC7" w:rsidP="00DC4AC7">
            <w:pPr>
              <w:rPr>
                <w:rFonts w:ascii="Calibri" w:hAnsi="Calibri" w:cs="Arial"/>
              </w:rPr>
            </w:pPr>
          </w:p>
        </w:tc>
        <w:tc>
          <w:tcPr>
            <w:tcW w:w="695" w:type="dxa"/>
          </w:tcPr>
          <w:p w14:paraId="737AE8CC" w14:textId="77777777" w:rsidR="00DC4AC7" w:rsidRPr="00DC4AC7" w:rsidRDefault="00DC4AC7" w:rsidP="00DC4AC7">
            <w:pPr>
              <w:rPr>
                <w:rFonts w:ascii="Calibri" w:hAnsi="Calibri" w:cs="Arial"/>
              </w:rPr>
            </w:pPr>
          </w:p>
        </w:tc>
        <w:tc>
          <w:tcPr>
            <w:tcW w:w="614" w:type="dxa"/>
          </w:tcPr>
          <w:p w14:paraId="4D41D12C" w14:textId="77777777" w:rsidR="00DC4AC7" w:rsidRPr="00DC4AC7" w:rsidRDefault="00DC4AC7" w:rsidP="00DC4AC7">
            <w:pPr>
              <w:rPr>
                <w:rFonts w:ascii="Calibri" w:hAnsi="Calibri" w:cs="Arial"/>
              </w:rPr>
            </w:pPr>
          </w:p>
        </w:tc>
        <w:tc>
          <w:tcPr>
            <w:tcW w:w="614" w:type="dxa"/>
          </w:tcPr>
          <w:p w14:paraId="71025096" w14:textId="77777777" w:rsidR="00DC4AC7" w:rsidRPr="00DC4AC7" w:rsidRDefault="00DC4AC7" w:rsidP="00DC4AC7">
            <w:pPr>
              <w:rPr>
                <w:rFonts w:ascii="Calibri" w:hAnsi="Calibri" w:cs="Arial"/>
              </w:rPr>
            </w:pPr>
          </w:p>
        </w:tc>
        <w:tc>
          <w:tcPr>
            <w:tcW w:w="614" w:type="dxa"/>
          </w:tcPr>
          <w:p w14:paraId="00DA6EE6" w14:textId="77777777" w:rsidR="00DC4AC7" w:rsidRPr="00DC4AC7" w:rsidRDefault="00DC4AC7" w:rsidP="00DC4AC7">
            <w:pPr>
              <w:rPr>
                <w:rFonts w:ascii="Calibri" w:hAnsi="Calibri" w:cs="Arial"/>
              </w:rPr>
            </w:pPr>
          </w:p>
        </w:tc>
        <w:tc>
          <w:tcPr>
            <w:tcW w:w="614" w:type="dxa"/>
          </w:tcPr>
          <w:p w14:paraId="56DD3051" w14:textId="77777777" w:rsidR="00DC4AC7" w:rsidRPr="00DC4AC7" w:rsidRDefault="00DC4AC7" w:rsidP="00DC4AC7">
            <w:pPr>
              <w:rPr>
                <w:rFonts w:ascii="Calibri" w:hAnsi="Calibri" w:cs="Arial"/>
              </w:rPr>
            </w:pPr>
          </w:p>
        </w:tc>
        <w:tc>
          <w:tcPr>
            <w:tcW w:w="614" w:type="dxa"/>
          </w:tcPr>
          <w:p w14:paraId="7E936731" w14:textId="77777777" w:rsidR="00DC4AC7" w:rsidRPr="00DC4AC7" w:rsidRDefault="00DC4AC7" w:rsidP="00DC4AC7">
            <w:pPr>
              <w:rPr>
                <w:rFonts w:ascii="Calibri" w:hAnsi="Calibri" w:cs="Arial"/>
              </w:rPr>
            </w:pPr>
          </w:p>
        </w:tc>
        <w:tc>
          <w:tcPr>
            <w:tcW w:w="614" w:type="dxa"/>
          </w:tcPr>
          <w:p w14:paraId="77EAD150"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066CD67D" w14:textId="77777777" w:rsidR="00DC4AC7" w:rsidRPr="00DC4AC7" w:rsidRDefault="00DC4AC7" w:rsidP="00DC4AC7">
            <w:pPr>
              <w:rPr>
                <w:rFonts w:ascii="Calibri" w:hAnsi="Calibri" w:cs="Arial"/>
              </w:rPr>
            </w:pPr>
          </w:p>
        </w:tc>
        <w:tc>
          <w:tcPr>
            <w:tcW w:w="727" w:type="dxa"/>
          </w:tcPr>
          <w:p w14:paraId="186D2698" w14:textId="77777777" w:rsidR="00DC4AC7" w:rsidRPr="00DC4AC7" w:rsidRDefault="00DC4AC7" w:rsidP="00DC4AC7">
            <w:pPr>
              <w:rPr>
                <w:rFonts w:ascii="Calibri" w:hAnsi="Calibri" w:cs="Arial"/>
              </w:rPr>
            </w:pPr>
          </w:p>
        </w:tc>
      </w:tr>
      <w:tr w:rsidR="00DC4AC7" w:rsidRPr="00DC4AC7" w14:paraId="296F2301" w14:textId="77777777" w:rsidTr="00997BA0">
        <w:tc>
          <w:tcPr>
            <w:tcW w:w="13948" w:type="dxa"/>
            <w:gridSpan w:val="16"/>
            <w:shd w:val="clear" w:color="auto" w:fill="D0CECE" w:themeFill="background2" w:themeFillShade="E6"/>
          </w:tcPr>
          <w:p w14:paraId="5AF2A34A" w14:textId="77777777" w:rsidR="00DC4AC7" w:rsidRPr="00DC4AC7" w:rsidRDefault="00DC4AC7" w:rsidP="00DC4AC7">
            <w:pPr>
              <w:rPr>
                <w:rFonts w:ascii="Calibri" w:hAnsi="Calibri" w:cs="Arial"/>
                <w:b/>
                <w:bCs/>
              </w:rPr>
            </w:pPr>
            <w:r w:rsidRPr="00DC4AC7">
              <w:rPr>
                <w:rFonts w:ascii="Calibri" w:hAnsi="Calibri" w:cs="Arial"/>
                <w:b/>
                <w:bCs/>
              </w:rPr>
              <w:t>Programme/Variant Titles and Identifiers: b year 4</w:t>
            </w:r>
          </w:p>
        </w:tc>
      </w:tr>
      <w:tr w:rsidR="00DC4AC7" w:rsidRPr="00DC4AC7" w14:paraId="0B214305" w14:textId="77777777" w:rsidTr="00997BA0">
        <w:trPr>
          <w:trHeight w:val="590"/>
        </w:trPr>
        <w:tc>
          <w:tcPr>
            <w:tcW w:w="13948" w:type="dxa"/>
            <w:gridSpan w:val="16"/>
            <w:shd w:val="clear" w:color="auto" w:fill="D0CECE" w:themeFill="background2" w:themeFillShade="E6"/>
          </w:tcPr>
          <w:p w14:paraId="279E9E07" w14:textId="77777777" w:rsidR="00DC4AC7" w:rsidRPr="00DC4AC7" w:rsidRDefault="00DC4AC7" w:rsidP="00DC4AC7">
            <w:pPr>
              <w:rPr>
                <w:rFonts w:ascii="Calibri" w:hAnsi="Calibri" w:cs="Arial"/>
              </w:rPr>
            </w:pPr>
            <w:r w:rsidRPr="00DC4AC7">
              <w:rPr>
                <w:rFonts w:ascii="Calibri" w:hAnsi="Calibri" w:cs="Arial"/>
              </w:rPr>
              <w:t>T1</w:t>
            </w:r>
          </w:p>
        </w:tc>
      </w:tr>
      <w:tr w:rsidR="00DC4AC7" w:rsidRPr="00DC4AC7" w14:paraId="4EEBE5F2" w14:textId="77777777" w:rsidTr="00997BA0">
        <w:tc>
          <w:tcPr>
            <w:tcW w:w="1772" w:type="dxa"/>
          </w:tcPr>
          <w:p w14:paraId="1614CD71"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Cultures of Crime</w:t>
            </w:r>
          </w:p>
        </w:tc>
        <w:tc>
          <w:tcPr>
            <w:tcW w:w="690" w:type="dxa"/>
          </w:tcPr>
          <w:p w14:paraId="371A2B7D"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5</w:t>
            </w:r>
          </w:p>
        </w:tc>
        <w:tc>
          <w:tcPr>
            <w:tcW w:w="835" w:type="dxa"/>
          </w:tcPr>
          <w:p w14:paraId="0203202C"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tcPr>
          <w:p w14:paraId="4CF5EF95"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Timed Assessment Open Book SA1</w:t>
            </w:r>
          </w:p>
          <w:p w14:paraId="11F4F86E" w14:textId="77777777" w:rsidR="00DC4AC7" w:rsidRPr="00DC4AC7" w:rsidRDefault="00DC4AC7" w:rsidP="00DC4AC7">
            <w:pPr>
              <w:rPr>
                <w:rFonts w:ascii="Calibri" w:hAnsi="Calibri" w:cs="Arial"/>
                <w:color w:val="000000" w:themeColor="text1"/>
              </w:rPr>
            </w:pPr>
          </w:p>
        </w:tc>
        <w:tc>
          <w:tcPr>
            <w:tcW w:w="788" w:type="dxa"/>
          </w:tcPr>
          <w:p w14:paraId="7DEB618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695" w:type="dxa"/>
          </w:tcPr>
          <w:p w14:paraId="4A08B85B" w14:textId="77777777" w:rsidR="00DC4AC7" w:rsidRPr="00DC4AC7" w:rsidRDefault="00DC4AC7" w:rsidP="00DC4AC7">
            <w:pPr>
              <w:rPr>
                <w:rFonts w:ascii="Calibri" w:hAnsi="Calibri" w:cs="Arial"/>
                <w:color w:val="FF0000"/>
              </w:rPr>
            </w:pPr>
          </w:p>
        </w:tc>
        <w:tc>
          <w:tcPr>
            <w:tcW w:w="694" w:type="dxa"/>
          </w:tcPr>
          <w:p w14:paraId="4B9545E9" w14:textId="77777777" w:rsidR="00DC4AC7" w:rsidRPr="00DC4AC7" w:rsidRDefault="00DC4AC7" w:rsidP="00DC4AC7">
            <w:pPr>
              <w:rPr>
                <w:rFonts w:ascii="Calibri" w:hAnsi="Calibri" w:cs="Arial"/>
              </w:rPr>
            </w:pPr>
          </w:p>
        </w:tc>
        <w:tc>
          <w:tcPr>
            <w:tcW w:w="695" w:type="dxa"/>
          </w:tcPr>
          <w:p w14:paraId="38A7E718" w14:textId="77777777" w:rsidR="00DC4AC7" w:rsidRPr="00DC4AC7" w:rsidRDefault="00DC4AC7" w:rsidP="00DC4AC7">
            <w:pPr>
              <w:rPr>
                <w:rFonts w:ascii="Calibri" w:hAnsi="Calibri" w:cs="Arial"/>
              </w:rPr>
            </w:pPr>
          </w:p>
        </w:tc>
        <w:tc>
          <w:tcPr>
            <w:tcW w:w="614" w:type="dxa"/>
          </w:tcPr>
          <w:p w14:paraId="1C594954" w14:textId="77777777" w:rsidR="00DC4AC7" w:rsidRPr="00DC4AC7" w:rsidRDefault="00DC4AC7" w:rsidP="00DC4AC7">
            <w:pPr>
              <w:rPr>
                <w:rFonts w:ascii="Calibri" w:hAnsi="Calibri" w:cs="Arial"/>
              </w:rPr>
            </w:pPr>
          </w:p>
        </w:tc>
        <w:tc>
          <w:tcPr>
            <w:tcW w:w="614" w:type="dxa"/>
          </w:tcPr>
          <w:p w14:paraId="285EEB8A" w14:textId="77777777" w:rsidR="00DC4AC7" w:rsidRPr="00DC4AC7" w:rsidRDefault="00DC4AC7" w:rsidP="00DC4AC7">
            <w:pPr>
              <w:rPr>
                <w:rFonts w:ascii="Calibri" w:hAnsi="Calibri" w:cs="Arial"/>
              </w:rPr>
            </w:pPr>
          </w:p>
        </w:tc>
        <w:tc>
          <w:tcPr>
            <w:tcW w:w="614" w:type="dxa"/>
          </w:tcPr>
          <w:p w14:paraId="5C7EE6AC" w14:textId="77777777" w:rsidR="00DC4AC7" w:rsidRPr="00DC4AC7" w:rsidRDefault="00DC4AC7" w:rsidP="00DC4AC7">
            <w:pPr>
              <w:rPr>
                <w:rFonts w:ascii="Calibri" w:hAnsi="Calibri" w:cs="Arial"/>
              </w:rPr>
            </w:pPr>
          </w:p>
        </w:tc>
        <w:tc>
          <w:tcPr>
            <w:tcW w:w="614" w:type="dxa"/>
          </w:tcPr>
          <w:p w14:paraId="0B6430A6" w14:textId="77777777" w:rsidR="00DC4AC7" w:rsidRPr="00DC4AC7" w:rsidRDefault="00DC4AC7" w:rsidP="00DC4AC7">
            <w:pPr>
              <w:rPr>
                <w:rFonts w:ascii="Calibri" w:hAnsi="Calibri" w:cs="Arial"/>
              </w:rPr>
            </w:pPr>
          </w:p>
        </w:tc>
        <w:tc>
          <w:tcPr>
            <w:tcW w:w="614" w:type="dxa"/>
          </w:tcPr>
          <w:p w14:paraId="1DAB13D1" w14:textId="77777777" w:rsidR="00DC4AC7" w:rsidRPr="00DC4AC7" w:rsidRDefault="00DC4AC7" w:rsidP="00DC4AC7">
            <w:pPr>
              <w:rPr>
                <w:rFonts w:ascii="Calibri" w:hAnsi="Calibri" w:cs="Arial"/>
              </w:rPr>
            </w:pPr>
          </w:p>
        </w:tc>
        <w:tc>
          <w:tcPr>
            <w:tcW w:w="614" w:type="dxa"/>
          </w:tcPr>
          <w:p w14:paraId="472405A7" w14:textId="77777777" w:rsidR="00DC4AC7" w:rsidRPr="00DC4AC7" w:rsidRDefault="00DC4AC7" w:rsidP="00DC4AC7">
            <w:pPr>
              <w:rPr>
                <w:rFonts w:ascii="Calibri" w:hAnsi="Calibri" w:cs="Arial"/>
              </w:rPr>
            </w:pPr>
          </w:p>
        </w:tc>
        <w:tc>
          <w:tcPr>
            <w:tcW w:w="614" w:type="dxa"/>
          </w:tcPr>
          <w:p w14:paraId="4BF9B182" w14:textId="77777777" w:rsidR="00DC4AC7" w:rsidRPr="00DC4AC7" w:rsidRDefault="00DC4AC7" w:rsidP="00DC4AC7">
            <w:pPr>
              <w:rPr>
                <w:rFonts w:ascii="Calibri" w:hAnsi="Calibri" w:cs="Arial"/>
              </w:rPr>
            </w:pPr>
            <w:r w:rsidRPr="00DC4AC7">
              <w:rPr>
                <w:rFonts w:ascii="Calibri" w:hAnsi="Calibri" w:cs="Arial"/>
              </w:rPr>
              <w:t>X</w:t>
            </w:r>
          </w:p>
        </w:tc>
        <w:tc>
          <w:tcPr>
            <w:tcW w:w="727" w:type="dxa"/>
          </w:tcPr>
          <w:p w14:paraId="451B99E6" w14:textId="77777777" w:rsidR="00DC4AC7" w:rsidRPr="00DC4AC7" w:rsidRDefault="00DC4AC7" w:rsidP="00DC4AC7">
            <w:pPr>
              <w:rPr>
                <w:rFonts w:ascii="Calibri" w:hAnsi="Calibri" w:cs="Arial"/>
              </w:rPr>
            </w:pPr>
          </w:p>
        </w:tc>
      </w:tr>
      <w:tr w:rsidR="00DC4AC7" w:rsidRPr="00DC4AC7" w14:paraId="4002F8F9" w14:textId="77777777" w:rsidTr="00997BA0">
        <w:tc>
          <w:tcPr>
            <w:tcW w:w="1772" w:type="dxa"/>
          </w:tcPr>
          <w:p w14:paraId="4AE14324" w14:textId="77777777" w:rsidR="00DC4AC7" w:rsidRPr="00DC4AC7" w:rsidRDefault="00DC4AC7" w:rsidP="00DC4AC7">
            <w:pPr>
              <w:rPr>
                <w:rFonts w:ascii="Calibri" w:hAnsi="Calibri" w:cs="Arial"/>
                <w:b/>
                <w:bCs/>
              </w:rPr>
            </w:pPr>
            <w:r w:rsidRPr="00DC4AC7">
              <w:rPr>
                <w:rFonts w:ascii="Calibri" w:hAnsi="Calibri" w:cs="Arial"/>
                <w:b/>
                <w:bCs/>
              </w:rPr>
              <w:t xml:space="preserve">Applied Industry Experience </w:t>
            </w:r>
          </w:p>
        </w:tc>
        <w:tc>
          <w:tcPr>
            <w:tcW w:w="690" w:type="dxa"/>
          </w:tcPr>
          <w:p w14:paraId="3ED987D5" w14:textId="77777777" w:rsidR="00DC4AC7" w:rsidRPr="00DC4AC7" w:rsidRDefault="00DC4AC7" w:rsidP="00DC4AC7">
            <w:pPr>
              <w:rPr>
                <w:rFonts w:ascii="Calibri" w:hAnsi="Calibri" w:cs="Arial"/>
              </w:rPr>
            </w:pPr>
            <w:r w:rsidRPr="00DC4AC7">
              <w:rPr>
                <w:rFonts w:ascii="Calibri" w:hAnsi="Calibri" w:cs="Arial"/>
              </w:rPr>
              <w:t>5</w:t>
            </w:r>
          </w:p>
        </w:tc>
        <w:tc>
          <w:tcPr>
            <w:tcW w:w="835" w:type="dxa"/>
          </w:tcPr>
          <w:p w14:paraId="3A3CC25B" w14:textId="77777777" w:rsidR="00DC4AC7" w:rsidRPr="00DC4AC7" w:rsidRDefault="00DC4AC7" w:rsidP="00DC4AC7">
            <w:pPr>
              <w:rPr>
                <w:rFonts w:ascii="Calibri" w:hAnsi="Calibri" w:cs="Arial"/>
              </w:rPr>
            </w:pPr>
            <w:r w:rsidRPr="00DC4AC7">
              <w:rPr>
                <w:rFonts w:ascii="Calibri" w:hAnsi="Calibri" w:cs="Arial"/>
              </w:rPr>
              <w:t>20</w:t>
            </w:r>
          </w:p>
        </w:tc>
        <w:tc>
          <w:tcPr>
            <w:tcW w:w="2754" w:type="dxa"/>
          </w:tcPr>
          <w:p w14:paraId="47F8FDF1" w14:textId="77777777" w:rsidR="00DC4AC7" w:rsidRPr="00DC4AC7" w:rsidRDefault="00DC4AC7" w:rsidP="00DC4AC7">
            <w:pPr>
              <w:rPr>
                <w:rFonts w:ascii="Calibri" w:hAnsi="Calibri" w:cs="Arial"/>
              </w:rPr>
            </w:pPr>
            <w:r w:rsidRPr="00DC4AC7">
              <w:rPr>
                <w:rFonts w:ascii="Calibri" w:hAnsi="Calibri" w:cs="Arial"/>
              </w:rPr>
              <w:t xml:space="preserve">Presentation SA1 </w:t>
            </w:r>
          </w:p>
        </w:tc>
        <w:tc>
          <w:tcPr>
            <w:tcW w:w="788" w:type="dxa"/>
          </w:tcPr>
          <w:p w14:paraId="3632DB12" w14:textId="77777777" w:rsidR="00DC4AC7" w:rsidRPr="00DC4AC7" w:rsidRDefault="00DC4AC7" w:rsidP="00DC4AC7">
            <w:pPr>
              <w:rPr>
                <w:rFonts w:ascii="Calibri" w:hAnsi="Calibri" w:cs="Arial"/>
              </w:rPr>
            </w:pPr>
            <w:r w:rsidRPr="00DC4AC7">
              <w:rPr>
                <w:rFonts w:ascii="Calibri" w:hAnsi="Calibri" w:cs="Arial"/>
              </w:rPr>
              <w:t>P</w:t>
            </w:r>
          </w:p>
        </w:tc>
        <w:tc>
          <w:tcPr>
            <w:tcW w:w="695" w:type="dxa"/>
          </w:tcPr>
          <w:p w14:paraId="580B172E" w14:textId="77777777" w:rsidR="00DC4AC7" w:rsidRPr="00DC4AC7" w:rsidRDefault="00DC4AC7" w:rsidP="00DC4AC7">
            <w:pPr>
              <w:rPr>
                <w:rFonts w:ascii="Calibri" w:hAnsi="Calibri" w:cs="Arial"/>
              </w:rPr>
            </w:pPr>
          </w:p>
        </w:tc>
        <w:tc>
          <w:tcPr>
            <w:tcW w:w="694" w:type="dxa"/>
          </w:tcPr>
          <w:p w14:paraId="3C853127" w14:textId="77777777" w:rsidR="00DC4AC7" w:rsidRPr="00DC4AC7" w:rsidRDefault="00DC4AC7" w:rsidP="00DC4AC7">
            <w:pPr>
              <w:rPr>
                <w:rFonts w:ascii="Calibri" w:hAnsi="Calibri" w:cs="Arial"/>
              </w:rPr>
            </w:pPr>
          </w:p>
        </w:tc>
        <w:tc>
          <w:tcPr>
            <w:tcW w:w="695" w:type="dxa"/>
          </w:tcPr>
          <w:p w14:paraId="5CBB7F28" w14:textId="77777777" w:rsidR="00DC4AC7" w:rsidRPr="00DC4AC7" w:rsidRDefault="00DC4AC7" w:rsidP="00DC4AC7">
            <w:pPr>
              <w:rPr>
                <w:rFonts w:ascii="Calibri" w:hAnsi="Calibri" w:cs="Arial"/>
              </w:rPr>
            </w:pPr>
          </w:p>
        </w:tc>
        <w:tc>
          <w:tcPr>
            <w:tcW w:w="614" w:type="dxa"/>
          </w:tcPr>
          <w:p w14:paraId="200A0124" w14:textId="77777777" w:rsidR="00DC4AC7" w:rsidRPr="00DC4AC7" w:rsidRDefault="00DC4AC7" w:rsidP="00DC4AC7">
            <w:pPr>
              <w:rPr>
                <w:rFonts w:ascii="Calibri" w:hAnsi="Calibri" w:cs="Arial"/>
              </w:rPr>
            </w:pPr>
          </w:p>
        </w:tc>
        <w:tc>
          <w:tcPr>
            <w:tcW w:w="614" w:type="dxa"/>
          </w:tcPr>
          <w:p w14:paraId="3ADA933A" w14:textId="77777777" w:rsidR="00DC4AC7" w:rsidRPr="00DC4AC7" w:rsidRDefault="00DC4AC7" w:rsidP="00DC4AC7">
            <w:pPr>
              <w:rPr>
                <w:rFonts w:ascii="Calibri" w:hAnsi="Calibri" w:cs="Arial"/>
              </w:rPr>
            </w:pPr>
          </w:p>
        </w:tc>
        <w:tc>
          <w:tcPr>
            <w:tcW w:w="614" w:type="dxa"/>
          </w:tcPr>
          <w:p w14:paraId="6E4EE70B" w14:textId="77777777" w:rsidR="00DC4AC7" w:rsidRPr="00DC4AC7" w:rsidRDefault="00DC4AC7" w:rsidP="00DC4AC7">
            <w:pPr>
              <w:rPr>
                <w:rFonts w:ascii="Calibri" w:hAnsi="Calibri" w:cs="Arial"/>
              </w:rPr>
            </w:pPr>
          </w:p>
        </w:tc>
        <w:tc>
          <w:tcPr>
            <w:tcW w:w="614" w:type="dxa"/>
          </w:tcPr>
          <w:p w14:paraId="64027C11" w14:textId="77777777" w:rsidR="00DC4AC7" w:rsidRPr="00DC4AC7" w:rsidRDefault="00DC4AC7" w:rsidP="00DC4AC7">
            <w:pPr>
              <w:rPr>
                <w:rFonts w:ascii="Calibri" w:hAnsi="Calibri" w:cs="Arial"/>
              </w:rPr>
            </w:pPr>
          </w:p>
        </w:tc>
        <w:tc>
          <w:tcPr>
            <w:tcW w:w="614" w:type="dxa"/>
          </w:tcPr>
          <w:p w14:paraId="4E5E87BE" w14:textId="77777777" w:rsidR="00DC4AC7" w:rsidRPr="00DC4AC7" w:rsidRDefault="00DC4AC7" w:rsidP="00DC4AC7">
            <w:pPr>
              <w:rPr>
                <w:rFonts w:ascii="Calibri" w:hAnsi="Calibri" w:cs="Arial"/>
              </w:rPr>
            </w:pPr>
          </w:p>
        </w:tc>
        <w:tc>
          <w:tcPr>
            <w:tcW w:w="614" w:type="dxa"/>
          </w:tcPr>
          <w:p w14:paraId="1B8A6F9F"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28E8FA4F" w14:textId="77777777" w:rsidR="00DC4AC7" w:rsidRPr="00DC4AC7" w:rsidRDefault="00DC4AC7" w:rsidP="00DC4AC7">
            <w:pPr>
              <w:rPr>
                <w:rFonts w:ascii="Calibri" w:hAnsi="Calibri" w:cs="Arial"/>
              </w:rPr>
            </w:pPr>
          </w:p>
        </w:tc>
        <w:tc>
          <w:tcPr>
            <w:tcW w:w="727" w:type="dxa"/>
          </w:tcPr>
          <w:p w14:paraId="0CD7707C" w14:textId="77777777" w:rsidR="00DC4AC7" w:rsidRPr="00DC4AC7" w:rsidRDefault="00DC4AC7" w:rsidP="00DC4AC7">
            <w:pPr>
              <w:rPr>
                <w:rFonts w:ascii="Calibri" w:hAnsi="Calibri" w:cs="Arial"/>
              </w:rPr>
            </w:pPr>
          </w:p>
        </w:tc>
      </w:tr>
      <w:tr w:rsidR="00DC4AC7" w:rsidRPr="00DC4AC7" w14:paraId="6945176D" w14:textId="77777777" w:rsidTr="00997BA0">
        <w:tc>
          <w:tcPr>
            <w:tcW w:w="13948" w:type="dxa"/>
            <w:gridSpan w:val="16"/>
            <w:shd w:val="clear" w:color="auto" w:fill="D0CECE" w:themeFill="background2" w:themeFillShade="E6"/>
          </w:tcPr>
          <w:p w14:paraId="4D163D93" w14:textId="77777777" w:rsidR="00DC4AC7" w:rsidRPr="00DC4AC7" w:rsidRDefault="00DC4AC7" w:rsidP="00DC4AC7">
            <w:pPr>
              <w:rPr>
                <w:rFonts w:ascii="Calibri" w:hAnsi="Calibri" w:cs="Arial"/>
              </w:rPr>
            </w:pPr>
            <w:r w:rsidRPr="00DC4AC7">
              <w:rPr>
                <w:rFonts w:ascii="Calibri" w:hAnsi="Calibri" w:cs="Arial"/>
              </w:rPr>
              <w:t>T2</w:t>
            </w:r>
          </w:p>
        </w:tc>
      </w:tr>
      <w:tr w:rsidR="00DC4AC7" w:rsidRPr="00DC4AC7" w14:paraId="6AC0A35D" w14:textId="77777777" w:rsidTr="00997BA0">
        <w:tc>
          <w:tcPr>
            <w:tcW w:w="1772" w:type="dxa"/>
          </w:tcPr>
          <w:p w14:paraId="1AA0A770" w14:textId="77777777" w:rsidR="00DC4AC7" w:rsidRPr="00DC4AC7" w:rsidRDefault="00DC4AC7" w:rsidP="00DC4AC7">
            <w:pPr>
              <w:rPr>
                <w:rFonts w:ascii="Calibri" w:hAnsi="Calibri" w:cs="Arial"/>
                <w:b/>
                <w:bCs/>
              </w:rPr>
            </w:pPr>
            <w:r w:rsidRPr="00DC4AC7">
              <w:rPr>
                <w:rFonts w:ascii="Calibri" w:hAnsi="Calibri" w:cs="Arial"/>
                <w:b/>
                <w:bCs/>
              </w:rPr>
              <w:t xml:space="preserve">Applied Industry Experience </w:t>
            </w:r>
          </w:p>
        </w:tc>
        <w:tc>
          <w:tcPr>
            <w:tcW w:w="690" w:type="dxa"/>
          </w:tcPr>
          <w:p w14:paraId="20442A50" w14:textId="77777777" w:rsidR="00DC4AC7" w:rsidRPr="00DC4AC7" w:rsidRDefault="00DC4AC7" w:rsidP="00DC4AC7">
            <w:pPr>
              <w:rPr>
                <w:rFonts w:ascii="Calibri" w:hAnsi="Calibri" w:cs="Arial"/>
              </w:rPr>
            </w:pPr>
            <w:r w:rsidRPr="00DC4AC7">
              <w:rPr>
                <w:rFonts w:ascii="Calibri" w:hAnsi="Calibri" w:cs="Arial"/>
              </w:rPr>
              <w:t>5</w:t>
            </w:r>
          </w:p>
        </w:tc>
        <w:tc>
          <w:tcPr>
            <w:tcW w:w="835" w:type="dxa"/>
          </w:tcPr>
          <w:p w14:paraId="7218027F" w14:textId="77777777" w:rsidR="00DC4AC7" w:rsidRPr="00DC4AC7" w:rsidRDefault="00DC4AC7" w:rsidP="00DC4AC7">
            <w:pPr>
              <w:rPr>
                <w:rFonts w:ascii="Calibri" w:hAnsi="Calibri" w:cs="Arial"/>
              </w:rPr>
            </w:pPr>
            <w:r w:rsidRPr="00DC4AC7">
              <w:rPr>
                <w:rFonts w:ascii="Calibri" w:hAnsi="Calibri" w:cs="Arial"/>
              </w:rPr>
              <w:t>20</w:t>
            </w:r>
          </w:p>
        </w:tc>
        <w:tc>
          <w:tcPr>
            <w:tcW w:w="2754" w:type="dxa"/>
          </w:tcPr>
          <w:p w14:paraId="1E24AE43" w14:textId="77777777" w:rsidR="00DC4AC7" w:rsidRPr="00DC4AC7" w:rsidRDefault="00DC4AC7" w:rsidP="00DC4AC7">
            <w:pPr>
              <w:rPr>
                <w:rFonts w:ascii="Calibri" w:hAnsi="Calibri" w:cs="Arial"/>
              </w:rPr>
            </w:pPr>
            <w:r w:rsidRPr="00DC4AC7">
              <w:rPr>
                <w:rFonts w:ascii="Calibri" w:hAnsi="Calibri" w:cs="Arial"/>
              </w:rPr>
              <w:t xml:space="preserve">Video Log SA2 </w:t>
            </w:r>
          </w:p>
        </w:tc>
        <w:tc>
          <w:tcPr>
            <w:tcW w:w="788" w:type="dxa"/>
          </w:tcPr>
          <w:p w14:paraId="003DF804" w14:textId="77777777" w:rsidR="00DC4AC7" w:rsidRPr="00DC4AC7" w:rsidRDefault="00DC4AC7" w:rsidP="00DC4AC7">
            <w:pPr>
              <w:rPr>
                <w:rFonts w:ascii="Calibri" w:hAnsi="Calibri" w:cs="Arial"/>
              </w:rPr>
            </w:pPr>
            <w:r w:rsidRPr="00DC4AC7">
              <w:rPr>
                <w:rFonts w:ascii="Calibri" w:hAnsi="Calibri" w:cs="Arial"/>
              </w:rPr>
              <w:t>P</w:t>
            </w:r>
          </w:p>
        </w:tc>
        <w:tc>
          <w:tcPr>
            <w:tcW w:w="695" w:type="dxa"/>
          </w:tcPr>
          <w:p w14:paraId="6460635A" w14:textId="77777777" w:rsidR="00DC4AC7" w:rsidRPr="00DC4AC7" w:rsidRDefault="00DC4AC7" w:rsidP="00DC4AC7">
            <w:pPr>
              <w:rPr>
                <w:rFonts w:ascii="Calibri" w:hAnsi="Calibri" w:cs="Arial"/>
              </w:rPr>
            </w:pPr>
          </w:p>
        </w:tc>
        <w:tc>
          <w:tcPr>
            <w:tcW w:w="694" w:type="dxa"/>
          </w:tcPr>
          <w:p w14:paraId="60D072D9" w14:textId="77777777" w:rsidR="00DC4AC7" w:rsidRPr="00DC4AC7" w:rsidRDefault="00DC4AC7" w:rsidP="00DC4AC7">
            <w:pPr>
              <w:rPr>
                <w:rFonts w:ascii="Calibri" w:hAnsi="Calibri" w:cs="Arial"/>
              </w:rPr>
            </w:pPr>
          </w:p>
        </w:tc>
        <w:tc>
          <w:tcPr>
            <w:tcW w:w="695" w:type="dxa"/>
          </w:tcPr>
          <w:p w14:paraId="37D2E06D" w14:textId="77777777" w:rsidR="00DC4AC7" w:rsidRPr="00DC4AC7" w:rsidRDefault="00DC4AC7" w:rsidP="00DC4AC7">
            <w:pPr>
              <w:rPr>
                <w:rFonts w:ascii="Calibri" w:hAnsi="Calibri" w:cs="Arial"/>
              </w:rPr>
            </w:pPr>
          </w:p>
        </w:tc>
        <w:tc>
          <w:tcPr>
            <w:tcW w:w="614" w:type="dxa"/>
          </w:tcPr>
          <w:p w14:paraId="2FF87729" w14:textId="77777777" w:rsidR="00DC4AC7" w:rsidRPr="00DC4AC7" w:rsidRDefault="00DC4AC7" w:rsidP="00DC4AC7">
            <w:pPr>
              <w:rPr>
                <w:rFonts w:ascii="Calibri" w:hAnsi="Calibri" w:cs="Arial"/>
              </w:rPr>
            </w:pPr>
          </w:p>
        </w:tc>
        <w:tc>
          <w:tcPr>
            <w:tcW w:w="614" w:type="dxa"/>
          </w:tcPr>
          <w:p w14:paraId="6A003742" w14:textId="77777777" w:rsidR="00DC4AC7" w:rsidRPr="00DC4AC7" w:rsidRDefault="00DC4AC7" w:rsidP="00DC4AC7">
            <w:pPr>
              <w:rPr>
                <w:rFonts w:ascii="Calibri" w:hAnsi="Calibri" w:cs="Arial"/>
              </w:rPr>
            </w:pPr>
          </w:p>
        </w:tc>
        <w:tc>
          <w:tcPr>
            <w:tcW w:w="614" w:type="dxa"/>
          </w:tcPr>
          <w:p w14:paraId="2554D73D" w14:textId="77777777" w:rsidR="00DC4AC7" w:rsidRPr="00DC4AC7" w:rsidRDefault="00DC4AC7" w:rsidP="00DC4AC7">
            <w:pPr>
              <w:rPr>
                <w:rFonts w:ascii="Calibri" w:hAnsi="Calibri" w:cs="Arial"/>
              </w:rPr>
            </w:pPr>
          </w:p>
        </w:tc>
        <w:tc>
          <w:tcPr>
            <w:tcW w:w="614" w:type="dxa"/>
          </w:tcPr>
          <w:p w14:paraId="42D20717" w14:textId="77777777" w:rsidR="00DC4AC7" w:rsidRPr="00DC4AC7" w:rsidRDefault="00DC4AC7" w:rsidP="00DC4AC7">
            <w:pPr>
              <w:rPr>
                <w:rFonts w:ascii="Calibri" w:hAnsi="Calibri" w:cs="Arial"/>
              </w:rPr>
            </w:pPr>
          </w:p>
        </w:tc>
        <w:tc>
          <w:tcPr>
            <w:tcW w:w="614" w:type="dxa"/>
          </w:tcPr>
          <w:p w14:paraId="0E66E596" w14:textId="77777777" w:rsidR="00DC4AC7" w:rsidRPr="00DC4AC7" w:rsidRDefault="00DC4AC7" w:rsidP="00DC4AC7">
            <w:pPr>
              <w:rPr>
                <w:rFonts w:ascii="Calibri" w:hAnsi="Calibri" w:cs="Arial"/>
              </w:rPr>
            </w:pPr>
          </w:p>
        </w:tc>
        <w:tc>
          <w:tcPr>
            <w:tcW w:w="614" w:type="dxa"/>
          </w:tcPr>
          <w:p w14:paraId="1C825202" w14:textId="77777777" w:rsidR="00DC4AC7" w:rsidRPr="00DC4AC7" w:rsidRDefault="00DC4AC7" w:rsidP="00DC4AC7">
            <w:pPr>
              <w:rPr>
                <w:rFonts w:ascii="Calibri" w:hAnsi="Calibri" w:cs="Arial"/>
              </w:rPr>
            </w:pPr>
            <w:r w:rsidRPr="00DC4AC7">
              <w:rPr>
                <w:rFonts w:ascii="Calibri" w:hAnsi="Calibri" w:cs="Arial"/>
              </w:rPr>
              <w:t>X</w:t>
            </w:r>
          </w:p>
        </w:tc>
        <w:tc>
          <w:tcPr>
            <w:tcW w:w="614" w:type="dxa"/>
          </w:tcPr>
          <w:p w14:paraId="4E90D823" w14:textId="77777777" w:rsidR="00DC4AC7" w:rsidRPr="00DC4AC7" w:rsidRDefault="00DC4AC7" w:rsidP="00DC4AC7">
            <w:pPr>
              <w:rPr>
                <w:rFonts w:ascii="Calibri" w:hAnsi="Calibri" w:cs="Arial"/>
              </w:rPr>
            </w:pPr>
          </w:p>
        </w:tc>
        <w:tc>
          <w:tcPr>
            <w:tcW w:w="727" w:type="dxa"/>
          </w:tcPr>
          <w:p w14:paraId="25C0A683" w14:textId="77777777" w:rsidR="00DC4AC7" w:rsidRPr="00DC4AC7" w:rsidRDefault="00DC4AC7" w:rsidP="00DC4AC7">
            <w:pPr>
              <w:rPr>
                <w:rFonts w:ascii="Calibri" w:hAnsi="Calibri" w:cs="Arial"/>
              </w:rPr>
            </w:pPr>
          </w:p>
        </w:tc>
      </w:tr>
      <w:tr w:rsidR="00F46016" w:rsidRPr="00DC4AC7" w14:paraId="33E9DA6A" w14:textId="77777777" w:rsidTr="00997BA0">
        <w:trPr>
          <w:trHeight w:val="590"/>
        </w:trPr>
        <w:tc>
          <w:tcPr>
            <w:tcW w:w="1772" w:type="dxa"/>
            <w:shd w:val="clear" w:color="auto" w:fill="FFFFFF" w:themeFill="background1"/>
          </w:tcPr>
          <w:p w14:paraId="7B481454" w14:textId="77777777" w:rsidR="00DC4AC7" w:rsidRPr="00DC4AC7" w:rsidRDefault="00DC4AC7" w:rsidP="00DC4AC7">
            <w:pPr>
              <w:rPr>
                <w:rFonts w:ascii="Calibri" w:hAnsi="Calibri" w:cs="Arial"/>
                <w:b/>
                <w:bCs/>
                <w:color w:val="000000" w:themeColor="text1"/>
              </w:rPr>
            </w:pPr>
            <w:r w:rsidRPr="00DC4AC7">
              <w:rPr>
                <w:rFonts w:ascii="Calibri" w:hAnsi="Calibri" w:cs="Arial"/>
                <w:b/>
                <w:bCs/>
                <w:color w:val="000000" w:themeColor="text1"/>
              </w:rPr>
              <w:t>Rehabilitation of Offenders</w:t>
            </w:r>
          </w:p>
        </w:tc>
        <w:tc>
          <w:tcPr>
            <w:tcW w:w="690" w:type="dxa"/>
            <w:shd w:val="clear" w:color="auto" w:fill="FFFFFF" w:themeFill="background1"/>
          </w:tcPr>
          <w:p w14:paraId="1740C9C9"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5</w:t>
            </w:r>
          </w:p>
        </w:tc>
        <w:tc>
          <w:tcPr>
            <w:tcW w:w="835" w:type="dxa"/>
            <w:shd w:val="clear" w:color="auto" w:fill="FFFFFF" w:themeFill="background1"/>
          </w:tcPr>
          <w:p w14:paraId="2B89F3D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20</w:t>
            </w:r>
          </w:p>
        </w:tc>
        <w:tc>
          <w:tcPr>
            <w:tcW w:w="2754" w:type="dxa"/>
            <w:shd w:val="clear" w:color="auto" w:fill="FFFFFF" w:themeFill="background1"/>
          </w:tcPr>
          <w:p w14:paraId="665B83EC" w14:textId="77777777" w:rsidR="00DC4AC7" w:rsidRPr="00DC4AC7" w:rsidRDefault="00DC4AC7" w:rsidP="00DC4AC7">
            <w:pPr>
              <w:rPr>
                <w:rFonts w:ascii="Calibri" w:hAnsi="Calibri" w:cs="Arial"/>
                <w:color w:val="000000" w:themeColor="text1"/>
              </w:rPr>
            </w:pPr>
          </w:p>
        </w:tc>
        <w:tc>
          <w:tcPr>
            <w:tcW w:w="788" w:type="dxa"/>
            <w:shd w:val="clear" w:color="auto" w:fill="FFFFFF" w:themeFill="background1"/>
          </w:tcPr>
          <w:p w14:paraId="5FE0DD42"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P</w:t>
            </w:r>
          </w:p>
        </w:tc>
        <w:tc>
          <w:tcPr>
            <w:tcW w:w="695" w:type="dxa"/>
            <w:shd w:val="clear" w:color="auto" w:fill="FFFFFF" w:themeFill="background1"/>
          </w:tcPr>
          <w:p w14:paraId="509515BA" w14:textId="77777777" w:rsidR="00DC4AC7" w:rsidRPr="00DC4AC7" w:rsidRDefault="00DC4AC7" w:rsidP="00DC4AC7">
            <w:pPr>
              <w:rPr>
                <w:rFonts w:ascii="Calibri" w:hAnsi="Calibri" w:cs="Arial"/>
                <w:color w:val="000000" w:themeColor="text1"/>
              </w:rPr>
            </w:pPr>
          </w:p>
        </w:tc>
        <w:tc>
          <w:tcPr>
            <w:tcW w:w="694" w:type="dxa"/>
            <w:shd w:val="clear" w:color="auto" w:fill="FFFFFF" w:themeFill="background1"/>
          </w:tcPr>
          <w:p w14:paraId="026F57DE" w14:textId="77777777" w:rsidR="00DC4AC7" w:rsidRPr="00DC4AC7" w:rsidRDefault="00DC4AC7" w:rsidP="00DC4AC7">
            <w:pPr>
              <w:rPr>
                <w:rFonts w:ascii="Calibri" w:hAnsi="Calibri" w:cs="Arial"/>
              </w:rPr>
            </w:pPr>
          </w:p>
        </w:tc>
        <w:tc>
          <w:tcPr>
            <w:tcW w:w="695" w:type="dxa"/>
            <w:shd w:val="clear" w:color="auto" w:fill="FFFFFF" w:themeFill="background1"/>
          </w:tcPr>
          <w:p w14:paraId="048A8438" w14:textId="77777777" w:rsidR="00DC4AC7" w:rsidRPr="00DC4AC7" w:rsidRDefault="00DC4AC7" w:rsidP="00DC4AC7">
            <w:pPr>
              <w:rPr>
                <w:rFonts w:ascii="Calibri" w:hAnsi="Calibri" w:cs="Arial"/>
              </w:rPr>
            </w:pPr>
          </w:p>
        </w:tc>
        <w:tc>
          <w:tcPr>
            <w:tcW w:w="614" w:type="dxa"/>
            <w:shd w:val="clear" w:color="auto" w:fill="FFFFFF" w:themeFill="background1"/>
          </w:tcPr>
          <w:p w14:paraId="50FEFE09" w14:textId="77777777" w:rsidR="00DC4AC7" w:rsidRPr="00DC4AC7" w:rsidRDefault="00DC4AC7" w:rsidP="00DC4AC7">
            <w:pPr>
              <w:rPr>
                <w:rFonts w:ascii="Calibri" w:hAnsi="Calibri" w:cs="Arial"/>
              </w:rPr>
            </w:pPr>
          </w:p>
        </w:tc>
        <w:tc>
          <w:tcPr>
            <w:tcW w:w="614" w:type="dxa"/>
            <w:shd w:val="clear" w:color="auto" w:fill="FFFFFF" w:themeFill="background1"/>
          </w:tcPr>
          <w:p w14:paraId="616477C0" w14:textId="77777777" w:rsidR="00DC4AC7" w:rsidRPr="00DC4AC7" w:rsidRDefault="00DC4AC7" w:rsidP="00DC4AC7">
            <w:pPr>
              <w:rPr>
                <w:rFonts w:ascii="Calibri" w:hAnsi="Calibri" w:cs="Arial"/>
                <w:color w:val="000000" w:themeColor="text1"/>
              </w:rPr>
            </w:pPr>
          </w:p>
        </w:tc>
        <w:tc>
          <w:tcPr>
            <w:tcW w:w="614" w:type="dxa"/>
            <w:shd w:val="clear" w:color="auto" w:fill="FFFFFF" w:themeFill="background1"/>
          </w:tcPr>
          <w:p w14:paraId="6652DF28" w14:textId="77777777" w:rsidR="00DC4AC7" w:rsidRPr="00DC4AC7" w:rsidRDefault="00DC4AC7" w:rsidP="00DC4AC7">
            <w:pPr>
              <w:rPr>
                <w:rFonts w:ascii="Calibri" w:hAnsi="Calibri" w:cs="Arial"/>
              </w:rPr>
            </w:pPr>
          </w:p>
        </w:tc>
        <w:tc>
          <w:tcPr>
            <w:tcW w:w="614" w:type="dxa"/>
            <w:shd w:val="clear" w:color="auto" w:fill="FFFFFF" w:themeFill="background1"/>
          </w:tcPr>
          <w:p w14:paraId="1447FCA4" w14:textId="77777777" w:rsidR="00DC4AC7" w:rsidRPr="00DC4AC7" w:rsidRDefault="00DC4AC7" w:rsidP="00DC4AC7">
            <w:pPr>
              <w:rPr>
                <w:rFonts w:ascii="Calibri" w:hAnsi="Calibri" w:cs="Arial"/>
                <w:color w:val="000000" w:themeColor="text1"/>
              </w:rPr>
            </w:pPr>
            <w:r w:rsidRPr="00DC4AC7">
              <w:rPr>
                <w:rFonts w:ascii="Calibri" w:hAnsi="Calibri" w:cs="Arial"/>
                <w:color w:val="000000" w:themeColor="text1"/>
              </w:rPr>
              <w:t>X</w:t>
            </w:r>
          </w:p>
        </w:tc>
        <w:tc>
          <w:tcPr>
            <w:tcW w:w="614" w:type="dxa"/>
            <w:shd w:val="clear" w:color="auto" w:fill="FFFFFF" w:themeFill="background1"/>
          </w:tcPr>
          <w:p w14:paraId="28B3E3C4" w14:textId="77777777" w:rsidR="00DC4AC7" w:rsidRPr="00DC4AC7" w:rsidRDefault="00DC4AC7" w:rsidP="00DC4AC7">
            <w:pPr>
              <w:rPr>
                <w:rFonts w:ascii="Calibri" w:hAnsi="Calibri" w:cs="Arial"/>
              </w:rPr>
            </w:pPr>
            <w:r w:rsidRPr="00DC4AC7">
              <w:rPr>
                <w:rFonts w:ascii="Calibri" w:hAnsi="Calibri" w:cs="Arial"/>
              </w:rPr>
              <w:t>X</w:t>
            </w:r>
          </w:p>
        </w:tc>
        <w:tc>
          <w:tcPr>
            <w:tcW w:w="614" w:type="dxa"/>
            <w:shd w:val="clear" w:color="auto" w:fill="FFFFFF" w:themeFill="background1"/>
          </w:tcPr>
          <w:p w14:paraId="183594EC" w14:textId="77777777" w:rsidR="00DC4AC7" w:rsidRPr="00DC4AC7" w:rsidRDefault="00DC4AC7" w:rsidP="00DC4AC7">
            <w:pPr>
              <w:rPr>
                <w:rFonts w:ascii="Calibri" w:hAnsi="Calibri" w:cs="Arial"/>
              </w:rPr>
            </w:pPr>
          </w:p>
        </w:tc>
        <w:tc>
          <w:tcPr>
            <w:tcW w:w="614" w:type="dxa"/>
            <w:shd w:val="clear" w:color="auto" w:fill="FFFFFF" w:themeFill="background1"/>
          </w:tcPr>
          <w:p w14:paraId="5A9ED67C" w14:textId="77777777" w:rsidR="00DC4AC7" w:rsidRPr="00DC4AC7" w:rsidRDefault="00DC4AC7" w:rsidP="00DC4AC7">
            <w:pPr>
              <w:rPr>
                <w:rFonts w:ascii="Calibri" w:hAnsi="Calibri" w:cs="Arial"/>
              </w:rPr>
            </w:pPr>
          </w:p>
        </w:tc>
        <w:tc>
          <w:tcPr>
            <w:tcW w:w="727" w:type="dxa"/>
            <w:shd w:val="clear" w:color="auto" w:fill="FFFFFF" w:themeFill="background1"/>
          </w:tcPr>
          <w:p w14:paraId="1A972818" w14:textId="77777777" w:rsidR="00DC4AC7" w:rsidRPr="00DC4AC7" w:rsidRDefault="00DC4AC7" w:rsidP="00DC4AC7">
            <w:pPr>
              <w:rPr>
                <w:rFonts w:ascii="Calibri" w:hAnsi="Calibri" w:cs="Arial"/>
              </w:rPr>
            </w:pPr>
          </w:p>
        </w:tc>
      </w:tr>
    </w:tbl>
    <w:p w14:paraId="72B67205" w14:textId="77777777" w:rsidR="003C1C79" w:rsidRPr="003C1C79" w:rsidRDefault="003C1C79" w:rsidP="003C1C79">
      <w:pPr>
        <w:rPr>
          <w:rFonts w:ascii="Calibri" w:eastAsia="SimSun" w:hAnsi="Calibri" w:cs="Arial"/>
          <w:iCs/>
          <w:lang w:eastAsia="zh-CN"/>
        </w:rPr>
      </w:pPr>
    </w:p>
    <w:p w14:paraId="3A3511FD" w14:textId="155BAA53" w:rsidR="003C1C79" w:rsidRPr="003C1C79" w:rsidRDefault="003C1C79" w:rsidP="65BEA904">
      <w:pPr>
        <w:rPr>
          <w:rFonts w:ascii="Calibri" w:eastAsia="SimSun" w:hAnsi="Calibri" w:cs="Arial"/>
          <w:lang w:eastAsia="zh-CN"/>
        </w:rPr>
      </w:pPr>
    </w:p>
    <w:p w14:paraId="7B24601E" w14:textId="77777777" w:rsidR="003C1C79" w:rsidRPr="003C1C79" w:rsidRDefault="003C1C79" w:rsidP="003C1C79">
      <w:pPr>
        <w:rPr>
          <w:rFonts w:ascii="Calibri" w:eastAsia="SimSun" w:hAnsi="Calibri" w:cs="Arial"/>
          <w:b/>
          <w:sz w:val="28"/>
          <w:szCs w:val="28"/>
          <w:lang w:eastAsia="zh-CN"/>
        </w:rPr>
      </w:pPr>
      <w:bookmarkStart w:id="3" w:name="_GoBack"/>
      <w:bookmarkEnd w:id="3"/>
    </w:p>
    <w:p w14:paraId="098107B1" w14:textId="77777777" w:rsidR="003C1C79" w:rsidRPr="003C1C79" w:rsidRDefault="003C1C79" w:rsidP="003C1C79">
      <w:pPr>
        <w:spacing w:after="0" w:line="240" w:lineRule="auto"/>
        <w:rPr>
          <w:rFonts w:ascii="Arial" w:eastAsia="Times New Roman" w:hAnsi="Arial" w:cs="Arial"/>
          <w:sz w:val="24"/>
          <w:szCs w:val="24"/>
          <w:lang w:eastAsia="en-GB"/>
        </w:rPr>
      </w:pPr>
    </w:p>
    <w:p w14:paraId="10559349" w14:textId="77777777" w:rsidR="003C1C79" w:rsidRPr="003C1C79" w:rsidRDefault="003C1C79" w:rsidP="003C1C79">
      <w:pPr>
        <w:spacing w:after="0" w:line="240" w:lineRule="auto"/>
        <w:rPr>
          <w:rFonts w:ascii="Arial" w:eastAsia="Times New Roman" w:hAnsi="Arial" w:cs="Arial"/>
          <w:sz w:val="24"/>
          <w:szCs w:val="24"/>
          <w:lang w:eastAsia="en-GB"/>
        </w:rPr>
      </w:pPr>
    </w:p>
    <w:p w14:paraId="0E076074" w14:textId="77777777" w:rsidR="003C1C79" w:rsidRPr="003C1C79" w:rsidRDefault="003C1C79" w:rsidP="003C1C79">
      <w:pPr>
        <w:spacing w:after="0" w:line="240" w:lineRule="auto"/>
        <w:rPr>
          <w:rFonts w:ascii="Arial" w:eastAsia="Times New Roman" w:hAnsi="Arial" w:cs="Arial"/>
          <w:sz w:val="24"/>
          <w:szCs w:val="24"/>
          <w:lang w:eastAsia="en-GB"/>
        </w:rPr>
      </w:pPr>
    </w:p>
    <w:p w14:paraId="4C0BFA69" w14:textId="77777777" w:rsidR="003C1C79" w:rsidRPr="003C1C79" w:rsidRDefault="003C1C79" w:rsidP="003C1C79">
      <w:pPr>
        <w:spacing w:after="0" w:line="240" w:lineRule="auto"/>
        <w:rPr>
          <w:rFonts w:ascii="Arial" w:eastAsia="Times New Roman" w:hAnsi="Arial" w:cs="Arial"/>
          <w:sz w:val="24"/>
          <w:szCs w:val="24"/>
          <w:lang w:eastAsia="en-GB"/>
        </w:rPr>
      </w:pPr>
    </w:p>
    <w:p w14:paraId="4D7E15E2" w14:textId="77777777" w:rsidR="003C1C79" w:rsidRPr="003C1C79" w:rsidRDefault="003C1C79" w:rsidP="003C1C79">
      <w:pPr>
        <w:rPr>
          <w:rFonts w:ascii="Calibri" w:eastAsia="SimSun" w:hAnsi="Calibri" w:cs="Arial"/>
          <w:lang w:eastAsia="zh-CN"/>
        </w:rPr>
      </w:pPr>
    </w:p>
    <w:p w14:paraId="791A623B" w14:textId="77777777" w:rsidR="00DF7EC6" w:rsidRDefault="00DF7EC6"/>
    <w:sectPr w:rsidR="00DF7EC6" w:rsidSect="00F46016">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A734F87" w16cex:dateUtc="2020-07-06T16:45:00Z"/>
  <w16cex:commentExtensible w16cex:durableId="6CE3EB31" w16cex:dateUtc="2020-07-06T17:08:00Z"/>
  <w16cex:commentExtensible w16cex:durableId="1D9FD9DC" w16cex:dateUtc="2020-07-06T1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E6BE1" w14:textId="77777777" w:rsidR="00D95F14" w:rsidRDefault="00D95F14">
      <w:pPr>
        <w:spacing w:after="0" w:line="240" w:lineRule="auto"/>
      </w:pPr>
      <w:r>
        <w:separator/>
      </w:r>
    </w:p>
  </w:endnote>
  <w:endnote w:type="continuationSeparator" w:id="0">
    <w:p w14:paraId="2E1F61AD" w14:textId="77777777" w:rsidR="00D95F14" w:rsidRDefault="00D95F14">
      <w:pPr>
        <w:spacing w:after="0" w:line="240" w:lineRule="auto"/>
      </w:pPr>
      <w:r>
        <w:continuationSeparator/>
      </w:r>
    </w:p>
  </w:endnote>
  <w:endnote w:type="continuationNotice" w:id="1">
    <w:p w14:paraId="74E7E1E6" w14:textId="77777777" w:rsidR="00D95F14" w:rsidRDefault="00D95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AB0C" w14:textId="77777777" w:rsidR="003F1CBB" w:rsidRDefault="003F1CBB">
    <w:pPr>
      <w:pStyle w:val="Footer"/>
      <w:jc w:val="right"/>
    </w:pPr>
  </w:p>
  <w:p w14:paraId="56E1B709" w14:textId="39254EA7" w:rsidR="003F1CBB" w:rsidRDefault="003F1CBB" w:rsidP="003C1C79">
    <w:pPr>
      <w:pStyle w:val="Footer"/>
      <w:rPr>
        <w:noProof/>
      </w:rPr>
    </w:pPr>
    <w:r w:rsidRPr="003C1C79">
      <w:rPr>
        <w:i/>
        <w:color w:val="808080"/>
        <w:sz w:val="20"/>
        <w:szCs w:val="20"/>
      </w:rPr>
      <w:t>Application for Validation of Collaborative Provision –Programme Specification. July 2018.</w:t>
    </w:r>
    <w:r w:rsidRPr="003C1C79">
      <w:rPr>
        <w:i/>
        <w:color w:val="808080"/>
        <w:sz w:val="20"/>
        <w:szCs w:val="20"/>
      </w:rPr>
      <w:tab/>
    </w:r>
    <w:r w:rsidRPr="003C1C79">
      <w:rPr>
        <w:i/>
        <w:color w:val="808080"/>
        <w:sz w:val="20"/>
        <w:szCs w:val="20"/>
      </w:rPr>
      <w:tab/>
    </w:r>
    <w:r w:rsidRPr="003C1C79">
      <w:rPr>
        <w:i/>
        <w:color w:val="808080"/>
        <w:sz w:val="20"/>
        <w:szCs w:val="20"/>
      </w:rPr>
      <w:tab/>
    </w:r>
    <w:sdt>
      <w:sdtPr>
        <w:id w:val="-16092733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6F89">
          <w:rPr>
            <w:noProof/>
          </w:rPr>
          <w:t>26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78C7" w14:textId="77777777" w:rsidR="00D95F14" w:rsidRDefault="00D95F14">
      <w:pPr>
        <w:spacing w:after="0" w:line="240" w:lineRule="auto"/>
      </w:pPr>
      <w:r>
        <w:separator/>
      </w:r>
    </w:p>
  </w:footnote>
  <w:footnote w:type="continuationSeparator" w:id="0">
    <w:p w14:paraId="53EF2B03" w14:textId="77777777" w:rsidR="00D95F14" w:rsidRDefault="00D95F14">
      <w:pPr>
        <w:spacing w:after="0" w:line="240" w:lineRule="auto"/>
      </w:pPr>
      <w:r>
        <w:continuationSeparator/>
      </w:r>
    </w:p>
  </w:footnote>
  <w:footnote w:type="continuationNotice" w:id="1">
    <w:p w14:paraId="77F72E11" w14:textId="77777777" w:rsidR="00D95F14" w:rsidRDefault="00D95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D7F1" w14:textId="77777777" w:rsidR="003F1CBB" w:rsidRDefault="003F1CBB" w:rsidP="003C1C79">
    <w:pPr>
      <w:tabs>
        <w:tab w:val="left" w:pos="8332"/>
      </w:tabs>
      <w:rPr>
        <w:b/>
        <w:bCs/>
      </w:rPr>
    </w:pPr>
    <w:r>
      <w:rPr>
        <w:noProof/>
        <w:lang w:eastAsia="en-GB"/>
      </w:rPr>
      <w:drawing>
        <wp:anchor distT="0" distB="0" distL="114300" distR="114300" simplePos="0" relativeHeight="251659264" behindDoc="0" locked="0" layoutInCell="1" allowOverlap="1" wp14:anchorId="6857B745" wp14:editId="081ED1AC">
          <wp:simplePos x="0" y="0"/>
          <wp:positionH relativeFrom="column">
            <wp:posOffset>0</wp:posOffset>
          </wp:positionH>
          <wp:positionV relativeFrom="paragraph">
            <wp:posOffset>-331470</wp:posOffset>
          </wp:positionV>
          <wp:extent cx="12763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7E3D9642">
      <w:rPr>
        <w:b/>
        <w:bCs/>
      </w:rPr>
      <w:t xml:space="preserve"> </w:t>
    </w:r>
    <w:r>
      <w:rPr>
        <w:b/>
        <w:bCs/>
      </w:rPr>
      <w:tab/>
    </w:r>
  </w:p>
  <w:p w14:paraId="6D971828" w14:textId="77777777" w:rsidR="003F1CBB" w:rsidRPr="00D218F7" w:rsidRDefault="003F1CBB" w:rsidP="003C1C79">
    <w:pP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77"/>
    <w:multiLevelType w:val="hybridMultilevel"/>
    <w:tmpl w:val="FB2E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51FD"/>
    <w:multiLevelType w:val="multilevel"/>
    <w:tmpl w:val="2A2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6055"/>
    <w:multiLevelType w:val="hybridMultilevel"/>
    <w:tmpl w:val="EF6A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92ED0"/>
    <w:multiLevelType w:val="hybridMultilevel"/>
    <w:tmpl w:val="5FB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37BCE"/>
    <w:multiLevelType w:val="hybridMultilevel"/>
    <w:tmpl w:val="A2728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F713C"/>
    <w:multiLevelType w:val="hybridMultilevel"/>
    <w:tmpl w:val="3D4CF3E8"/>
    <w:lvl w:ilvl="0" w:tplc="6584D6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7430B"/>
    <w:multiLevelType w:val="hybridMultilevel"/>
    <w:tmpl w:val="61324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601425"/>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42622"/>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75A6E"/>
    <w:multiLevelType w:val="hybridMultilevel"/>
    <w:tmpl w:val="74DA2A7C"/>
    <w:lvl w:ilvl="0" w:tplc="FA4E2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36B6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421704"/>
    <w:multiLevelType w:val="hybridMultilevel"/>
    <w:tmpl w:val="659459E6"/>
    <w:lvl w:ilvl="0" w:tplc="91EEE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861A2"/>
    <w:multiLevelType w:val="hybridMultilevel"/>
    <w:tmpl w:val="7DC0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075FC"/>
    <w:multiLevelType w:val="hybridMultilevel"/>
    <w:tmpl w:val="C2FA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1E75"/>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4740C"/>
    <w:multiLevelType w:val="hybridMultilevel"/>
    <w:tmpl w:val="2A2E9DC0"/>
    <w:lvl w:ilvl="0" w:tplc="BE24F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819F8"/>
    <w:multiLevelType w:val="hybridMultilevel"/>
    <w:tmpl w:val="08F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81BDD"/>
    <w:multiLevelType w:val="hybridMultilevel"/>
    <w:tmpl w:val="66AE9102"/>
    <w:lvl w:ilvl="0" w:tplc="6FB04EC0">
      <w:start w:val="1"/>
      <w:numFmt w:val="bullet"/>
      <w:lvlText w:val=""/>
      <w:lvlJc w:val="left"/>
      <w:pPr>
        <w:ind w:left="720" w:hanging="360"/>
      </w:pPr>
      <w:rPr>
        <w:rFonts w:ascii="Symbol" w:hAnsi="Symbol" w:hint="default"/>
      </w:rPr>
    </w:lvl>
    <w:lvl w:ilvl="1" w:tplc="8E62C036">
      <w:start w:val="1"/>
      <w:numFmt w:val="bullet"/>
      <w:lvlText w:val="o"/>
      <w:lvlJc w:val="left"/>
      <w:pPr>
        <w:ind w:left="1440" w:hanging="360"/>
      </w:pPr>
      <w:rPr>
        <w:rFonts w:ascii="Courier New" w:hAnsi="Courier New" w:hint="default"/>
      </w:rPr>
    </w:lvl>
    <w:lvl w:ilvl="2" w:tplc="8564C03E">
      <w:start w:val="1"/>
      <w:numFmt w:val="bullet"/>
      <w:lvlText w:val=""/>
      <w:lvlJc w:val="left"/>
      <w:pPr>
        <w:ind w:left="2160" w:hanging="360"/>
      </w:pPr>
      <w:rPr>
        <w:rFonts w:ascii="Wingdings" w:hAnsi="Wingdings" w:hint="default"/>
      </w:rPr>
    </w:lvl>
    <w:lvl w:ilvl="3" w:tplc="C2EC79F0">
      <w:start w:val="1"/>
      <w:numFmt w:val="bullet"/>
      <w:lvlText w:val=""/>
      <w:lvlJc w:val="left"/>
      <w:pPr>
        <w:ind w:left="2880" w:hanging="360"/>
      </w:pPr>
      <w:rPr>
        <w:rFonts w:ascii="Symbol" w:hAnsi="Symbol" w:hint="default"/>
      </w:rPr>
    </w:lvl>
    <w:lvl w:ilvl="4" w:tplc="7164817E">
      <w:start w:val="1"/>
      <w:numFmt w:val="bullet"/>
      <w:lvlText w:val="o"/>
      <w:lvlJc w:val="left"/>
      <w:pPr>
        <w:ind w:left="3600" w:hanging="360"/>
      </w:pPr>
      <w:rPr>
        <w:rFonts w:ascii="Courier New" w:hAnsi="Courier New" w:hint="default"/>
      </w:rPr>
    </w:lvl>
    <w:lvl w:ilvl="5" w:tplc="4EF21888">
      <w:start w:val="1"/>
      <w:numFmt w:val="bullet"/>
      <w:lvlText w:val=""/>
      <w:lvlJc w:val="left"/>
      <w:pPr>
        <w:ind w:left="4320" w:hanging="360"/>
      </w:pPr>
      <w:rPr>
        <w:rFonts w:ascii="Wingdings" w:hAnsi="Wingdings" w:hint="default"/>
      </w:rPr>
    </w:lvl>
    <w:lvl w:ilvl="6" w:tplc="7472CCFA">
      <w:start w:val="1"/>
      <w:numFmt w:val="bullet"/>
      <w:lvlText w:val=""/>
      <w:lvlJc w:val="left"/>
      <w:pPr>
        <w:ind w:left="5040" w:hanging="360"/>
      </w:pPr>
      <w:rPr>
        <w:rFonts w:ascii="Symbol" w:hAnsi="Symbol" w:hint="default"/>
      </w:rPr>
    </w:lvl>
    <w:lvl w:ilvl="7" w:tplc="292A78D6">
      <w:start w:val="1"/>
      <w:numFmt w:val="bullet"/>
      <w:lvlText w:val="o"/>
      <w:lvlJc w:val="left"/>
      <w:pPr>
        <w:ind w:left="5760" w:hanging="360"/>
      </w:pPr>
      <w:rPr>
        <w:rFonts w:ascii="Courier New" w:hAnsi="Courier New" w:hint="default"/>
      </w:rPr>
    </w:lvl>
    <w:lvl w:ilvl="8" w:tplc="128CC408">
      <w:start w:val="1"/>
      <w:numFmt w:val="bullet"/>
      <w:lvlText w:val=""/>
      <w:lvlJc w:val="left"/>
      <w:pPr>
        <w:ind w:left="6480" w:hanging="360"/>
      </w:pPr>
      <w:rPr>
        <w:rFonts w:ascii="Wingdings" w:hAnsi="Wingdings" w:hint="default"/>
      </w:rPr>
    </w:lvl>
  </w:abstractNum>
  <w:abstractNum w:abstractNumId="18" w15:restartNumberingAfterBreak="0">
    <w:nsid w:val="4C261340"/>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D1C67"/>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D07A8"/>
    <w:multiLevelType w:val="hybridMultilevel"/>
    <w:tmpl w:val="F018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F1C08"/>
    <w:multiLevelType w:val="hybridMultilevel"/>
    <w:tmpl w:val="2A28906E"/>
    <w:lvl w:ilvl="0" w:tplc="B64ADC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74C8F"/>
    <w:multiLevelType w:val="hybridMultilevel"/>
    <w:tmpl w:val="648E3748"/>
    <w:lvl w:ilvl="0" w:tplc="8A5EB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F155A"/>
    <w:multiLevelType w:val="hybridMultilevel"/>
    <w:tmpl w:val="BCB63C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816D09"/>
    <w:multiLevelType w:val="hybridMultilevel"/>
    <w:tmpl w:val="C666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C5CE3"/>
    <w:multiLevelType w:val="hybridMultilevel"/>
    <w:tmpl w:val="A440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C3D00"/>
    <w:multiLevelType w:val="hybridMultilevel"/>
    <w:tmpl w:val="BA46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C2A95"/>
    <w:multiLevelType w:val="hybridMultilevel"/>
    <w:tmpl w:val="18164592"/>
    <w:lvl w:ilvl="0" w:tplc="D41CB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94B1D"/>
    <w:multiLevelType w:val="hybridMultilevel"/>
    <w:tmpl w:val="872E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5E587C"/>
    <w:multiLevelType w:val="hybridMultilevel"/>
    <w:tmpl w:val="7F544718"/>
    <w:lvl w:ilvl="0" w:tplc="7F00B9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C9287E"/>
    <w:multiLevelType w:val="hybridMultilevel"/>
    <w:tmpl w:val="62C23774"/>
    <w:lvl w:ilvl="0" w:tplc="2ADC9FE8">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3"/>
  </w:num>
  <w:num w:numId="4">
    <w:abstractNumId w:val="0"/>
  </w:num>
  <w:num w:numId="5">
    <w:abstractNumId w:val="8"/>
  </w:num>
  <w:num w:numId="6">
    <w:abstractNumId w:val="7"/>
  </w:num>
  <w:num w:numId="7">
    <w:abstractNumId w:val="20"/>
  </w:num>
  <w:num w:numId="8">
    <w:abstractNumId w:val="10"/>
  </w:num>
  <w:num w:numId="9">
    <w:abstractNumId w:val="18"/>
  </w:num>
  <w:num w:numId="10">
    <w:abstractNumId w:val="14"/>
  </w:num>
  <w:num w:numId="11">
    <w:abstractNumId w:val="12"/>
  </w:num>
  <w:num w:numId="12">
    <w:abstractNumId w:val="27"/>
  </w:num>
  <w:num w:numId="13">
    <w:abstractNumId w:val="28"/>
  </w:num>
  <w:num w:numId="14">
    <w:abstractNumId w:val="30"/>
  </w:num>
  <w:num w:numId="15">
    <w:abstractNumId w:val="23"/>
  </w:num>
  <w:num w:numId="16">
    <w:abstractNumId w:val="11"/>
  </w:num>
  <w:num w:numId="17">
    <w:abstractNumId w:val="9"/>
  </w:num>
  <w:num w:numId="18">
    <w:abstractNumId w:val="22"/>
  </w:num>
  <w:num w:numId="19">
    <w:abstractNumId w:val="1"/>
  </w:num>
  <w:num w:numId="20">
    <w:abstractNumId w:val="5"/>
  </w:num>
  <w:num w:numId="21">
    <w:abstractNumId w:val="15"/>
  </w:num>
  <w:num w:numId="22">
    <w:abstractNumId w:val="29"/>
  </w:num>
  <w:num w:numId="23">
    <w:abstractNumId w:val="26"/>
  </w:num>
  <w:num w:numId="24">
    <w:abstractNumId w:val="17"/>
  </w:num>
  <w:num w:numId="25">
    <w:abstractNumId w:val="21"/>
  </w:num>
  <w:num w:numId="26">
    <w:abstractNumId w:val="16"/>
  </w:num>
  <w:num w:numId="27">
    <w:abstractNumId w:val="2"/>
  </w:num>
  <w:num w:numId="28">
    <w:abstractNumId w:val="13"/>
  </w:num>
  <w:num w:numId="29">
    <w:abstractNumId w:val="25"/>
  </w:num>
  <w:num w:numId="30">
    <w:abstractNumId w:val="31"/>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79"/>
    <w:rsid w:val="000057BA"/>
    <w:rsid w:val="00021ABE"/>
    <w:rsid w:val="000304B4"/>
    <w:rsid w:val="0003352F"/>
    <w:rsid w:val="00080069"/>
    <w:rsid w:val="00087470"/>
    <w:rsid w:val="000C41A0"/>
    <w:rsid w:val="000C61B9"/>
    <w:rsid w:val="000C6667"/>
    <w:rsid w:val="000D30A7"/>
    <w:rsid w:val="000F2929"/>
    <w:rsid w:val="000F79D2"/>
    <w:rsid w:val="0014034B"/>
    <w:rsid w:val="001A0C1B"/>
    <w:rsid w:val="001C1B23"/>
    <w:rsid w:val="001D6E4B"/>
    <w:rsid w:val="00203B8A"/>
    <w:rsid w:val="00210618"/>
    <w:rsid w:val="00233D3B"/>
    <w:rsid w:val="0026740B"/>
    <w:rsid w:val="00273607"/>
    <w:rsid w:val="00274339"/>
    <w:rsid w:val="002A3DD4"/>
    <w:rsid w:val="002A7A39"/>
    <w:rsid w:val="002B3EA3"/>
    <w:rsid w:val="002C4508"/>
    <w:rsid w:val="002C70C3"/>
    <w:rsid w:val="002D3DA5"/>
    <w:rsid w:val="00325A6A"/>
    <w:rsid w:val="0034324A"/>
    <w:rsid w:val="00362E10"/>
    <w:rsid w:val="00382CBB"/>
    <w:rsid w:val="00386095"/>
    <w:rsid w:val="003A03A4"/>
    <w:rsid w:val="003C1C79"/>
    <w:rsid w:val="003E5CCF"/>
    <w:rsid w:val="003F1CBB"/>
    <w:rsid w:val="003F7438"/>
    <w:rsid w:val="003F75B4"/>
    <w:rsid w:val="0040059C"/>
    <w:rsid w:val="00407B0D"/>
    <w:rsid w:val="00420450"/>
    <w:rsid w:val="004245C7"/>
    <w:rsid w:val="00432859"/>
    <w:rsid w:val="0043701D"/>
    <w:rsid w:val="0044772A"/>
    <w:rsid w:val="00456177"/>
    <w:rsid w:val="00465087"/>
    <w:rsid w:val="004D69CA"/>
    <w:rsid w:val="004E6673"/>
    <w:rsid w:val="00521730"/>
    <w:rsid w:val="005273F8"/>
    <w:rsid w:val="00536BC0"/>
    <w:rsid w:val="005529EB"/>
    <w:rsid w:val="005704BE"/>
    <w:rsid w:val="005C1D8D"/>
    <w:rsid w:val="005D0040"/>
    <w:rsid w:val="00622552"/>
    <w:rsid w:val="00623196"/>
    <w:rsid w:val="006501B7"/>
    <w:rsid w:val="00652693"/>
    <w:rsid w:val="006D64AB"/>
    <w:rsid w:val="006F2A20"/>
    <w:rsid w:val="00720858"/>
    <w:rsid w:val="00734281"/>
    <w:rsid w:val="00772D54"/>
    <w:rsid w:val="00782DE8"/>
    <w:rsid w:val="00786714"/>
    <w:rsid w:val="007A003F"/>
    <w:rsid w:val="007A0EF2"/>
    <w:rsid w:val="007D0582"/>
    <w:rsid w:val="007E44BB"/>
    <w:rsid w:val="00813B0D"/>
    <w:rsid w:val="0082730F"/>
    <w:rsid w:val="00890F64"/>
    <w:rsid w:val="008B06ED"/>
    <w:rsid w:val="008D3E38"/>
    <w:rsid w:val="008F3906"/>
    <w:rsid w:val="00910C3C"/>
    <w:rsid w:val="00914A4F"/>
    <w:rsid w:val="0094004E"/>
    <w:rsid w:val="00950E62"/>
    <w:rsid w:val="00953706"/>
    <w:rsid w:val="009B4605"/>
    <w:rsid w:val="009C3E46"/>
    <w:rsid w:val="009D1713"/>
    <w:rsid w:val="009E508C"/>
    <w:rsid w:val="009F0DAC"/>
    <w:rsid w:val="00A248C5"/>
    <w:rsid w:val="00A25058"/>
    <w:rsid w:val="00A31E43"/>
    <w:rsid w:val="00A43FD2"/>
    <w:rsid w:val="00A527BB"/>
    <w:rsid w:val="00A563C5"/>
    <w:rsid w:val="00A77A0C"/>
    <w:rsid w:val="00A84C3E"/>
    <w:rsid w:val="00AB19C4"/>
    <w:rsid w:val="00AD612E"/>
    <w:rsid w:val="00AE3A26"/>
    <w:rsid w:val="00B01DFD"/>
    <w:rsid w:val="00B04D48"/>
    <w:rsid w:val="00B16064"/>
    <w:rsid w:val="00B1639C"/>
    <w:rsid w:val="00B3060A"/>
    <w:rsid w:val="00B30EA4"/>
    <w:rsid w:val="00B465A8"/>
    <w:rsid w:val="00B52DDB"/>
    <w:rsid w:val="00B61834"/>
    <w:rsid w:val="00B877BD"/>
    <w:rsid w:val="00BA0B20"/>
    <w:rsid w:val="00BB4E83"/>
    <w:rsid w:val="00BC2E94"/>
    <w:rsid w:val="00BD56CC"/>
    <w:rsid w:val="00BE032E"/>
    <w:rsid w:val="00BE3D53"/>
    <w:rsid w:val="00C03C3C"/>
    <w:rsid w:val="00C10FD0"/>
    <w:rsid w:val="00C27510"/>
    <w:rsid w:val="00C30F23"/>
    <w:rsid w:val="00C81F14"/>
    <w:rsid w:val="00CB649A"/>
    <w:rsid w:val="00CD0255"/>
    <w:rsid w:val="00CE368B"/>
    <w:rsid w:val="00CF777B"/>
    <w:rsid w:val="00D552A0"/>
    <w:rsid w:val="00D72C2F"/>
    <w:rsid w:val="00D75AC5"/>
    <w:rsid w:val="00D95F14"/>
    <w:rsid w:val="00D96F89"/>
    <w:rsid w:val="00DB3CD3"/>
    <w:rsid w:val="00DC32D1"/>
    <w:rsid w:val="00DC4AC7"/>
    <w:rsid w:val="00DD56A9"/>
    <w:rsid w:val="00DD64FD"/>
    <w:rsid w:val="00DE0487"/>
    <w:rsid w:val="00DF7EC6"/>
    <w:rsid w:val="00E021D3"/>
    <w:rsid w:val="00E431C8"/>
    <w:rsid w:val="00E4518C"/>
    <w:rsid w:val="00E523EF"/>
    <w:rsid w:val="00E80D34"/>
    <w:rsid w:val="00EB3B41"/>
    <w:rsid w:val="00ED3108"/>
    <w:rsid w:val="00EE11F3"/>
    <w:rsid w:val="00F03A46"/>
    <w:rsid w:val="00F06BB5"/>
    <w:rsid w:val="00F108FA"/>
    <w:rsid w:val="00F32BF8"/>
    <w:rsid w:val="00F439B9"/>
    <w:rsid w:val="00F46016"/>
    <w:rsid w:val="00F61194"/>
    <w:rsid w:val="00F672E6"/>
    <w:rsid w:val="00F93427"/>
    <w:rsid w:val="00FA5A94"/>
    <w:rsid w:val="00FB1A1F"/>
    <w:rsid w:val="00FB3A53"/>
    <w:rsid w:val="00FD5EE0"/>
    <w:rsid w:val="00FE3EA3"/>
    <w:rsid w:val="01065E2F"/>
    <w:rsid w:val="011EFE86"/>
    <w:rsid w:val="01463EE7"/>
    <w:rsid w:val="015BE4CB"/>
    <w:rsid w:val="0164BF67"/>
    <w:rsid w:val="016C0B1D"/>
    <w:rsid w:val="01D5AB63"/>
    <w:rsid w:val="02749618"/>
    <w:rsid w:val="0293266B"/>
    <w:rsid w:val="02A2B1F8"/>
    <w:rsid w:val="02E217DA"/>
    <w:rsid w:val="02FBAAF8"/>
    <w:rsid w:val="030D8638"/>
    <w:rsid w:val="0323E746"/>
    <w:rsid w:val="034123C3"/>
    <w:rsid w:val="03418D26"/>
    <w:rsid w:val="0387582D"/>
    <w:rsid w:val="03C16DC2"/>
    <w:rsid w:val="03C5FD1E"/>
    <w:rsid w:val="03C6F5AF"/>
    <w:rsid w:val="03D4E1C6"/>
    <w:rsid w:val="041C01C7"/>
    <w:rsid w:val="041FFA2F"/>
    <w:rsid w:val="042F1A9D"/>
    <w:rsid w:val="0456533B"/>
    <w:rsid w:val="046C6B70"/>
    <w:rsid w:val="0479FDC9"/>
    <w:rsid w:val="04D3B938"/>
    <w:rsid w:val="04DD2E01"/>
    <w:rsid w:val="04F36FC9"/>
    <w:rsid w:val="051C8724"/>
    <w:rsid w:val="05CED882"/>
    <w:rsid w:val="063F4FCD"/>
    <w:rsid w:val="06E382B8"/>
    <w:rsid w:val="07000A84"/>
    <w:rsid w:val="0709A44B"/>
    <w:rsid w:val="0864A625"/>
    <w:rsid w:val="0867387C"/>
    <w:rsid w:val="0878976A"/>
    <w:rsid w:val="08B304E9"/>
    <w:rsid w:val="08CD68AA"/>
    <w:rsid w:val="094B1BD3"/>
    <w:rsid w:val="094BAC1B"/>
    <w:rsid w:val="095EF98D"/>
    <w:rsid w:val="097C0C21"/>
    <w:rsid w:val="099C7C52"/>
    <w:rsid w:val="09C6CC08"/>
    <w:rsid w:val="09E83D25"/>
    <w:rsid w:val="0A2019D0"/>
    <w:rsid w:val="0A3B34E4"/>
    <w:rsid w:val="0AEECC12"/>
    <w:rsid w:val="0B2F0862"/>
    <w:rsid w:val="0B5864E0"/>
    <w:rsid w:val="0BC51F4D"/>
    <w:rsid w:val="0C160AB1"/>
    <w:rsid w:val="0C41FB71"/>
    <w:rsid w:val="0C73B051"/>
    <w:rsid w:val="0C9CC0D7"/>
    <w:rsid w:val="0CF12DB1"/>
    <w:rsid w:val="0D009D69"/>
    <w:rsid w:val="0D5CEABA"/>
    <w:rsid w:val="0DC91D5D"/>
    <w:rsid w:val="0E16E58B"/>
    <w:rsid w:val="0E27B583"/>
    <w:rsid w:val="0E56FCBC"/>
    <w:rsid w:val="0E5857D0"/>
    <w:rsid w:val="0E7037D7"/>
    <w:rsid w:val="0E7B5FCD"/>
    <w:rsid w:val="0EC9C83F"/>
    <w:rsid w:val="0EDA0413"/>
    <w:rsid w:val="0F2C6C29"/>
    <w:rsid w:val="0F826165"/>
    <w:rsid w:val="0FED86F9"/>
    <w:rsid w:val="0FF35B85"/>
    <w:rsid w:val="10363425"/>
    <w:rsid w:val="1096DFA4"/>
    <w:rsid w:val="10BE5E20"/>
    <w:rsid w:val="1102D891"/>
    <w:rsid w:val="11BB13BE"/>
    <w:rsid w:val="11F86EE3"/>
    <w:rsid w:val="1250F851"/>
    <w:rsid w:val="1253F018"/>
    <w:rsid w:val="12760FAC"/>
    <w:rsid w:val="129A60E3"/>
    <w:rsid w:val="12F0E599"/>
    <w:rsid w:val="13E75DC2"/>
    <w:rsid w:val="143FFA45"/>
    <w:rsid w:val="14A20F36"/>
    <w:rsid w:val="14BAA306"/>
    <w:rsid w:val="14CE185B"/>
    <w:rsid w:val="1518FA16"/>
    <w:rsid w:val="1528EA5B"/>
    <w:rsid w:val="1552CCDF"/>
    <w:rsid w:val="157C5E64"/>
    <w:rsid w:val="15A0DD5D"/>
    <w:rsid w:val="15F87ACF"/>
    <w:rsid w:val="16567C3C"/>
    <w:rsid w:val="1669E36F"/>
    <w:rsid w:val="167B8805"/>
    <w:rsid w:val="167EF155"/>
    <w:rsid w:val="168A187B"/>
    <w:rsid w:val="16901D4E"/>
    <w:rsid w:val="1694AEA0"/>
    <w:rsid w:val="16F0207D"/>
    <w:rsid w:val="17BB9FE9"/>
    <w:rsid w:val="1866C1BB"/>
    <w:rsid w:val="187AF96D"/>
    <w:rsid w:val="18A5D7F2"/>
    <w:rsid w:val="18DC93B5"/>
    <w:rsid w:val="1925B687"/>
    <w:rsid w:val="19CE4FE3"/>
    <w:rsid w:val="19E003C4"/>
    <w:rsid w:val="1A1AF428"/>
    <w:rsid w:val="1A271453"/>
    <w:rsid w:val="1A7CA218"/>
    <w:rsid w:val="1AABCB75"/>
    <w:rsid w:val="1AD8BECC"/>
    <w:rsid w:val="1AF51B66"/>
    <w:rsid w:val="1B0E832E"/>
    <w:rsid w:val="1B380A0B"/>
    <w:rsid w:val="1B3EFFE0"/>
    <w:rsid w:val="1C1D7FD2"/>
    <w:rsid w:val="1C6A94DC"/>
    <w:rsid w:val="1C6D88AF"/>
    <w:rsid w:val="1CAA9461"/>
    <w:rsid w:val="1CCA62E0"/>
    <w:rsid w:val="1CCB76EA"/>
    <w:rsid w:val="1D3C18EA"/>
    <w:rsid w:val="1D80D72F"/>
    <w:rsid w:val="1D86391C"/>
    <w:rsid w:val="1DC3A52A"/>
    <w:rsid w:val="1E2F09B9"/>
    <w:rsid w:val="1E56509A"/>
    <w:rsid w:val="1EB56EBA"/>
    <w:rsid w:val="1F57108C"/>
    <w:rsid w:val="1F74603D"/>
    <w:rsid w:val="1FC843E9"/>
    <w:rsid w:val="1FE586D6"/>
    <w:rsid w:val="20133D9A"/>
    <w:rsid w:val="2018D8A9"/>
    <w:rsid w:val="207CC06F"/>
    <w:rsid w:val="210661E4"/>
    <w:rsid w:val="2108FE66"/>
    <w:rsid w:val="21D31F66"/>
    <w:rsid w:val="21ED2804"/>
    <w:rsid w:val="21F733B5"/>
    <w:rsid w:val="22053EED"/>
    <w:rsid w:val="2217B733"/>
    <w:rsid w:val="222DC43F"/>
    <w:rsid w:val="23115E3D"/>
    <w:rsid w:val="232FE9D1"/>
    <w:rsid w:val="23714C7F"/>
    <w:rsid w:val="23E8C70D"/>
    <w:rsid w:val="243BF7E4"/>
    <w:rsid w:val="24A35CB6"/>
    <w:rsid w:val="24BD252F"/>
    <w:rsid w:val="252F80FE"/>
    <w:rsid w:val="25493A36"/>
    <w:rsid w:val="256899FE"/>
    <w:rsid w:val="256FC5DF"/>
    <w:rsid w:val="258022EB"/>
    <w:rsid w:val="266FC36B"/>
    <w:rsid w:val="266FFBB6"/>
    <w:rsid w:val="26862FD8"/>
    <w:rsid w:val="2696A2BA"/>
    <w:rsid w:val="26993C1C"/>
    <w:rsid w:val="269B843E"/>
    <w:rsid w:val="26D2ECBA"/>
    <w:rsid w:val="27662D98"/>
    <w:rsid w:val="278BD9C4"/>
    <w:rsid w:val="284A754F"/>
    <w:rsid w:val="2866D2DC"/>
    <w:rsid w:val="2889741A"/>
    <w:rsid w:val="28A0B923"/>
    <w:rsid w:val="28CC6996"/>
    <w:rsid w:val="28F9D6AF"/>
    <w:rsid w:val="2908099A"/>
    <w:rsid w:val="290CCACA"/>
    <w:rsid w:val="296B4FE5"/>
    <w:rsid w:val="29716FEB"/>
    <w:rsid w:val="29DA97E0"/>
    <w:rsid w:val="29E74013"/>
    <w:rsid w:val="29F563CE"/>
    <w:rsid w:val="2A42AADD"/>
    <w:rsid w:val="2A776542"/>
    <w:rsid w:val="2A92BE08"/>
    <w:rsid w:val="2AD48169"/>
    <w:rsid w:val="2AF609F7"/>
    <w:rsid w:val="2B0F5C8C"/>
    <w:rsid w:val="2B14310F"/>
    <w:rsid w:val="2B19F5FE"/>
    <w:rsid w:val="2B5E4E01"/>
    <w:rsid w:val="2B8CF946"/>
    <w:rsid w:val="2B94240E"/>
    <w:rsid w:val="2C22A248"/>
    <w:rsid w:val="2C6C8C50"/>
    <w:rsid w:val="2D01EA27"/>
    <w:rsid w:val="2D59DF28"/>
    <w:rsid w:val="2E7218E9"/>
    <w:rsid w:val="2EB56EA6"/>
    <w:rsid w:val="2EE93DE7"/>
    <w:rsid w:val="2F821814"/>
    <w:rsid w:val="2F94B850"/>
    <w:rsid w:val="3007583C"/>
    <w:rsid w:val="301B397A"/>
    <w:rsid w:val="306DAD3A"/>
    <w:rsid w:val="30BF80DF"/>
    <w:rsid w:val="318F326B"/>
    <w:rsid w:val="31C1D22A"/>
    <w:rsid w:val="31DB5628"/>
    <w:rsid w:val="31F57E2A"/>
    <w:rsid w:val="3222FBBE"/>
    <w:rsid w:val="32306EFA"/>
    <w:rsid w:val="3243F483"/>
    <w:rsid w:val="32484FF8"/>
    <w:rsid w:val="328DAC86"/>
    <w:rsid w:val="32E843FE"/>
    <w:rsid w:val="3388EA37"/>
    <w:rsid w:val="348DDE46"/>
    <w:rsid w:val="34A099E9"/>
    <w:rsid w:val="34ABD31A"/>
    <w:rsid w:val="34BE26C4"/>
    <w:rsid w:val="34CB8482"/>
    <w:rsid w:val="34D3DBC3"/>
    <w:rsid w:val="34E82421"/>
    <w:rsid w:val="354227E8"/>
    <w:rsid w:val="354D15E5"/>
    <w:rsid w:val="358F8B73"/>
    <w:rsid w:val="359E6DEF"/>
    <w:rsid w:val="35D91BDB"/>
    <w:rsid w:val="3641090D"/>
    <w:rsid w:val="365C1BF0"/>
    <w:rsid w:val="36CE7506"/>
    <w:rsid w:val="36D77E30"/>
    <w:rsid w:val="36DADE3E"/>
    <w:rsid w:val="36DD8345"/>
    <w:rsid w:val="3740784B"/>
    <w:rsid w:val="378269BF"/>
    <w:rsid w:val="3797FB75"/>
    <w:rsid w:val="37E17DD2"/>
    <w:rsid w:val="380CCCA7"/>
    <w:rsid w:val="38594866"/>
    <w:rsid w:val="38BC787D"/>
    <w:rsid w:val="3911BE17"/>
    <w:rsid w:val="39610F38"/>
    <w:rsid w:val="3995821D"/>
    <w:rsid w:val="39BB070F"/>
    <w:rsid w:val="3A1560E4"/>
    <w:rsid w:val="3A1ED208"/>
    <w:rsid w:val="3A280D60"/>
    <w:rsid w:val="3A476913"/>
    <w:rsid w:val="3A48B1FE"/>
    <w:rsid w:val="3AEE7B19"/>
    <w:rsid w:val="3B3B8601"/>
    <w:rsid w:val="3C2C4DE7"/>
    <w:rsid w:val="3C3130F6"/>
    <w:rsid w:val="3CFAA683"/>
    <w:rsid w:val="3D79432E"/>
    <w:rsid w:val="3DB3E1D7"/>
    <w:rsid w:val="3E1AF5A1"/>
    <w:rsid w:val="3E57D130"/>
    <w:rsid w:val="3E60D4E5"/>
    <w:rsid w:val="3EB93FCA"/>
    <w:rsid w:val="3EBBB7AF"/>
    <w:rsid w:val="3ED6D1E0"/>
    <w:rsid w:val="3ED758CC"/>
    <w:rsid w:val="3F0DD3AC"/>
    <w:rsid w:val="3F1C7C65"/>
    <w:rsid w:val="3F3CA8E5"/>
    <w:rsid w:val="3F6950EC"/>
    <w:rsid w:val="3F6CE5BB"/>
    <w:rsid w:val="3F791F4B"/>
    <w:rsid w:val="3FC9647C"/>
    <w:rsid w:val="403257CC"/>
    <w:rsid w:val="404A77D3"/>
    <w:rsid w:val="4063D547"/>
    <w:rsid w:val="408ECA75"/>
    <w:rsid w:val="40D3B723"/>
    <w:rsid w:val="40F2CE61"/>
    <w:rsid w:val="413570C6"/>
    <w:rsid w:val="41BBFF0E"/>
    <w:rsid w:val="41CE8487"/>
    <w:rsid w:val="41E7472F"/>
    <w:rsid w:val="41FB79CF"/>
    <w:rsid w:val="427F58F9"/>
    <w:rsid w:val="428F6BF8"/>
    <w:rsid w:val="42D53611"/>
    <w:rsid w:val="435C1D58"/>
    <w:rsid w:val="43885EB5"/>
    <w:rsid w:val="43B28DEC"/>
    <w:rsid w:val="4416DD8E"/>
    <w:rsid w:val="4477B95C"/>
    <w:rsid w:val="448AD4E6"/>
    <w:rsid w:val="44A85BDE"/>
    <w:rsid w:val="44C57A64"/>
    <w:rsid w:val="44C9126B"/>
    <w:rsid w:val="44E33B25"/>
    <w:rsid w:val="45316555"/>
    <w:rsid w:val="456598E7"/>
    <w:rsid w:val="4577B09A"/>
    <w:rsid w:val="45911D7A"/>
    <w:rsid w:val="45D652ED"/>
    <w:rsid w:val="45E933CF"/>
    <w:rsid w:val="46091258"/>
    <w:rsid w:val="46409C43"/>
    <w:rsid w:val="46583BED"/>
    <w:rsid w:val="4690F948"/>
    <w:rsid w:val="46EC3C78"/>
    <w:rsid w:val="4727C2DC"/>
    <w:rsid w:val="4772BAF1"/>
    <w:rsid w:val="479EB921"/>
    <w:rsid w:val="47D05002"/>
    <w:rsid w:val="47D2F4D7"/>
    <w:rsid w:val="48AA2C2B"/>
    <w:rsid w:val="48B31494"/>
    <w:rsid w:val="48C2932B"/>
    <w:rsid w:val="48DD22E4"/>
    <w:rsid w:val="48FF6906"/>
    <w:rsid w:val="493DF543"/>
    <w:rsid w:val="4960657D"/>
    <w:rsid w:val="4981A79E"/>
    <w:rsid w:val="498BC85A"/>
    <w:rsid w:val="49AF5F1D"/>
    <w:rsid w:val="49D05E37"/>
    <w:rsid w:val="49D7E489"/>
    <w:rsid w:val="49DDC268"/>
    <w:rsid w:val="4A26DB28"/>
    <w:rsid w:val="4A3BE9EE"/>
    <w:rsid w:val="4B57C15C"/>
    <w:rsid w:val="4BF313DA"/>
    <w:rsid w:val="4BF57A3A"/>
    <w:rsid w:val="4C04F160"/>
    <w:rsid w:val="4C190249"/>
    <w:rsid w:val="4C6D270C"/>
    <w:rsid w:val="4C79614D"/>
    <w:rsid w:val="4C843393"/>
    <w:rsid w:val="4C98F3C2"/>
    <w:rsid w:val="4CBAE544"/>
    <w:rsid w:val="4CEF542B"/>
    <w:rsid w:val="4D0F663B"/>
    <w:rsid w:val="4D42023D"/>
    <w:rsid w:val="4D46C555"/>
    <w:rsid w:val="4DE068E1"/>
    <w:rsid w:val="4E7A228C"/>
    <w:rsid w:val="4EC07D25"/>
    <w:rsid w:val="4ECF7657"/>
    <w:rsid w:val="4F1C91C9"/>
    <w:rsid w:val="4F49049A"/>
    <w:rsid w:val="4F52A249"/>
    <w:rsid w:val="4F64279B"/>
    <w:rsid w:val="4F6C98F3"/>
    <w:rsid w:val="50068215"/>
    <w:rsid w:val="5018537F"/>
    <w:rsid w:val="502F570E"/>
    <w:rsid w:val="506EE6A4"/>
    <w:rsid w:val="50A2DE5D"/>
    <w:rsid w:val="50F2D562"/>
    <w:rsid w:val="50F5749E"/>
    <w:rsid w:val="510CF6F4"/>
    <w:rsid w:val="5163595D"/>
    <w:rsid w:val="526B5DD5"/>
    <w:rsid w:val="52A66AA0"/>
    <w:rsid w:val="53818F32"/>
    <w:rsid w:val="53992EB8"/>
    <w:rsid w:val="539E7861"/>
    <w:rsid w:val="53A05AEB"/>
    <w:rsid w:val="53DC6915"/>
    <w:rsid w:val="541B77E4"/>
    <w:rsid w:val="54567EBA"/>
    <w:rsid w:val="54685460"/>
    <w:rsid w:val="54FAE346"/>
    <w:rsid w:val="5545F24D"/>
    <w:rsid w:val="5580D624"/>
    <w:rsid w:val="55A4796F"/>
    <w:rsid w:val="55C9AF04"/>
    <w:rsid w:val="55CF2E64"/>
    <w:rsid w:val="5609F614"/>
    <w:rsid w:val="56B8E1AD"/>
    <w:rsid w:val="56D2ADCA"/>
    <w:rsid w:val="57E79752"/>
    <w:rsid w:val="57EC6E83"/>
    <w:rsid w:val="57FA657C"/>
    <w:rsid w:val="58883B44"/>
    <w:rsid w:val="58B4DF3B"/>
    <w:rsid w:val="58F9DF55"/>
    <w:rsid w:val="599A2BBE"/>
    <w:rsid w:val="59DBC5E3"/>
    <w:rsid w:val="59F2AE8F"/>
    <w:rsid w:val="5A53AC2D"/>
    <w:rsid w:val="5A76A272"/>
    <w:rsid w:val="5AB279E3"/>
    <w:rsid w:val="5AC90024"/>
    <w:rsid w:val="5AEA002A"/>
    <w:rsid w:val="5AEA695A"/>
    <w:rsid w:val="5BA37C21"/>
    <w:rsid w:val="5BDD08F5"/>
    <w:rsid w:val="5D0CD078"/>
    <w:rsid w:val="5D21151F"/>
    <w:rsid w:val="5D2585DB"/>
    <w:rsid w:val="5D51BB03"/>
    <w:rsid w:val="5D93242E"/>
    <w:rsid w:val="5DA5C080"/>
    <w:rsid w:val="5DB6EC8C"/>
    <w:rsid w:val="5E1BB55D"/>
    <w:rsid w:val="5E2FBA42"/>
    <w:rsid w:val="5E94AE33"/>
    <w:rsid w:val="5EE856DB"/>
    <w:rsid w:val="5F2DCFB9"/>
    <w:rsid w:val="5F623F4D"/>
    <w:rsid w:val="5F89DC63"/>
    <w:rsid w:val="5FB6F967"/>
    <w:rsid w:val="5FBBB22D"/>
    <w:rsid w:val="600291C3"/>
    <w:rsid w:val="6006F0CB"/>
    <w:rsid w:val="601B29E7"/>
    <w:rsid w:val="60A8FA3E"/>
    <w:rsid w:val="60AFE40B"/>
    <w:rsid w:val="61199A45"/>
    <w:rsid w:val="6136728A"/>
    <w:rsid w:val="621FD718"/>
    <w:rsid w:val="6231892F"/>
    <w:rsid w:val="62A6EF30"/>
    <w:rsid w:val="62CF50CC"/>
    <w:rsid w:val="62D5AB34"/>
    <w:rsid w:val="62E48A00"/>
    <w:rsid w:val="62EAB951"/>
    <w:rsid w:val="631B7A67"/>
    <w:rsid w:val="631E551D"/>
    <w:rsid w:val="633C4557"/>
    <w:rsid w:val="634F18A0"/>
    <w:rsid w:val="63DC72BA"/>
    <w:rsid w:val="641D6628"/>
    <w:rsid w:val="6455D8E4"/>
    <w:rsid w:val="648E841E"/>
    <w:rsid w:val="64A9E0CA"/>
    <w:rsid w:val="64C27CAB"/>
    <w:rsid w:val="64CA9EAD"/>
    <w:rsid w:val="651056A8"/>
    <w:rsid w:val="6521CEAA"/>
    <w:rsid w:val="6526A458"/>
    <w:rsid w:val="652B47E1"/>
    <w:rsid w:val="654B247A"/>
    <w:rsid w:val="6566D2B6"/>
    <w:rsid w:val="6577A96D"/>
    <w:rsid w:val="65A2B76B"/>
    <w:rsid w:val="65BEA904"/>
    <w:rsid w:val="6652CEAA"/>
    <w:rsid w:val="66662F8A"/>
    <w:rsid w:val="66852E95"/>
    <w:rsid w:val="668C30B3"/>
    <w:rsid w:val="66F04E88"/>
    <w:rsid w:val="66FEA18B"/>
    <w:rsid w:val="67042D81"/>
    <w:rsid w:val="670797DD"/>
    <w:rsid w:val="670D6301"/>
    <w:rsid w:val="673F47E1"/>
    <w:rsid w:val="674D7222"/>
    <w:rsid w:val="678D491F"/>
    <w:rsid w:val="67A91841"/>
    <w:rsid w:val="682BBA4B"/>
    <w:rsid w:val="684E9704"/>
    <w:rsid w:val="6891C91D"/>
    <w:rsid w:val="68AF8088"/>
    <w:rsid w:val="68DE3EA7"/>
    <w:rsid w:val="695C322A"/>
    <w:rsid w:val="6984E79F"/>
    <w:rsid w:val="69E951C7"/>
    <w:rsid w:val="6A1D0004"/>
    <w:rsid w:val="6A4377F4"/>
    <w:rsid w:val="6A4DC9EB"/>
    <w:rsid w:val="6A6AB43B"/>
    <w:rsid w:val="6A71C271"/>
    <w:rsid w:val="6A778279"/>
    <w:rsid w:val="6AF67B17"/>
    <w:rsid w:val="6AFB3A3C"/>
    <w:rsid w:val="6B2D2448"/>
    <w:rsid w:val="6B8996D2"/>
    <w:rsid w:val="6BAAC879"/>
    <w:rsid w:val="6BBB32E8"/>
    <w:rsid w:val="6BEF4113"/>
    <w:rsid w:val="6C1B96D3"/>
    <w:rsid w:val="6C92B431"/>
    <w:rsid w:val="6D146B65"/>
    <w:rsid w:val="6D17A047"/>
    <w:rsid w:val="6D730FCD"/>
    <w:rsid w:val="6DBDF57D"/>
    <w:rsid w:val="6DCB8446"/>
    <w:rsid w:val="6E0D34D7"/>
    <w:rsid w:val="6E43D8F2"/>
    <w:rsid w:val="6EB36E63"/>
    <w:rsid w:val="6EEE31C2"/>
    <w:rsid w:val="6F2A10A3"/>
    <w:rsid w:val="6F3A053F"/>
    <w:rsid w:val="6F4AAE37"/>
    <w:rsid w:val="6F519BD5"/>
    <w:rsid w:val="6FE5AF2B"/>
    <w:rsid w:val="706D1699"/>
    <w:rsid w:val="708E1B8E"/>
    <w:rsid w:val="709F75A9"/>
    <w:rsid w:val="70ABD947"/>
    <w:rsid w:val="7193A1BB"/>
    <w:rsid w:val="71BC9F12"/>
    <w:rsid w:val="71C5D574"/>
    <w:rsid w:val="720B0606"/>
    <w:rsid w:val="72808C73"/>
    <w:rsid w:val="7299D1F7"/>
    <w:rsid w:val="72A5FC2D"/>
    <w:rsid w:val="72AA4839"/>
    <w:rsid w:val="72EB8475"/>
    <w:rsid w:val="73878C89"/>
    <w:rsid w:val="74270F49"/>
    <w:rsid w:val="74691A03"/>
    <w:rsid w:val="748BF553"/>
    <w:rsid w:val="74A64EEF"/>
    <w:rsid w:val="74D91114"/>
    <w:rsid w:val="75073715"/>
    <w:rsid w:val="750A0718"/>
    <w:rsid w:val="751610AC"/>
    <w:rsid w:val="756C8916"/>
    <w:rsid w:val="75B11516"/>
    <w:rsid w:val="75F03200"/>
    <w:rsid w:val="76240520"/>
    <w:rsid w:val="765C6347"/>
    <w:rsid w:val="765D195E"/>
    <w:rsid w:val="76F19796"/>
    <w:rsid w:val="77269344"/>
    <w:rsid w:val="7740BC03"/>
    <w:rsid w:val="776137A1"/>
    <w:rsid w:val="779CF187"/>
    <w:rsid w:val="7801260D"/>
    <w:rsid w:val="78199C0B"/>
    <w:rsid w:val="783C8494"/>
    <w:rsid w:val="789AC541"/>
    <w:rsid w:val="78C12611"/>
    <w:rsid w:val="78D05DE7"/>
    <w:rsid w:val="78DF8055"/>
    <w:rsid w:val="78E7617F"/>
    <w:rsid w:val="7919BB93"/>
    <w:rsid w:val="7921EF7F"/>
    <w:rsid w:val="7927BA0C"/>
    <w:rsid w:val="79C1ED8A"/>
    <w:rsid w:val="79C771CF"/>
    <w:rsid w:val="79F3568C"/>
    <w:rsid w:val="79F5F2F5"/>
    <w:rsid w:val="7A0F8FF3"/>
    <w:rsid w:val="7A10FC49"/>
    <w:rsid w:val="7A2156C1"/>
    <w:rsid w:val="7A96129A"/>
    <w:rsid w:val="7AA912B9"/>
    <w:rsid w:val="7AB2D82B"/>
    <w:rsid w:val="7ABDC9C0"/>
    <w:rsid w:val="7ACD0B34"/>
    <w:rsid w:val="7AFD692A"/>
    <w:rsid w:val="7B4685DB"/>
    <w:rsid w:val="7B49487E"/>
    <w:rsid w:val="7B723403"/>
    <w:rsid w:val="7BAF6772"/>
    <w:rsid w:val="7BC35B36"/>
    <w:rsid w:val="7BD9D031"/>
    <w:rsid w:val="7BE06512"/>
    <w:rsid w:val="7C12FCC4"/>
    <w:rsid w:val="7C5FF5B0"/>
    <w:rsid w:val="7CB7AF0D"/>
    <w:rsid w:val="7D2A3E4A"/>
    <w:rsid w:val="7DFECB81"/>
    <w:rsid w:val="7E2693EE"/>
    <w:rsid w:val="7E32DEDD"/>
    <w:rsid w:val="7E3D9642"/>
    <w:rsid w:val="7E46AB42"/>
    <w:rsid w:val="7E4A81BC"/>
    <w:rsid w:val="7E4DA7F1"/>
    <w:rsid w:val="7E59075B"/>
    <w:rsid w:val="7E774F3D"/>
    <w:rsid w:val="7EAD0BE6"/>
    <w:rsid w:val="7EB5FEB2"/>
    <w:rsid w:val="7EDEE43D"/>
    <w:rsid w:val="7EF599E1"/>
    <w:rsid w:val="7EF61DCF"/>
    <w:rsid w:val="7F6E92B8"/>
    <w:rsid w:val="7FDA9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D0B70"/>
  <w15:chartTrackingRefBased/>
  <w15:docId w15:val="{77DD3E82-E395-4900-8050-1B550362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3F8"/>
  </w:style>
  <w:style w:type="paragraph" w:styleId="Heading1">
    <w:name w:val="heading 1"/>
    <w:basedOn w:val="Normal"/>
    <w:next w:val="Normal"/>
    <w:link w:val="Heading1Char1"/>
    <w:uiPriority w:val="9"/>
    <w:qFormat/>
    <w:rsid w:val="003C1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1C79"/>
    <w:pPr>
      <w:keepNext/>
      <w:keepLines/>
      <w:spacing w:before="40" w:after="0"/>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3C1C79"/>
    <w:pPr>
      <w:keepNext/>
      <w:keepLines/>
      <w:spacing w:before="40" w:after="0"/>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3C1C79"/>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3C1C79"/>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3C1C79"/>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3C1C79"/>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3C1C79"/>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3C1C79"/>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3C1C79"/>
    <w:pPr>
      <w:keepNext/>
      <w:keepLines/>
      <w:spacing w:before="400" w:after="40" w:line="240" w:lineRule="auto"/>
      <w:outlineLvl w:val="0"/>
    </w:pPr>
    <w:rPr>
      <w:rFonts w:ascii="Calibri Light" w:eastAsia="SimSun" w:hAnsi="Calibri Light" w:cs="Times New Roman"/>
      <w:color w:val="1F4E79"/>
      <w:sz w:val="36"/>
      <w:szCs w:val="36"/>
    </w:rPr>
  </w:style>
  <w:style w:type="paragraph" w:customStyle="1" w:styleId="Heading21">
    <w:name w:val="Heading 21"/>
    <w:basedOn w:val="Normal"/>
    <w:next w:val="Normal"/>
    <w:uiPriority w:val="9"/>
    <w:semiHidden/>
    <w:unhideWhenUsed/>
    <w:qFormat/>
    <w:rsid w:val="003C1C79"/>
    <w:pPr>
      <w:keepNext/>
      <w:keepLines/>
      <w:spacing w:before="40" w:after="0" w:line="240" w:lineRule="auto"/>
      <w:outlineLvl w:val="1"/>
    </w:pPr>
    <w:rPr>
      <w:rFonts w:ascii="Calibri Light" w:eastAsia="SimSun" w:hAnsi="Calibri Light" w:cs="Times New Roman"/>
      <w:color w:val="2E74B5"/>
      <w:sz w:val="32"/>
      <w:szCs w:val="32"/>
      <w:lang w:eastAsia="zh-CN"/>
    </w:rPr>
  </w:style>
  <w:style w:type="paragraph" w:customStyle="1" w:styleId="Heading31">
    <w:name w:val="Heading 31"/>
    <w:basedOn w:val="Normal"/>
    <w:next w:val="Normal"/>
    <w:uiPriority w:val="9"/>
    <w:semiHidden/>
    <w:unhideWhenUsed/>
    <w:qFormat/>
    <w:rsid w:val="003C1C79"/>
    <w:pPr>
      <w:keepNext/>
      <w:keepLines/>
      <w:spacing w:before="40" w:after="0" w:line="240" w:lineRule="auto"/>
      <w:outlineLvl w:val="2"/>
    </w:pPr>
    <w:rPr>
      <w:rFonts w:ascii="Calibri Light" w:eastAsia="SimSun" w:hAnsi="Calibri Light" w:cs="Times New Roman"/>
      <w:color w:val="2E74B5"/>
      <w:sz w:val="28"/>
      <w:szCs w:val="28"/>
      <w:lang w:eastAsia="zh-CN"/>
    </w:rPr>
  </w:style>
  <w:style w:type="paragraph" w:customStyle="1" w:styleId="Heading41">
    <w:name w:val="Heading 41"/>
    <w:basedOn w:val="Normal"/>
    <w:next w:val="Normal"/>
    <w:uiPriority w:val="9"/>
    <w:semiHidden/>
    <w:unhideWhenUsed/>
    <w:qFormat/>
    <w:rsid w:val="003C1C79"/>
    <w:pPr>
      <w:keepNext/>
      <w:keepLines/>
      <w:spacing w:before="40" w:after="0"/>
      <w:outlineLvl w:val="3"/>
    </w:pPr>
    <w:rPr>
      <w:rFonts w:ascii="Calibri Light" w:eastAsia="SimSun" w:hAnsi="Calibri Light" w:cs="Times New Roman"/>
      <w:color w:val="2E74B5"/>
      <w:sz w:val="24"/>
      <w:szCs w:val="24"/>
      <w:lang w:eastAsia="zh-CN"/>
    </w:rPr>
  </w:style>
  <w:style w:type="paragraph" w:customStyle="1" w:styleId="Heading51">
    <w:name w:val="Heading 51"/>
    <w:basedOn w:val="Normal"/>
    <w:next w:val="Normal"/>
    <w:uiPriority w:val="9"/>
    <w:semiHidden/>
    <w:unhideWhenUsed/>
    <w:qFormat/>
    <w:rsid w:val="003C1C79"/>
    <w:pPr>
      <w:keepNext/>
      <w:keepLines/>
      <w:spacing w:before="40" w:after="0"/>
      <w:outlineLvl w:val="4"/>
    </w:pPr>
    <w:rPr>
      <w:rFonts w:ascii="Calibri Light" w:eastAsia="SimSun" w:hAnsi="Calibri Light" w:cs="Times New Roman"/>
      <w:caps/>
      <w:color w:val="2E74B5"/>
      <w:lang w:eastAsia="zh-CN"/>
    </w:rPr>
  </w:style>
  <w:style w:type="paragraph" w:customStyle="1" w:styleId="Heading61">
    <w:name w:val="Heading 61"/>
    <w:basedOn w:val="Normal"/>
    <w:next w:val="Normal"/>
    <w:uiPriority w:val="9"/>
    <w:semiHidden/>
    <w:unhideWhenUsed/>
    <w:qFormat/>
    <w:rsid w:val="003C1C79"/>
    <w:pPr>
      <w:keepNext/>
      <w:keepLines/>
      <w:spacing w:before="40" w:after="0"/>
      <w:outlineLvl w:val="5"/>
    </w:pPr>
    <w:rPr>
      <w:rFonts w:ascii="Calibri Light" w:eastAsia="SimSun" w:hAnsi="Calibri Light" w:cs="Times New Roman"/>
      <w:i/>
      <w:iCs/>
      <w:caps/>
      <w:color w:val="1F4E79"/>
      <w:lang w:eastAsia="zh-CN"/>
    </w:rPr>
  </w:style>
  <w:style w:type="paragraph" w:customStyle="1" w:styleId="Heading71">
    <w:name w:val="Heading 71"/>
    <w:basedOn w:val="Normal"/>
    <w:next w:val="Normal"/>
    <w:uiPriority w:val="9"/>
    <w:semiHidden/>
    <w:unhideWhenUsed/>
    <w:qFormat/>
    <w:rsid w:val="003C1C79"/>
    <w:pPr>
      <w:keepNext/>
      <w:keepLines/>
      <w:spacing w:before="40" w:after="0"/>
      <w:outlineLvl w:val="6"/>
    </w:pPr>
    <w:rPr>
      <w:rFonts w:ascii="Calibri Light" w:eastAsia="SimSun" w:hAnsi="Calibri Light" w:cs="Times New Roman"/>
      <w:b/>
      <w:bCs/>
      <w:color w:val="1F4E79"/>
      <w:lang w:eastAsia="zh-CN"/>
    </w:rPr>
  </w:style>
  <w:style w:type="paragraph" w:customStyle="1" w:styleId="Heading81">
    <w:name w:val="Heading 81"/>
    <w:basedOn w:val="Normal"/>
    <w:next w:val="Normal"/>
    <w:uiPriority w:val="9"/>
    <w:semiHidden/>
    <w:unhideWhenUsed/>
    <w:qFormat/>
    <w:rsid w:val="003C1C79"/>
    <w:pPr>
      <w:keepNext/>
      <w:keepLines/>
      <w:spacing w:before="40" w:after="0"/>
      <w:outlineLvl w:val="7"/>
    </w:pPr>
    <w:rPr>
      <w:rFonts w:ascii="Calibri Light" w:eastAsia="SimSun" w:hAnsi="Calibri Light" w:cs="Times New Roman"/>
      <w:b/>
      <w:bCs/>
      <w:i/>
      <w:iCs/>
      <w:color w:val="1F4E79"/>
      <w:lang w:eastAsia="zh-CN"/>
    </w:rPr>
  </w:style>
  <w:style w:type="paragraph" w:customStyle="1" w:styleId="Heading91">
    <w:name w:val="Heading 91"/>
    <w:basedOn w:val="Normal"/>
    <w:next w:val="Normal"/>
    <w:uiPriority w:val="9"/>
    <w:semiHidden/>
    <w:unhideWhenUsed/>
    <w:qFormat/>
    <w:rsid w:val="003C1C79"/>
    <w:pPr>
      <w:keepNext/>
      <w:keepLines/>
      <w:spacing w:before="40" w:after="0"/>
      <w:outlineLvl w:val="8"/>
    </w:pPr>
    <w:rPr>
      <w:rFonts w:ascii="Calibri Light" w:eastAsia="SimSun" w:hAnsi="Calibri Light" w:cs="Times New Roman"/>
      <w:i/>
      <w:iCs/>
      <w:color w:val="1F4E79"/>
      <w:lang w:eastAsia="zh-CN"/>
    </w:rPr>
  </w:style>
  <w:style w:type="numbering" w:customStyle="1" w:styleId="NoList1">
    <w:name w:val="No List1"/>
    <w:next w:val="NoList"/>
    <w:uiPriority w:val="99"/>
    <w:semiHidden/>
    <w:unhideWhenUsed/>
    <w:rsid w:val="003C1C79"/>
  </w:style>
  <w:style w:type="table" w:styleId="TableGrid">
    <w:name w:val="Table Grid"/>
    <w:basedOn w:val="TableNormal"/>
    <w:uiPriority w:val="39"/>
    <w:rsid w:val="003C1C79"/>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C79"/>
    <w:pPr>
      <w:ind w:left="720"/>
      <w:contextualSpacing/>
    </w:pPr>
    <w:rPr>
      <w:rFonts w:eastAsia="SimSun"/>
      <w:lang w:eastAsia="zh-CN"/>
    </w:rPr>
  </w:style>
  <w:style w:type="paragraph" w:customStyle="1" w:styleId="Title1">
    <w:name w:val="Title1"/>
    <w:basedOn w:val="Normal"/>
    <w:next w:val="Normal"/>
    <w:uiPriority w:val="10"/>
    <w:qFormat/>
    <w:rsid w:val="003C1C79"/>
    <w:pPr>
      <w:spacing w:after="0" w:line="204" w:lineRule="auto"/>
      <w:contextualSpacing/>
    </w:pPr>
    <w:rPr>
      <w:rFonts w:ascii="Calibri Light" w:eastAsia="SimSun" w:hAnsi="Calibri Light" w:cs="Times New Roman"/>
      <w:caps/>
      <w:color w:val="44546A"/>
      <w:spacing w:val="-15"/>
      <w:sz w:val="72"/>
      <w:szCs w:val="72"/>
      <w:lang w:eastAsia="zh-CN"/>
    </w:rPr>
  </w:style>
  <w:style w:type="character" w:customStyle="1" w:styleId="TitleChar">
    <w:name w:val="Title Char"/>
    <w:basedOn w:val="DefaultParagraphFont"/>
    <w:link w:val="Title"/>
    <w:uiPriority w:val="10"/>
    <w:rsid w:val="003C1C79"/>
    <w:rPr>
      <w:rFonts w:ascii="Calibri Light" w:eastAsia="SimSun" w:hAnsi="Calibri Light" w:cs="Times New Roman"/>
      <w:caps/>
      <w:color w:val="44546A"/>
      <w:spacing w:val="-15"/>
      <w:sz w:val="72"/>
      <w:szCs w:val="72"/>
    </w:rPr>
  </w:style>
  <w:style w:type="paragraph" w:styleId="Header">
    <w:name w:val="header"/>
    <w:basedOn w:val="Normal"/>
    <w:link w:val="HeaderChar"/>
    <w:uiPriority w:val="99"/>
    <w:unhideWhenUsed/>
    <w:rsid w:val="003C1C79"/>
    <w:pPr>
      <w:tabs>
        <w:tab w:val="center" w:pos="4513"/>
        <w:tab w:val="right" w:pos="9026"/>
      </w:tabs>
      <w:spacing w:after="0" w:line="240" w:lineRule="auto"/>
    </w:pPr>
    <w:rPr>
      <w:rFonts w:eastAsia="SimSun"/>
      <w:lang w:eastAsia="zh-CN"/>
    </w:rPr>
  </w:style>
  <w:style w:type="character" w:customStyle="1" w:styleId="HeaderChar">
    <w:name w:val="Header Char"/>
    <w:basedOn w:val="DefaultParagraphFont"/>
    <w:link w:val="Header"/>
    <w:uiPriority w:val="99"/>
    <w:rsid w:val="003C1C79"/>
    <w:rPr>
      <w:rFonts w:eastAsia="SimSun"/>
      <w:lang w:eastAsia="zh-CN"/>
    </w:rPr>
  </w:style>
  <w:style w:type="paragraph" w:styleId="Footer">
    <w:name w:val="footer"/>
    <w:basedOn w:val="Normal"/>
    <w:link w:val="FooterChar"/>
    <w:uiPriority w:val="99"/>
    <w:unhideWhenUsed/>
    <w:rsid w:val="003C1C79"/>
    <w:pPr>
      <w:tabs>
        <w:tab w:val="center" w:pos="4513"/>
        <w:tab w:val="right" w:pos="9026"/>
      </w:tabs>
      <w:spacing w:after="0" w:line="240" w:lineRule="auto"/>
    </w:pPr>
    <w:rPr>
      <w:rFonts w:eastAsia="SimSun"/>
      <w:lang w:eastAsia="zh-CN"/>
    </w:rPr>
  </w:style>
  <w:style w:type="character" w:customStyle="1" w:styleId="FooterChar">
    <w:name w:val="Footer Char"/>
    <w:basedOn w:val="DefaultParagraphFont"/>
    <w:link w:val="Footer"/>
    <w:uiPriority w:val="99"/>
    <w:rsid w:val="003C1C79"/>
    <w:rPr>
      <w:rFonts w:eastAsia="SimSun"/>
      <w:lang w:eastAsia="zh-CN"/>
    </w:rPr>
  </w:style>
  <w:style w:type="character" w:styleId="PlaceholderText">
    <w:name w:val="Placeholder Text"/>
    <w:basedOn w:val="DefaultParagraphFont"/>
    <w:uiPriority w:val="99"/>
    <w:semiHidden/>
    <w:rsid w:val="003C1C79"/>
    <w:rPr>
      <w:color w:val="808080"/>
    </w:rPr>
  </w:style>
  <w:style w:type="character" w:customStyle="1" w:styleId="Hyperlink1">
    <w:name w:val="Hyperlink1"/>
    <w:basedOn w:val="DefaultParagraphFont"/>
    <w:uiPriority w:val="99"/>
    <w:unhideWhenUsed/>
    <w:rsid w:val="003C1C79"/>
    <w:rPr>
      <w:color w:val="0563C1"/>
      <w:u w:val="single"/>
    </w:rPr>
  </w:style>
  <w:style w:type="character" w:customStyle="1" w:styleId="FollowedHyperlink1">
    <w:name w:val="FollowedHyperlink1"/>
    <w:basedOn w:val="DefaultParagraphFont"/>
    <w:uiPriority w:val="99"/>
    <w:semiHidden/>
    <w:unhideWhenUsed/>
    <w:rsid w:val="003C1C79"/>
    <w:rPr>
      <w:color w:val="954F72"/>
      <w:u w:val="single"/>
    </w:rPr>
  </w:style>
  <w:style w:type="paragraph" w:styleId="BalloonText">
    <w:name w:val="Balloon Text"/>
    <w:basedOn w:val="Normal"/>
    <w:link w:val="BalloonTextChar"/>
    <w:uiPriority w:val="99"/>
    <w:semiHidden/>
    <w:unhideWhenUsed/>
    <w:rsid w:val="003C1C79"/>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3C1C79"/>
    <w:rPr>
      <w:rFonts w:ascii="Segoe UI" w:eastAsia="SimSun" w:hAnsi="Segoe UI" w:cs="Segoe UI"/>
      <w:sz w:val="18"/>
      <w:szCs w:val="18"/>
      <w:lang w:eastAsia="zh-CN"/>
    </w:rPr>
  </w:style>
  <w:style w:type="character" w:customStyle="1" w:styleId="Heading1Char">
    <w:name w:val="Heading 1 Char"/>
    <w:basedOn w:val="DefaultParagraphFont"/>
    <w:link w:val="Heading11"/>
    <w:uiPriority w:val="9"/>
    <w:rsid w:val="003C1C79"/>
    <w:rPr>
      <w:rFonts w:ascii="Calibri Light" w:eastAsia="SimSun" w:hAnsi="Calibri Light" w:cs="Times New Roman"/>
      <w:color w:val="1F4E79"/>
      <w:sz w:val="36"/>
      <w:szCs w:val="36"/>
    </w:rPr>
  </w:style>
  <w:style w:type="character" w:customStyle="1" w:styleId="Heading2Char">
    <w:name w:val="Heading 2 Char"/>
    <w:basedOn w:val="DefaultParagraphFont"/>
    <w:link w:val="Heading2"/>
    <w:uiPriority w:val="9"/>
    <w:semiHidden/>
    <w:rsid w:val="003C1C79"/>
    <w:rPr>
      <w:rFonts w:ascii="Calibri Light" w:eastAsia="SimSun" w:hAnsi="Calibri Light" w:cs="Times New Roman"/>
      <w:color w:val="2E74B5"/>
      <w:sz w:val="32"/>
      <w:szCs w:val="32"/>
    </w:rPr>
  </w:style>
  <w:style w:type="character" w:customStyle="1" w:styleId="Heading3Char">
    <w:name w:val="Heading 3 Char"/>
    <w:basedOn w:val="DefaultParagraphFont"/>
    <w:link w:val="Heading3"/>
    <w:uiPriority w:val="9"/>
    <w:semiHidden/>
    <w:rsid w:val="003C1C79"/>
    <w:rPr>
      <w:rFonts w:ascii="Calibri Light" w:eastAsia="SimSun" w:hAnsi="Calibri Light" w:cs="Times New Roman"/>
      <w:color w:val="2E74B5"/>
      <w:sz w:val="28"/>
      <w:szCs w:val="28"/>
    </w:rPr>
  </w:style>
  <w:style w:type="character" w:customStyle="1" w:styleId="Heading4Char">
    <w:name w:val="Heading 4 Char"/>
    <w:basedOn w:val="DefaultParagraphFont"/>
    <w:link w:val="Heading4"/>
    <w:uiPriority w:val="9"/>
    <w:semiHidden/>
    <w:rsid w:val="003C1C79"/>
    <w:rPr>
      <w:rFonts w:ascii="Calibri Light" w:eastAsia="SimSun" w:hAnsi="Calibri Light" w:cs="Times New Roman"/>
      <w:color w:val="2E74B5"/>
      <w:sz w:val="24"/>
      <w:szCs w:val="24"/>
    </w:rPr>
  </w:style>
  <w:style w:type="character" w:customStyle="1" w:styleId="Heading5Char">
    <w:name w:val="Heading 5 Char"/>
    <w:basedOn w:val="DefaultParagraphFont"/>
    <w:link w:val="Heading5"/>
    <w:uiPriority w:val="9"/>
    <w:semiHidden/>
    <w:rsid w:val="003C1C79"/>
    <w:rPr>
      <w:rFonts w:ascii="Calibri Light" w:eastAsia="SimSun" w:hAnsi="Calibri Light" w:cs="Times New Roman"/>
      <w:caps/>
      <w:color w:val="2E74B5"/>
    </w:rPr>
  </w:style>
  <w:style w:type="character" w:customStyle="1" w:styleId="Heading6Char">
    <w:name w:val="Heading 6 Char"/>
    <w:basedOn w:val="DefaultParagraphFont"/>
    <w:link w:val="Heading6"/>
    <w:uiPriority w:val="9"/>
    <w:semiHidden/>
    <w:rsid w:val="003C1C79"/>
    <w:rPr>
      <w:rFonts w:ascii="Calibri Light" w:eastAsia="SimSun" w:hAnsi="Calibri Light" w:cs="Times New Roman"/>
      <w:i/>
      <w:iCs/>
      <w:caps/>
      <w:color w:val="1F4E79"/>
    </w:rPr>
  </w:style>
  <w:style w:type="character" w:customStyle="1" w:styleId="Heading7Char">
    <w:name w:val="Heading 7 Char"/>
    <w:basedOn w:val="DefaultParagraphFont"/>
    <w:link w:val="Heading7"/>
    <w:uiPriority w:val="9"/>
    <w:semiHidden/>
    <w:rsid w:val="003C1C79"/>
    <w:rPr>
      <w:rFonts w:ascii="Calibri Light" w:eastAsia="SimSun" w:hAnsi="Calibri Light" w:cs="Times New Roman"/>
      <w:b/>
      <w:bCs/>
      <w:color w:val="1F4E79"/>
    </w:rPr>
  </w:style>
  <w:style w:type="character" w:customStyle="1" w:styleId="Heading8Char">
    <w:name w:val="Heading 8 Char"/>
    <w:basedOn w:val="DefaultParagraphFont"/>
    <w:link w:val="Heading8"/>
    <w:uiPriority w:val="9"/>
    <w:semiHidden/>
    <w:rsid w:val="003C1C79"/>
    <w:rPr>
      <w:rFonts w:ascii="Calibri Light" w:eastAsia="SimSun" w:hAnsi="Calibri Light" w:cs="Times New Roman"/>
      <w:b/>
      <w:bCs/>
      <w:i/>
      <w:iCs/>
      <w:color w:val="1F4E79"/>
    </w:rPr>
  </w:style>
  <w:style w:type="character" w:customStyle="1" w:styleId="Heading9Char">
    <w:name w:val="Heading 9 Char"/>
    <w:basedOn w:val="DefaultParagraphFont"/>
    <w:link w:val="Heading9"/>
    <w:uiPriority w:val="9"/>
    <w:semiHidden/>
    <w:rsid w:val="003C1C79"/>
    <w:rPr>
      <w:rFonts w:ascii="Calibri Light" w:eastAsia="SimSun" w:hAnsi="Calibri Light" w:cs="Times New Roman"/>
      <w:i/>
      <w:iCs/>
      <w:color w:val="1F4E79"/>
    </w:rPr>
  </w:style>
  <w:style w:type="paragraph" w:customStyle="1" w:styleId="Caption1">
    <w:name w:val="Caption1"/>
    <w:basedOn w:val="Normal"/>
    <w:next w:val="Normal"/>
    <w:uiPriority w:val="35"/>
    <w:semiHidden/>
    <w:unhideWhenUsed/>
    <w:qFormat/>
    <w:rsid w:val="003C1C79"/>
    <w:pPr>
      <w:spacing w:line="240" w:lineRule="auto"/>
    </w:pPr>
    <w:rPr>
      <w:rFonts w:eastAsia="SimSun"/>
      <w:b/>
      <w:bCs/>
      <w:smallCaps/>
      <w:color w:val="44546A"/>
      <w:lang w:eastAsia="zh-CN"/>
    </w:rPr>
  </w:style>
  <w:style w:type="paragraph" w:customStyle="1" w:styleId="Subtitle1">
    <w:name w:val="Subtitle1"/>
    <w:basedOn w:val="Normal"/>
    <w:next w:val="Normal"/>
    <w:uiPriority w:val="11"/>
    <w:qFormat/>
    <w:rsid w:val="003C1C79"/>
    <w:pPr>
      <w:numPr>
        <w:ilvl w:val="1"/>
      </w:numPr>
      <w:spacing w:after="240" w:line="240" w:lineRule="auto"/>
    </w:pPr>
    <w:rPr>
      <w:rFonts w:ascii="Calibri Light" w:eastAsia="SimSun" w:hAnsi="Calibri Light" w:cs="Times New Roman"/>
      <w:color w:val="5B9BD5"/>
      <w:sz w:val="28"/>
      <w:szCs w:val="28"/>
      <w:lang w:eastAsia="zh-CN"/>
    </w:rPr>
  </w:style>
  <w:style w:type="character" w:customStyle="1" w:styleId="SubtitleChar">
    <w:name w:val="Subtitle Char"/>
    <w:basedOn w:val="DefaultParagraphFont"/>
    <w:link w:val="Subtitle"/>
    <w:uiPriority w:val="11"/>
    <w:rsid w:val="003C1C79"/>
    <w:rPr>
      <w:rFonts w:ascii="Calibri Light" w:eastAsia="SimSun" w:hAnsi="Calibri Light" w:cs="Times New Roman"/>
      <w:color w:val="5B9BD5"/>
      <w:sz w:val="28"/>
      <w:szCs w:val="28"/>
    </w:rPr>
  </w:style>
  <w:style w:type="character" w:styleId="Strong">
    <w:name w:val="Strong"/>
    <w:basedOn w:val="DefaultParagraphFont"/>
    <w:uiPriority w:val="22"/>
    <w:qFormat/>
    <w:rsid w:val="003C1C79"/>
    <w:rPr>
      <w:b/>
      <w:bCs/>
    </w:rPr>
  </w:style>
  <w:style w:type="character" w:styleId="Emphasis">
    <w:name w:val="Emphasis"/>
    <w:basedOn w:val="DefaultParagraphFont"/>
    <w:uiPriority w:val="20"/>
    <w:qFormat/>
    <w:rsid w:val="003C1C79"/>
    <w:rPr>
      <w:i/>
      <w:iCs/>
    </w:rPr>
  </w:style>
  <w:style w:type="paragraph" w:styleId="NoSpacing">
    <w:name w:val="No Spacing"/>
    <w:uiPriority w:val="1"/>
    <w:qFormat/>
    <w:rsid w:val="003C1C79"/>
    <w:pPr>
      <w:spacing w:after="0" w:line="240" w:lineRule="auto"/>
    </w:pPr>
    <w:rPr>
      <w:rFonts w:eastAsia="SimSun"/>
      <w:lang w:eastAsia="zh-CN"/>
    </w:rPr>
  </w:style>
  <w:style w:type="paragraph" w:customStyle="1" w:styleId="Quote1">
    <w:name w:val="Quote1"/>
    <w:basedOn w:val="Normal"/>
    <w:next w:val="Normal"/>
    <w:uiPriority w:val="29"/>
    <w:qFormat/>
    <w:rsid w:val="003C1C79"/>
    <w:pPr>
      <w:spacing w:before="120" w:after="120"/>
      <w:ind w:left="720"/>
    </w:pPr>
    <w:rPr>
      <w:rFonts w:eastAsia="SimSun"/>
      <w:color w:val="44546A"/>
      <w:sz w:val="24"/>
      <w:szCs w:val="24"/>
      <w:lang w:eastAsia="zh-CN"/>
    </w:rPr>
  </w:style>
  <w:style w:type="character" w:customStyle="1" w:styleId="QuoteChar">
    <w:name w:val="Quote Char"/>
    <w:basedOn w:val="DefaultParagraphFont"/>
    <w:link w:val="Quote"/>
    <w:uiPriority w:val="29"/>
    <w:rsid w:val="003C1C79"/>
    <w:rPr>
      <w:color w:val="44546A"/>
      <w:sz w:val="24"/>
      <w:szCs w:val="24"/>
    </w:rPr>
  </w:style>
  <w:style w:type="paragraph" w:customStyle="1" w:styleId="IntenseQuote1">
    <w:name w:val="Intense Quote1"/>
    <w:basedOn w:val="Normal"/>
    <w:next w:val="Normal"/>
    <w:uiPriority w:val="30"/>
    <w:qFormat/>
    <w:rsid w:val="003C1C79"/>
    <w:pPr>
      <w:spacing w:before="100" w:beforeAutospacing="1" w:after="240" w:line="240" w:lineRule="auto"/>
      <w:ind w:left="720"/>
      <w:jc w:val="center"/>
    </w:pPr>
    <w:rPr>
      <w:rFonts w:ascii="Calibri Light" w:eastAsia="SimSun" w:hAnsi="Calibri Light" w:cs="Times New Roman"/>
      <w:color w:val="44546A"/>
      <w:spacing w:val="-6"/>
      <w:sz w:val="32"/>
      <w:szCs w:val="32"/>
      <w:lang w:eastAsia="zh-CN"/>
    </w:rPr>
  </w:style>
  <w:style w:type="character" w:customStyle="1" w:styleId="IntenseQuoteChar">
    <w:name w:val="Intense Quote Char"/>
    <w:basedOn w:val="DefaultParagraphFont"/>
    <w:link w:val="IntenseQuote"/>
    <w:uiPriority w:val="30"/>
    <w:rsid w:val="003C1C79"/>
    <w:rPr>
      <w:rFonts w:ascii="Calibri Light" w:eastAsia="SimSun" w:hAnsi="Calibri Light" w:cs="Times New Roman"/>
      <w:color w:val="44546A"/>
      <w:spacing w:val="-6"/>
      <w:sz w:val="32"/>
      <w:szCs w:val="32"/>
    </w:rPr>
  </w:style>
  <w:style w:type="character" w:customStyle="1" w:styleId="SubtleEmphasis1">
    <w:name w:val="Subtle Emphasis1"/>
    <w:basedOn w:val="DefaultParagraphFont"/>
    <w:uiPriority w:val="19"/>
    <w:qFormat/>
    <w:rsid w:val="003C1C79"/>
    <w:rPr>
      <w:i/>
      <w:iCs/>
      <w:color w:val="595959"/>
    </w:rPr>
  </w:style>
  <w:style w:type="character" w:styleId="IntenseEmphasis">
    <w:name w:val="Intense Emphasis"/>
    <w:basedOn w:val="DefaultParagraphFont"/>
    <w:uiPriority w:val="21"/>
    <w:qFormat/>
    <w:rsid w:val="003C1C79"/>
    <w:rPr>
      <w:b/>
      <w:bCs/>
      <w:i/>
      <w:iCs/>
    </w:rPr>
  </w:style>
  <w:style w:type="character" w:customStyle="1" w:styleId="SubtleReference1">
    <w:name w:val="Subtle Reference1"/>
    <w:basedOn w:val="DefaultParagraphFont"/>
    <w:uiPriority w:val="31"/>
    <w:qFormat/>
    <w:rsid w:val="003C1C79"/>
    <w:rPr>
      <w:smallCaps/>
      <w:color w:val="595959"/>
      <w:u w:val="none" w:color="7F7F7F"/>
      <w:bdr w:val="none" w:sz="0" w:space="0" w:color="auto"/>
    </w:rPr>
  </w:style>
  <w:style w:type="character" w:customStyle="1" w:styleId="IntenseReference1">
    <w:name w:val="Intense Reference1"/>
    <w:basedOn w:val="DefaultParagraphFont"/>
    <w:uiPriority w:val="32"/>
    <w:qFormat/>
    <w:rsid w:val="003C1C79"/>
    <w:rPr>
      <w:b/>
      <w:bCs/>
      <w:smallCaps/>
      <w:color w:val="44546A"/>
      <w:u w:val="single"/>
    </w:rPr>
  </w:style>
  <w:style w:type="character" w:styleId="BookTitle">
    <w:name w:val="Book Title"/>
    <w:basedOn w:val="DefaultParagraphFont"/>
    <w:uiPriority w:val="33"/>
    <w:qFormat/>
    <w:rsid w:val="003C1C79"/>
    <w:rPr>
      <w:b/>
      <w:bCs/>
      <w:smallCaps/>
      <w:spacing w:val="10"/>
    </w:rPr>
  </w:style>
  <w:style w:type="character" w:customStyle="1" w:styleId="Heading1Char1">
    <w:name w:val="Heading 1 Char1"/>
    <w:basedOn w:val="DefaultParagraphFont"/>
    <w:link w:val="Heading1"/>
    <w:uiPriority w:val="9"/>
    <w:rsid w:val="003C1C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3C1C79"/>
    <w:pPr>
      <w:spacing w:before="400" w:after="40" w:line="240" w:lineRule="auto"/>
      <w:outlineLvl w:val="9"/>
    </w:pPr>
    <w:rPr>
      <w:color w:val="1F4E79"/>
      <w:sz w:val="36"/>
      <w:szCs w:val="36"/>
      <w:lang w:eastAsia="zh-CN"/>
    </w:rPr>
  </w:style>
  <w:style w:type="character" w:styleId="CommentReference">
    <w:name w:val="annotation reference"/>
    <w:basedOn w:val="DefaultParagraphFont"/>
    <w:uiPriority w:val="99"/>
    <w:semiHidden/>
    <w:unhideWhenUsed/>
    <w:rsid w:val="003C1C79"/>
    <w:rPr>
      <w:sz w:val="16"/>
      <w:szCs w:val="16"/>
    </w:rPr>
  </w:style>
  <w:style w:type="paragraph" w:styleId="CommentText">
    <w:name w:val="annotation text"/>
    <w:basedOn w:val="Normal"/>
    <w:link w:val="CommentTextChar"/>
    <w:uiPriority w:val="99"/>
    <w:semiHidden/>
    <w:unhideWhenUsed/>
    <w:rsid w:val="003C1C79"/>
    <w:pPr>
      <w:spacing w:line="240" w:lineRule="auto"/>
    </w:pPr>
    <w:rPr>
      <w:rFonts w:eastAsia="SimSun"/>
      <w:sz w:val="20"/>
      <w:szCs w:val="20"/>
      <w:lang w:eastAsia="zh-CN"/>
    </w:rPr>
  </w:style>
  <w:style w:type="character" w:customStyle="1" w:styleId="CommentTextChar">
    <w:name w:val="Comment Text Char"/>
    <w:basedOn w:val="DefaultParagraphFont"/>
    <w:link w:val="CommentText"/>
    <w:uiPriority w:val="99"/>
    <w:semiHidden/>
    <w:rsid w:val="003C1C79"/>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3C1C79"/>
    <w:rPr>
      <w:b/>
      <w:bCs/>
    </w:rPr>
  </w:style>
  <w:style w:type="character" w:customStyle="1" w:styleId="CommentSubjectChar">
    <w:name w:val="Comment Subject Char"/>
    <w:basedOn w:val="CommentTextChar"/>
    <w:link w:val="CommentSubject"/>
    <w:uiPriority w:val="99"/>
    <w:semiHidden/>
    <w:rsid w:val="003C1C79"/>
    <w:rPr>
      <w:rFonts w:eastAsia="SimSun"/>
      <w:b/>
      <w:bCs/>
      <w:sz w:val="20"/>
      <w:szCs w:val="20"/>
      <w:lang w:eastAsia="zh-CN"/>
    </w:rPr>
  </w:style>
  <w:style w:type="character" w:customStyle="1" w:styleId="dpizkzd67bbcabkywq0">
    <w:name w:val="dp_izkzd67bbcabkywq_0"/>
    <w:basedOn w:val="DefaultParagraphFont"/>
    <w:rsid w:val="003C1C79"/>
  </w:style>
  <w:style w:type="table" w:customStyle="1" w:styleId="PlainTable11">
    <w:name w:val="Plain Table 11"/>
    <w:basedOn w:val="TableNormal"/>
    <w:next w:val="PlainTable1"/>
    <w:uiPriority w:val="41"/>
    <w:rsid w:val="003C1C7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le">
    <w:name w:val="Title"/>
    <w:basedOn w:val="Normal"/>
    <w:next w:val="Normal"/>
    <w:link w:val="TitleChar"/>
    <w:uiPriority w:val="10"/>
    <w:qFormat/>
    <w:rsid w:val="003C1C79"/>
    <w:pPr>
      <w:spacing w:after="0" w:line="240" w:lineRule="auto"/>
      <w:contextualSpacing/>
    </w:pPr>
    <w:rPr>
      <w:rFonts w:ascii="Calibri Light" w:eastAsia="SimSun" w:hAnsi="Calibri Light" w:cs="Times New Roman"/>
      <w:caps/>
      <w:color w:val="44546A"/>
      <w:spacing w:val="-15"/>
      <w:sz w:val="72"/>
      <w:szCs w:val="72"/>
    </w:rPr>
  </w:style>
  <w:style w:type="character" w:customStyle="1" w:styleId="TitleChar1">
    <w:name w:val="Title Char1"/>
    <w:basedOn w:val="DefaultParagraphFont"/>
    <w:uiPriority w:val="10"/>
    <w:rsid w:val="003C1C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C79"/>
    <w:rPr>
      <w:color w:val="0563C1" w:themeColor="hyperlink"/>
      <w:u w:val="single"/>
    </w:rPr>
  </w:style>
  <w:style w:type="character" w:styleId="FollowedHyperlink">
    <w:name w:val="FollowedHyperlink"/>
    <w:basedOn w:val="DefaultParagraphFont"/>
    <w:uiPriority w:val="99"/>
    <w:semiHidden/>
    <w:unhideWhenUsed/>
    <w:rsid w:val="003C1C79"/>
    <w:rPr>
      <w:color w:val="954F72" w:themeColor="followedHyperlink"/>
      <w:u w:val="single"/>
    </w:rPr>
  </w:style>
  <w:style w:type="character" w:customStyle="1" w:styleId="Heading2Char1">
    <w:name w:val="Heading 2 Char1"/>
    <w:basedOn w:val="DefaultParagraphFont"/>
    <w:uiPriority w:val="9"/>
    <w:semiHidden/>
    <w:rsid w:val="003C1C7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C1C7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C1C7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C1C7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C1C7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C1C7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C1C7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C1C79"/>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3C1C79"/>
    <w:pPr>
      <w:numPr>
        <w:ilvl w:val="1"/>
      </w:numPr>
    </w:pPr>
    <w:rPr>
      <w:rFonts w:ascii="Calibri Light" w:eastAsia="SimSun" w:hAnsi="Calibri Light" w:cs="Times New Roman"/>
      <w:color w:val="5B9BD5"/>
      <w:sz w:val="28"/>
      <w:szCs w:val="28"/>
    </w:rPr>
  </w:style>
  <w:style w:type="character" w:customStyle="1" w:styleId="SubtitleChar1">
    <w:name w:val="Subtitle Char1"/>
    <w:basedOn w:val="DefaultParagraphFont"/>
    <w:uiPriority w:val="11"/>
    <w:rsid w:val="003C1C79"/>
    <w:rPr>
      <w:rFonts w:eastAsiaTheme="minorEastAsia"/>
      <w:color w:val="5A5A5A" w:themeColor="text1" w:themeTint="A5"/>
      <w:spacing w:val="15"/>
    </w:rPr>
  </w:style>
  <w:style w:type="paragraph" w:styleId="Quote">
    <w:name w:val="Quote"/>
    <w:basedOn w:val="Normal"/>
    <w:next w:val="Normal"/>
    <w:link w:val="QuoteChar"/>
    <w:uiPriority w:val="29"/>
    <w:qFormat/>
    <w:rsid w:val="003C1C79"/>
    <w:pPr>
      <w:spacing w:before="200"/>
      <w:ind w:left="864" w:right="864"/>
      <w:jc w:val="center"/>
    </w:pPr>
    <w:rPr>
      <w:color w:val="44546A"/>
      <w:sz w:val="24"/>
      <w:szCs w:val="24"/>
    </w:rPr>
  </w:style>
  <w:style w:type="character" w:customStyle="1" w:styleId="QuoteChar1">
    <w:name w:val="Quote Char1"/>
    <w:basedOn w:val="DefaultParagraphFont"/>
    <w:uiPriority w:val="29"/>
    <w:rsid w:val="003C1C79"/>
    <w:rPr>
      <w:i/>
      <w:iCs/>
      <w:color w:val="404040" w:themeColor="text1" w:themeTint="BF"/>
    </w:rPr>
  </w:style>
  <w:style w:type="paragraph" w:styleId="IntenseQuote">
    <w:name w:val="Intense Quote"/>
    <w:basedOn w:val="Normal"/>
    <w:next w:val="Normal"/>
    <w:link w:val="IntenseQuoteChar"/>
    <w:uiPriority w:val="30"/>
    <w:qFormat/>
    <w:rsid w:val="003C1C79"/>
    <w:pPr>
      <w:pBdr>
        <w:top w:val="single" w:sz="4" w:space="10" w:color="5B9BD5" w:themeColor="accent1"/>
        <w:bottom w:val="single" w:sz="4" w:space="10" w:color="5B9BD5" w:themeColor="accent1"/>
      </w:pBdr>
      <w:spacing w:before="360" w:after="360"/>
      <w:ind w:left="864" w:right="864"/>
      <w:jc w:val="center"/>
    </w:pPr>
    <w:rPr>
      <w:rFonts w:ascii="Calibri Light" w:eastAsia="SimSun" w:hAnsi="Calibri Light" w:cs="Times New Roman"/>
      <w:color w:val="44546A"/>
      <w:spacing w:val="-6"/>
      <w:sz w:val="32"/>
      <w:szCs w:val="32"/>
    </w:rPr>
  </w:style>
  <w:style w:type="character" w:customStyle="1" w:styleId="IntenseQuoteChar1">
    <w:name w:val="Intense Quote Char1"/>
    <w:basedOn w:val="DefaultParagraphFont"/>
    <w:uiPriority w:val="30"/>
    <w:rsid w:val="003C1C79"/>
    <w:rPr>
      <w:i/>
      <w:iCs/>
      <w:color w:val="5B9BD5" w:themeColor="accent1"/>
    </w:rPr>
  </w:style>
  <w:style w:type="character" w:styleId="SubtleEmphasis">
    <w:name w:val="Subtle Emphasis"/>
    <w:basedOn w:val="DefaultParagraphFont"/>
    <w:uiPriority w:val="19"/>
    <w:qFormat/>
    <w:rsid w:val="003C1C79"/>
    <w:rPr>
      <w:i/>
      <w:iCs/>
      <w:color w:val="404040" w:themeColor="text1" w:themeTint="BF"/>
    </w:rPr>
  </w:style>
  <w:style w:type="character" w:styleId="SubtleReference">
    <w:name w:val="Subtle Reference"/>
    <w:basedOn w:val="DefaultParagraphFont"/>
    <w:uiPriority w:val="31"/>
    <w:qFormat/>
    <w:rsid w:val="003C1C79"/>
    <w:rPr>
      <w:smallCaps/>
      <w:color w:val="5A5A5A" w:themeColor="text1" w:themeTint="A5"/>
    </w:rPr>
  </w:style>
  <w:style w:type="character" w:styleId="IntenseReference">
    <w:name w:val="Intense Reference"/>
    <w:basedOn w:val="DefaultParagraphFont"/>
    <w:uiPriority w:val="32"/>
    <w:qFormat/>
    <w:rsid w:val="003C1C79"/>
    <w:rPr>
      <w:b/>
      <w:bCs/>
      <w:smallCaps/>
      <w:color w:val="5B9BD5" w:themeColor="accent1"/>
      <w:spacing w:val="5"/>
    </w:rPr>
  </w:style>
  <w:style w:type="table" w:styleId="PlainTable1">
    <w:name w:val="Plain Table 1"/>
    <w:basedOn w:val="TableNormal"/>
    <w:uiPriority w:val="41"/>
    <w:rsid w:val="003C1C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7A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0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858"/>
  </w:style>
  <w:style w:type="character" w:customStyle="1" w:styleId="eop">
    <w:name w:val="eop"/>
    <w:basedOn w:val="DefaultParagraphFont"/>
    <w:rsid w:val="0072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0714">
      <w:bodyDiv w:val="1"/>
      <w:marLeft w:val="0"/>
      <w:marRight w:val="0"/>
      <w:marTop w:val="0"/>
      <w:marBottom w:val="0"/>
      <w:divBdr>
        <w:top w:val="none" w:sz="0" w:space="0" w:color="auto"/>
        <w:left w:val="none" w:sz="0" w:space="0" w:color="auto"/>
        <w:bottom w:val="none" w:sz="0" w:space="0" w:color="auto"/>
        <w:right w:val="none" w:sz="0" w:space="0" w:color="auto"/>
      </w:divBdr>
      <w:divsChild>
        <w:div w:id="1012804136">
          <w:marLeft w:val="0"/>
          <w:marRight w:val="0"/>
          <w:marTop w:val="0"/>
          <w:marBottom w:val="0"/>
          <w:divBdr>
            <w:top w:val="none" w:sz="0" w:space="0" w:color="auto"/>
            <w:left w:val="none" w:sz="0" w:space="0" w:color="auto"/>
            <w:bottom w:val="none" w:sz="0" w:space="0" w:color="auto"/>
            <w:right w:val="none" w:sz="0" w:space="0" w:color="auto"/>
          </w:divBdr>
          <w:divsChild>
            <w:div w:id="2091079614">
              <w:marLeft w:val="0"/>
              <w:marRight w:val="0"/>
              <w:marTop w:val="0"/>
              <w:marBottom w:val="0"/>
              <w:divBdr>
                <w:top w:val="none" w:sz="0" w:space="0" w:color="auto"/>
                <w:left w:val="none" w:sz="0" w:space="0" w:color="auto"/>
                <w:bottom w:val="none" w:sz="0" w:space="0" w:color="auto"/>
                <w:right w:val="none" w:sz="0" w:space="0" w:color="auto"/>
              </w:divBdr>
            </w:div>
          </w:divsChild>
        </w:div>
        <w:div w:id="411318065">
          <w:marLeft w:val="0"/>
          <w:marRight w:val="0"/>
          <w:marTop w:val="0"/>
          <w:marBottom w:val="0"/>
          <w:divBdr>
            <w:top w:val="none" w:sz="0" w:space="0" w:color="auto"/>
            <w:left w:val="none" w:sz="0" w:space="0" w:color="auto"/>
            <w:bottom w:val="none" w:sz="0" w:space="0" w:color="auto"/>
            <w:right w:val="none" w:sz="0" w:space="0" w:color="auto"/>
          </w:divBdr>
          <w:divsChild>
            <w:div w:id="1232811996">
              <w:marLeft w:val="0"/>
              <w:marRight w:val="0"/>
              <w:marTop w:val="0"/>
              <w:marBottom w:val="0"/>
              <w:divBdr>
                <w:top w:val="none" w:sz="0" w:space="0" w:color="auto"/>
                <w:left w:val="none" w:sz="0" w:space="0" w:color="auto"/>
                <w:bottom w:val="none" w:sz="0" w:space="0" w:color="auto"/>
                <w:right w:val="none" w:sz="0" w:space="0" w:color="auto"/>
              </w:divBdr>
            </w:div>
          </w:divsChild>
        </w:div>
        <w:div w:id="1801223733">
          <w:marLeft w:val="0"/>
          <w:marRight w:val="0"/>
          <w:marTop w:val="0"/>
          <w:marBottom w:val="0"/>
          <w:divBdr>
            <w:top w:val="none" w:sz="0" w:space="0" w:color="auto"/>
            <w:left w:val="none" w:sz="0" w:space="0" w:color="auto"/>
            <w:bottom w:val="none" w:sz="0" w:space="0" w:color="auto"/>
            <w:right w:val="none" w:sz="0" w:space="0" w:color="auto"/>
          </w:divBdr>
          <w:divsChild>
            <w:div w:id="1767848993">
              <w:marLeft w:val="0"/>
              <w:marRight w:val="0"/>
              <w:marTop w:val="0"/>
              <w:marBottom w:val="0"/>
              <w:divBdr>
                <w:top w:val="none" w:sz="0" w:space="0" w:color="auto"/>
                <w:left w:val="none" w:sz="0" w:space="0" w:color="auto"/>
                <w:bottom w:val="none" w:sz="0" w:space="0" w:color="auto"/>
                <w:right w:val="none" w:sz="0" w:space="0" w:color="auto"/>
              </w:divBdr>
            </w:div>
            <w:div w:id="1635064219">
              <w:marLeft w:val="0"/>
              <w:marRight w:val="0"/>
              <w:marTop w:val="0"/>
              <w:marBottom w:val="0"/>
              <w:divBdr>
                <w:top w:val="none" w:sz="0" w:space="0" w:color="auto"/>
                <w:left w:val="none" w:sz="0" w:space="0" w:color="auto"/>
                <w:bottom w:val="none" w:sz="0" w:space="0" w:color="auto"/>
                <w:right w:val="none" w:sz="0" w:space="0" w:color="auto"/>
              </w:divBdr>
            </w:div>
          </w:divsChild>
        </w:div>
        <w:div w:id="223104248">
          <w:marLeft w:val="0"/>
          <w:marRight w:val="0"/>
          <w:marTop w:val="0"/>
          <w:marBottom w:val="0"/>
          <w:divBdr>
            <w:top w:val="none" w:sz="0" w:space="0" w:color="auto"/>
            <w:left w:val="none" w:sz="0" w:space="0" w:color="auto"/>
            <w:bottom w:val="none" w:sz="0" w:space="0" w:color="auto"/>
            <w:right w:val="none" w:sz="0" w:space="0" w:color="auto"/>
          </w:divBdr>
          <w:divsChild>
            <w:div w:id="1616054673">
              <w:marLeft w:val="0"/>
              <w:marRight w:val="0"/>
              <w:marTop w:val="0"/>
              <w:marBottom w:val="0"/>
              <w:divBdr>
                <w:top w:val="none" w:sz="0" w:space="0" w:color="auto"/>
                <w:left w:val="none" w:sz="0" w:space="0" w:color="auto"/>
                <w:bottom w:val="none" w:sz="0" w:space="0" w:color="auto"/>
                <w:right w:val="none" w:sz="0" w:space="0" w:color="auto"/>
              </w:divBdr>
            </w:div>
          </w:divsChild>
        </w:div>
        <w:div w:id="1676690655">
          <w:marLeft w:val="0"/>
          <w:marRight w:val="0"/>
          <w:marTop w:val="0"/>
          <w:marBottom w:val="0"/>
          <w:divBdr>
            <w:top w:val="none" w:sz="0" w:space="0" w:color="auto"/>
            <w:left w:val="none" w:sz="0" w:space="0" w:color="auto"/>
            <w:bottom w:val="none" w:sz="0" w:space="0" w:color="auto"/>
            <w:right w:val="none" w:sz="0" w:space="0" w:color="auto"/>
          </w:divBdr>
          <w:divsChild>
            <w:div w:id="1469588268">
              <w:marLeft w:val="0"/>
              <w:marRight w:val="0"/>
              <w:marTop w:val="0"/>
              <w:marBottom w:val="0"/>
              <w:divBdr>
                <w:top w:val="none" w:sz="0" w:space="0" w:color="auto"/>
                <w:left w:val="none" w:sz="0" w:space="0" w:color="auto"/>
                <w:bottom w:val="none" w:sz="0" w:space="0" w:color="auto"/>
                <w:right w:val="none" w:sz="0" w:space="0" w:color="auto"/>
              </w:divBdr>
            </w:div>
          </w:divsChild>
        </w:div>
        <w:div w:id="2061391558">
          <w:marLeft w:val="0"/>
          <w:marRight w:val="0"/>
          <w:marTop w:val="0"/>
          <w:marBottom w:val="0"/>
          <w:divBdr>
            <w:top w:val="none" w:sz="0" w:space="0" w:color="auto"/>
            <w:left w:val="none" w:sz="0" w:space="0" w:color="auto"/>
            <w:bottom w:val="none" w:sz="0" w:space="0" w:color="auto"/>
            <w:right w:val="none" w:sz="0" w:space="0" w:color="auto"/>
          </w:divBdr>
          <w:divsChild>
            <w:div w:id="867060861">
              <w:marLeft w:val="0"/>
              <w:marRight w:val="0"/>
              <w:marTop w:val="0"/>
              <w:marBottom w:val="0"/>
              <w:divBdr>
                <w:top w:val="none" w:sz="0" w:space="0" w:color="auto"/>
                <w:left w:val="none" w:sz="0" w:space="0" w:color="auto"/>
                <w:bottom w:val="none" w:sz="0" w:space="0" w:color="auto"/>
                <w:right w:val="none" w:sz="0" w:space="0" w:color="auto"/>
              </w:divBdr>
            </w:div>
          </w:divsChild>
        </w:div>
        <w:div w:id="270432451">
          <w:marLeft w:val="0"/>
          <w:marRight w:val="0"/>
          <w:marTop w:val="0"/>
          <w:marBottom w:val="0"/>
          <w:divBdr>
            <w:top w:val="none" w:sz="0" w:space="0" w:color="auto"/>
            <w:left w:val="none" w:sz="0" w:space="0" w:color="auto"/>
            <w:bottom w:val="none" w:sz="0" w:space="0" w:color="auto"/>
            <w:right w:val="none" w:sz="0" w:space="0" w:color="auto"/>
          </w:divBdr>
          <w:divsChild>
            <w:div w:id="2055890047">
              <w:marLeft w:val="0"/>
              <w:marRight w:val="0"/>
              <w:marTop w:val="0"/>
              <w:marBottom w:val="0"/>
              <w:divBdr>
                <w:top w:val="none" w:sz="0" w:space="0" w:color="auto"/>
                <w:left w:val="none" w:sz="0" w:space="0" w:color="auto"/>
                <w:bottom w:val="none" w:sz="0" w:space="0" w:color="auto"/>
                <w:right w:val="none" w:sz="0" w:space="0" w:color="auto"/>
              </w:divBdr>
            </w:div>
          </w:divsChild>
        </w:div>
        <w:div w:id="657879209">
          <w:marLeft w:val="0"/>
          <w:marRight w:val="0"/>
          <w:marTop w:val="0"/>
          <w:marBottom w:val="0"/>
          <w:divBdr>
            <w:top w:val="none" w:sz="0" w:space="0" w:color="auto"/>
            <w:left w:val="none" w:sz="0" w:space="0" w:color="auto"/>
            <w:bottom w:val="none" w:sz="0" w:space="0" w:color="auto"/>
            <w:right w:val="none" w:sz="0" w:space="0" w:color="auto"/>
          </w:divBdr>
          <w:divsChild>
            <w:div w:id="1902907748">
              <w:marLeft w:val="0"/>
              <w:marRight w:val="0"/>
              <w:marTop w:val="0"/>
              <w:marBottom w:val="0"/>
              <w:divBdr>
                <w:top w:val="none" w:sz="0" w:space="0" w:color="auto"/>
                <w:left w:val="none" w:sz="0" w:space="0" w:color="auto"/>
                <w:bottom w:val="none" w:sz="0" w:space="0" w:color="auto"/>
                <w:right w:val="none" w:sz="0" w:space="0" w:color="auto"/>
              </w:divBdr>
            </w:div>
          </w:divsChild>
        </w:div>
        <w:div w:id="2000190046">
          <w:marLeft w:val="0"/>
          <w:marRight w:val="0"/>
          <w:marTop w:val="0"/>
          <w:marBottom w:val="0"/>
          <w:divBdr>
            <w:top w:val="none" w:sz="0" w:space="0" w:color="auto"/>
            <w:left w:val="none" w:sz="0" w:space="0" w:color="auto"/>
            <w:bottom w:val="none" w:sz="0" w:space="0" w:color="auto"/>
            <w:right w:val="none" w:sz="0" w:space="0" w:color="auto"/>
          </w:divBdr>
          <w:divsChild>
            <w:div w:id="520704282">
              <w:marLeft w:val="0"/>
              <w:marRight w:val="0"/>
              <w:marTop w:val="0"/>
              <w:marBottom w:val="0"/>
              <w:divBdr>
                <w:top w:val="none" w:sz="0" w:space="0" w:color="auto"/>
                <w:left w:val="none" w:sz="0" w:space="0" w:color="auto"/>
                <w:bottom w:val="none" w:sz="0" w:space="0" w:color="auto"/>
                <w:right w:val="none" w:sz="0" w:space="0" w:color="auto"/>
              </w:divBdr>
            </w:div>
            <w:div w:id="1726290559">
              <w:marLeft w:val="0"/>
              <w:marRight w:val="0"/>
              <w:marTop w:val="0"/>
              <w:marBottom w:val="0"/>
              <w:divBdr>
                <w:top w:val="none" w:sz="0" w:space="0" w:color="auto"/>
                <w:left w:val="none" w:sz="0" w:space="0" w:color="auto"/>
                <w:bottom w:val="none" w:sz="0" w:space="0" w:color="auto"/>
                <w:right w:val="none" w:sz="0" w:space="0" w:color="auto"/>
              </w:divBdr>
            </w:div>
          </w:divsChild>
        </w:div>
        <w:div w:id="679355338">
          <w:marLeft w:val="0"/>
          <w:marRight w:val="0"/>
          <w:marTop w:val="0"/>
          <w:marBottom w:val="0"/>
          <w:divBdr>
            <w:top w:val="none" w:sz="0" w:space="0" w:color="auto"/>
            <w:left w:val="none" w:sz="0" w:space="0" w:color="auto"/>
            <w:bottom w:val="none" w:sz="0" w:space="0" w:color="auto"/>
            <w:right w:val="none" w:sz="0" w:space="0" w:color="auto"/>
          </w:divBdr>
          <w:divsChild>
            <w:div w:id="340544268">
              <w:marLeft w:val="0"/>
              <w:marRight w:val="0"/>
              <w:marTop w:val="0"/>
              <w:marBottom w:val="0"/>
              <w:divBdr>
                <w:top w:val="none" w:sz="0" w:space="0" w:color="auto"/>
                <w:left w:val="none" w:sz="0" w:space="0" w:color="auto"/>
                <w:bottom w:val="none" w:sz="0" w:space="0" w:color="auto"/>
                <w:right w:val="none" w:sz="0" w:space="0" w:color="auto"/>
              </w:divBdr>
            </w:div>
          </w:divsChild>
        </w:div>
        <w:div w:id="738479490">
          <w:marLeft w:val="0"/>
          <w:marRight w:val="0"/>
          <w:marTop w:val="0"/>
          <w:marBottom w:val="0"/>
          <w:divBdr>
            <w:top w:val="none" w:sz="0" w:space="0" w:color="auto"/>
            <w:left w:val="none" w:sz="0" w:space="0" w:color="auto"/>
            <w:bottom w:val="none" w:sz="0" w:space="0" w:color="auto"/>
            <w:right w:val="none" w:sz="0" w:space="0" w:color="auto"/>
          </w:divBdr>
          <w:divsChild>
            <w:div w:id="321856442">
              <w:marLeft w:val="0"/>
              <w:marRight w:val="0"/>
              <w:marTop w:val="0"/>
              <w:marBottom w:val="0"/>
              <w:divBdr>
                <w:top w:val="none" w:sz="0" w:space="0" w:color="auto"/>
                <w:left w:val="none" w:sz="0" w:space="0" w:color="auto"/>
                <w:bottom w:val="none" w:sz="0" w:space="0" w:color="auto"/>
                <w:right w:val="none" w:sz="0" w:space="0" w:color="auto"/>
              </w:divBdr>
            </w:div>
          </w:divsChild>
        </w:div>
        <w:div w:id="91904713">
          <w:marLeft w:val="0"/>
          <w:marRight w:val="0"/>
          <w:marTop w:val="0"/>
          <w:marBottom w:val="0"/>
          <w:divBdr>
            <w:top w:val="none" w:sz="0" w:space="0" w:color="auto"/>
            <w:left w:val="none" w:sz="0" w:space="0" w:color="auto"/>
            <w:bottom w:val="none" w:sz="0" w:space="0" w:color="auto"/>
            <w:right w:val="none" w:sz="0" w:space="0" w:color="auto"/>
          </w:divBdr>
          <w:divsChild>
            <w:div w:id="408312410">
              <w:marLeft w:val="0"/>
              <w:marRight w:val="0"/>
              <w:marTop w:val="0"/>
              <w:marBottom w:val="0"/>
              <w:divBdr>
                <w:top w:val="none" w:sz="0" w:space="0" w:color="auto"/>
                <w:left w:val="none" w:sz="0" w:space="0" w:color="auto"/>
                <w:bottom w:val="none" w:sz="0" w:space="0" w:color="auto"/>
                <w:right w:val="none" w:sz="0" w:space="0" w:color="auto"/>
              </w:divBdr>
            </w:div>
            <w:div w:id="1418944145">
              <w:marLeft w:val="0"/>
              <w:marRight w:val="0"/>
              <w:marTop w:val="0"/>
              <w:marBottom w:val="0"/>
              <w:divBdr>
                <w:top w:val="none" w:sz="0" w:space="0" w:color="auto"/>
                <w:left w:val="none" w:sz="0" w:space="0" w:color="auto"/>
                <w:bottom w:val="none" w:sz="0" w:space="0" w:color="auto"/>
                <w:right w:val="none" w:sz="0" w:space="0" w:color="auto"/>
              </w:divBdr>
            </w:div>
          </w:divsChild>
        </w:div>
        <w:div w:id="2095204564">
          <w:marLeft w:val="0"/>
          <w:marRight w:val="0"/>
          <w:marTop w:val="0"/>
          <w:marBottom w:val="0"/>
          <w:divBdr>
            <w:top w:val="none" w:sz="0" w:space="0" w:color="auto"/>
            <w:left w:val="none" w:sz="0" w:space="0" w:color="auto"/>
            <w:bottom w:val="none" w:sz="0" w:space="0" w:color="auto"/>
            <w:right w:val="none" w:sz="0" w:space="0" w:color="auto"/>
          </w:divBdr>
          <w:divsChild>
            <w:div w:id="1925873429">
              <w:marLeft w:val="0"/>
              <w:marRight w:val="0"/>
              <w:marTop w:val="0"/>
              <w:marBottom w:val="0"/>
              <w:divBdr>
                <w:top w:val="none" w:sz="0" w:space="0" w:color="auto"/>
                <w:left w:val="none" w:sz="0" w:space="0" w:color="auto"/>
                <w:bottom w:val="none" w:sz="0" w:space="0" w:color="auto"/>
                <w:right w:val="none" w:sz="0" w:space="0" w:color="auto"/>
              </w:divBdr>
            </w:div>
          </w:divsChild>
        </w:div>
        <w:div w:id="365984991">
          <w:marLeft w:val="0"/>
          <w:marRight w:val="0"/>
          <w:marTop w:val="0"/>
          <w:marBottom w:val="0"/>
          <w:divBdr>
            <w:top w:val="none" w:sz="0" w:space="0" w:color="auto"/>
            <w:left w:val="none" w:sz="0" w:space="0" w:color="auto"/>
            <w:bottom w:val="none" w:sz="0" w:space="0" w:color="auto"/>
            <w:right w:val="none" w:sz="0" w:space="0" w:color="auto"/>
          </w:divBdr>
          <w:divsChild>
            <w:div w:id="261841277">
              <w:marLeft w:val="0"/>
              <w:marRight w:val="0"/>
              <w:marTop w:val="0"/>
              <w:marBottom w:val="0"/>
              <w:divBdr>
                <w:top w:val="none" w:sz="0" w:space="0" w:color="auto"/>
                <w:left w:val="none" w:sz="0" w:space="0" w:color="auto"/>
                <w:bottom w:val="none" w:sz="0" w:space="0" w:color="auto"/>
                <w:right w:val="none" w:sz="0" w:space="0" w:color="auto"/>
              </w:divBdr>
            </w:div>
          </w:divsChild>
        </w:div>
        <w:div w:id="732581725">
          <w:marLeft w:val="0"/>
          <w:marRight w:val="0"/>
          <w:marTop w:val="0"/>
          <w:marBottom w:val="0"/>
          <w:divBdr>
            <w:top w:val="none" w:sz="0" w:space="0" w:color="auto"/>
            <w:left w:val="none" w:sz="0" w:space="0" w:color="auto"/>
            <w:bottom w:val="none" w:sz="0" w:space="0" w:color="auto"/>
            <w:right w:val="none" w:sz="0" w:space="0" w:color="auto"/>
          </w:divBdr>
          <w:divsChild>
            <w:div w:id="372076985">
              <w:marLeft w:val="0"/>
              <w:marRight w:val="0"/>
              <w:marTop w:val="0"/>
              <w:marBottom w:val="0"/>
              <w:divBdr>
                <w:top w:val="none" w:sz="0" w:space="0" w:color="auto"/>
                <w:left w:val="none" w:sz="0" w:space="0" w:color="auto"/>
                <w:bottom w:val="none" w:sz="0" w:space="0" w:color="auto"/>
                <w:right w:val="none" w:sz="0" w:space="0" w:color="auto"/>
              </w:divBdr>
            </w:div>
            <w:div w:id="1764034051">
              <w:marLeft w:val="0"/>
              <w:marRight w:val="0"/>
              <w:marTop w:val="0"/>
              <w:marBottom w:val="0"/>
              <w:divBdr>
                <w:top w:val="none" w:sz="0" w:space="0" w:color="auto"/>
                <w:left w:val="none" w:sz="0" w:space="0" w:color="auto"/>
                <w:bottom w:val="none" w:sz="0" w:space="0" w:color="auto"/>
                <w:right w:val="none" w:sz="0" w:space="0" w:color="auto"/>
              </w:divBdr>
            </w:div>
          </w:divsChild>
        </w:div>
        <w:div w:id="278024757">
          <w:marLeft w:val="0"/>
          <w:marRight w:val="0"/>
          <w:marTop w:val="0"/>
          <w:marBottom w:val="0"/>
          <w:divBdr>
            <w:top w:val="none" w:sz="0" w:space="0" w:color="auto"/>
            <w:left w:val="none" w:sz="0" w:space="0" w:color="auto"/>
            <w:bottom w:val="none" w:sz="0" w:space="0" w:color="auto"/>
            <w:right w:val="none" w:sz="0" w:space="0" w:color="auto"/>
          </w:divBdr>
          <w:divsChild>
            <w:div w:id="874198577">
              <w:marLeft w:val="0"/>
              <w:marRight w:val="0"/>
              <w:marTop w:val="0"/>
              <w:marBottom w:val="0"/>
              <w:divBdr>
                <w:top w:val="none" w:sz="0" w:space="0" w:color="auto"/>
                <w:left w:val="none" w:sz="0" w:space="0" w:color="auto"/>
                <w:bottom w:val="none" w:sz="0" w:space="0" w:color="auto"/>
                <w:right w:val="none" w:sz="0" w:space="0" w:color="auto"/>
              </w:divBdr>
            </w:div>
          </w:divsChild>
        </w:div>
        <w:div w:id="1679965800">
          <w:marLeft w:val="0"/>
          <w:marRight w:val="0"/>
          <w:marTop w:val="0"/>
          <w:marBottom w:val="0"/>
          <w:divBdr>
            <w:top w:val="none" w:sz="0" w:space="0" w:color="auto"/>
            <w:left w:val="none" w:sz="0" w:space="0" w:color="auto"/>
            <w:bottom w:val="none" w:sz="0" w:space="0" w:color="auto"/>
            <w:right w:val="none" w:sz="0" w:space="0" w:color="auto"/>
          </w:divBdr>
          <w:divsChild>
            <w:div w:id="1598709045">
              <w:marLeft w:val="0"/>
              <w:marRight w:val="0"/>
              <w:marTop w:val="0"/>
              <w:marBottom w:val="0"/>
              <w:divBdr>
                <w:top w:val="none" w:sz="0" w:space="0" w:color="auto"/>
                <w:left w:val="none" w:sz="0" w:space="0" w:color="auto"/>
                <w:bottom w:val="none" w:sz="0" w:space="0" w:color="auto"/>
                <w:right w:val="none" w:sz="0" w:space="0" w:color="auto"/>
              </w:divBdr>
            </w:div>
          </w:divsChild>
        </w:div>
        <w:div w:id="1944802794">
          <w:marLeft w:val="0"/>
          <w:marRight w:val="0"/>
          <w:marTop w:val="0"/>
          <w:marBottom w:val="0"/>
          <w:divBdr>
            <w:top w:val="none" w:sz="0" w:space="0" w:color="auto"/>
            <w:left w:val="none" w:sz="0" w:space="0" w:color="auto"/>
            <w:bottom w:val="none" w:sz="0" w:space="0" w:color="auto"/>
            <w:right w:val="none" w:sz="0" w:space="0" w:color="auto"/>
          </w:divBdr>
          <w:divsChild>
            <w:div w:id="1167600441">
              <w:marLeft w:val="0"/>
              <w:marRight w:val="0"/>
              <w:marTop w:val="0"/>
              <w:marBottom w:val="0"/>
              <w:divBdr>
                <w:top w:val="none" w:sz="0" w:space="0" w:color="auto"/>
                <w:left w:val="none" w:sz="0" w:space="0" w:color="auto"/>
                <w:bottom w:val="none" w:sz="0" w:space="0" w:color="auto"/>
                <w:right w:val="none" w:sz="0" w:space="0" w:color="auto"/>
              </w:divBdr>
            </w:div>
            <w:div w:id="789469113">
              <w:marLeft w:val="0"/>
              <w:marRight w:val="0"/>
              <w:marTop w:val="0"/>
              <w:marBottom w:val="0"/>
              <w:divBdr>
                <w:top w:val="none" w:sz="0" w:space="0" w:color="auto"/>
                <w:left w:val="none" w:sz="0" w:space="0" w:color="auto"/>
                <w:bottom w:val="none" w:sz="0" w:space="0" w:color="auto"/>
                <w:right w:val="none" w:sz="0" w:space="0" w:color="auto"/>
              </w:divBdr>
            </w:div>
          </w:divsChild>
        </w:div>
        <w:div w:id="951935339">
          <w:marLeft w:val="0"/>
          <w:marRight w:val="0"/>
          <w:marTop w:val="0"/>
          <w:marBottom w:val="0"/>
          <w:divBdr>
            <w:top w:val="none" w:sz="0" w:space="0" w:color="auto"/>
            <w:left w:val="none" w:sz="0" w:space="0" w:color="auto"/>
            <w:bottom w:val="none" w:sz="0" w:space="0" w:color="auto"/>
            <w:right w:val="none" w:sz="0" w:space="0" w:color="auto"/>
          </w:divBdr>
          <w:divsChild>
            <w:div w:id="318047654">
              <w:marLeft w:val="0"/>
              <w:marRight w:val="0"/>
              <w:marTop w:val="0"/>
              <w:marBottom w:val="0"/>
              <w:divBdr>
                <w:top w:val="none" w:sz="0" w:space="0" w:color="auto"/>
                <w:left w:val="none" w:sz="0" w:space="0" w:color="auto"/>
                <w:bottom w:val="none" w:sz="0" w:space="0" w:color="auto"/>
                <w:right w:val="none" w:sz="0" w:space="0" w:color="auto"/>
              </w:divBdr>
            </w:div>
          </w:divsChild>
        </w:div>
        <w:div w:id="204409763">
          <w:marLeft w:val="0"/>
          <w:marRight w:val="0"/>
          <w:marTop w:val="0"/>
          <w:marBottom w:val="0"/>
          <w:divBdr>
            <w:top w:val="none" w:sz="0" w:space="0" w:color="auto"/>
            <w:left w:val="none" w:sz="0" w:space="0" w:color="auto"/>
            <w:bottom w:val="none" w:sz="0" w:space="0" w:color="auto"/>
            <w:right w:val="none" w:sz="0" w:space="0" w:color="auto"/>
          </w:divBdr>
          <w:divsChild>
            <w:div w:id="1667708632">
              <w:marLeft w:val="0"/>
              <w:marRight w:val="0"/>
              <w:marTop w:val="0"/>
              <w:marBottom w:val="0"/>
              <w:divBdr>
                <w:top w:val="none" w:sz="0" w:space="0" w:color="auto"/>
                <w:left w:val="none" w:sz="0" w:space="0" w:color="auto"/>
                <w:bottom w:val="none" w:sz="0" w:space="0" w:color="auto"/>
                <w:right w:val="none" w:sz="0" w:space="0" w:color="auto"/>
              </w:divBdr>
            </w:div>
          </w:divsChild>
        </w:div>
        <w:div w:id="796338191">
          <w:marLeft w:val="0"/>
          <w:marRight w:val="0"/>
          <w:marTop w:val="0"/>
          <w:marBottom w:val="0"/>
          <w:divBdr>
            <w:top w:val="none" w:sz="0" w:space="0" w:color="auto"/>
            <w:left w:val="none" w:sz="0" w:space="0" w:color="auto"/>
            <w:bottom w:val="none" w:sz="0" w:space="0" w:color="auto"/>
            <w:right w:val="none" w:sz="0" w:space="0" w:color="auto"/>
          </w:divBdr>
          <w:divsChild>
            <w:div w:id="1801722513">
              <w:marLeft w:val="0"/>
              <w:marRight w:val="0"/>
              <w:marTop w:val="0"/>
              <w:marBottom w:val="0"/>
              <w:divBdr>
                <w:top w:val="none" w:sz="0" w:space="0" w:color="auto"/>
                <w:left w:val="none" w:sz="0" w:space="0" w:color="auto"/>
                <w:bottom w:val="none" w:sz="0" w:space="0" w:color="auto"/>
                <w:right w:val="none" w:sz="0" w:space="0" w:color="auto"/>
              </w:divBdr>
            </w:div>
            <w:div w:id="1002126435">
              <w:marLeft w:val="0"/>
              <w:marRight w:val="0"/>
              <w:marTop w:val="0"/>
              <w:marBottom w:val="0"/>
              <w:divBdr>
                <w:top w:val="none" w:sz="0" w:space="0" w:color="auto"/>
                <w:left w:val="none" w:sz="0" w:space="0" w:color="auto"/>
                <w:bottom w:val="none" w:sz="0" w:space="0" w:color="auto"/>
                <w:right w:val="none" w:sz="0" w:space="0" w:color="auto"/>
              </w:divBdr>
            </w:div>
          </w:divsChild>
        </w:div>
        <w:div w:id="53622066">
          <w:marLeft w:val="0"/>
          <w:marRight w:val="0"/>
          <w:marTop w:val="0"/>
          <w:marBottom w:val="0"/>
          <w:divBdr>
            <w:top w:val="none" w:sz="0" w:space="0" w:color="auto"/>
            <w:left w:val="none" w:sz="0" w:space="0" w:color="auto"/>
            <w:bottom w:val="none" w:sz="0" w:space="0" w:color="auto"/>
            <w:right w:val="none" w:sz="0" w:space="0" w:color="auto"/>
          </w:divBdr>
          <w:divsChild>
            <w:div w:id="1450465603">
              <w:marLeft w:val="0"/>
              <w:marRight w:val="0"/>
              <w:marTop w:val="0"/>
              <w:marBottom w:val="0"/>
              <w:divBdr>
                <w:top w:val="none" w:sz="0" w:space="0" w:color="auto"/>
                <w:left w:val="none" w:sz="0" w:space="0" w:color="auto"/>
                <w:bottom w:val="none" w:sz="0" w:space="0" w:color="auto"/>
                <w:right w:val="none" w:sz="0" w:space="0" w:color="auto"/>
              </w:divBdr>
            </w:div>
          </w:divsChild>
        </w:div>
        <w:div w:id="2018606604">
          <w:marLeft w:val="0"/>
          <w:marRight w:val="0"/>
          <w:marTop w:val="0"/>
          <w:marBottom w:val="0"/>
          <w:divBdr>
            <w:top w:val="none" w:sz="0" w:space="0" w:color="auto"/>
            <w:left w:val="none" w:sz="0" w:space="0" w:color="auto"/>
            <w:bottom w:val="none" w:sz="0" w:space="0" w:color="auto"/>
            <w:right w:val="none" w:sz="0" w:space="0" w:color="auto"/>
          </w:divBdr>
          <w:divsChild>
            <w:div w:id="1349672579">
              <w:marLeft w:val="0"/>
              <w:marRight w:val="0"/>
              <w:marTop w:val="0"/>
              <w:marBottom w:val="0"/>
              <w:divBdr>
                <w:top w:val="none" w:sz="0" w:space="0" w:color="auto"/>
                <w:left w:val="none" w:sz="0" w:space="0" w:color="auto"/>
                <w:bottom w:val="none" w:sz="0" w:space="0" w:color="auto"/>
                <w:right w:val="none" w:sz="0" w:space="0" w:color="auto"/>
              </w:divBdr>
            </w:div>
          </w:divsChild>
        </w:div>
        <w:div w:id="1892956102">
          <w:marLeft w:val="0"/>
          <w:marRight w:val="0"/>
          <w:marTop w:val="0"/>
          <w:marBottom w:val="0"/>
          <w:divBdr>
            <w:top w:val="none" w:sz="0" w:space="0" w:color="auto"/>
            <w:left w:val="none" w:sz="0" w:space="0" w:color="auto"/>
            <w:bottom w:val="none" w:sz="0" w:space="0" w:color="auto"/>
            <w:right w:val="none" w:sz="0" w:space="0" w:color="auto"/>
          </w:divBdr>
          <w:divsChild>
            <w:div w:id="1186283891">
              <w:marLeft w:val="0"/>
              <w:marRight w:val="0"/>
              <w:marTop w:val="0"/>
              <w:marBottom w:val="0"/>
              <w:divBdr>
                <w:top w:val="none" w:sz="0" w:space="0" w:color="auto"/>
                <w:left w:val="none" w:sz="0" w:space="0" w:color="auto"/>
                <w:bottom w:val="none" w:sz="0" w:space="0" w:color="auto"/>
                <w:right w:val="none" w:sz="0" w:space="0" w:color="auto"/>
              </w:divBdr>
            </w:div>
            <w:div w:id="1916629330">
              <w:marLeft w:val="0"/>
              <w:marRight w:val="0"/>
              <w:marTop w:val="0"/>
              <w:marBottom w:val="0"/>
              <w:divBdr>
                <w:top w:val="none" w:sz="0" w:space="0" w:color="auto"/>
                <w:left w:val="none" w:sz="0" w:space="0" w:color="auto"/>
                <w:bottom w:val="none" w:sz="0" w:space="0" w:color="auto"/>
                <w:right w:val="none" w:sz="0" w:space="0" w:color="auto"/>
              </w:divBdr>
            </w:div>
          </w:divsChild>
        </w:div>
        <w:div w:id="1775899075">
          <w:marLeft w:val="0"/>
          <w:marRight w:val="0"/>
          <w:marTop w:val="0"/>
          <w:marBottom w:val="0"/>
          <w:divBdr>
            <w:top w:val="none" w:sz="0" w:space="0" w:color="auto"/>
            <w:left w:val="none" w:sz="0" w:space="0" w:color="auto"/>
            <w:bottom w:val="none" w:sz="0" w:space="0" w:color="auto"/>
            <w:right w:val="none" w:sz="0" w:space="0" w:color="auto"/>
          </w:divBdr>
          <w:divsChild>
            <w:div w:id="855654537">
              <w:marLeft w:val="0"/>
              <w:marRight w:val="0"/>
              <w:marTop w:val="0"/>
              <w:marBottom w:val="0"/>
              <w:divBdr>
                <w:top w:val="none" w:sz="0" w:space="0" w:color="auto"/>
                <w:left w:val="none" w:sz="0" w:space="0" w:color="auto"/>
                <w:bottom w:val="none" w:sz="0" w:space="0" w:color="auto"/>
                <w:right w:val="none" w:sz="0" w:space="0" w:color="auto"/>
              </w:divBdr>
            </w:div>
          </w:divsChild>
        </w:div>
        <w:div w:id="726224871">
          <w:marLeft w:val="0"/>
          <w:marRight w:val="0"/>
          <w:marTop w:val="0"/>
          <w:marBottom w:val="0"/>
          <w:divBdr>
            <w:top w:val="none" w:sz="0" w:space="0" w:color="auto"/>
            <w:left w:val="none" w:sz="0" w:space="0" w:color="auto"/>
            <w:bottom w:val="none" w:sz="0" w:space="0" w:color="auto"/>
            <w:right w:val="none" w:sz="0" w:space="0" w:color="auto"/>
          </w:divBdr>
          <w:divsChild>
            <w:div w:id="1897543938">
              <w:marLeft w:val="0"/>
              <w:marRight w:val="0"/>
              <w:marTop w:val="0"/>
              <w:marBottom w:val="0"/>
              <w:divBdr>
                <w:top w:val="none" w:sz="0" w:space="0" w:color="auto"/>
                <w:left w:val="none" w:sz="0" w:space="0" w:color="auto"/>
                <w:bottom w:val="none" w:sz="0" w:space="0" w:color="auto"/>
                <w:right w:val="none" w:sz="0" w:space="0" w:color="auto"/>
              </w:divBdr>
            </w:div>
          </w:divsChild>
        </w:div>
        <w:div w:id="815028220">
          <w:marLeft w:val="0"/>
          <w:marRight w:val="0"/>
          <w:marTop w:val="0"/>
          <w:marBottom w:val="0"/>
          <w:divBdr>
            <w:top w:val="none" w:sz="0" w:space="0" w:color="auto"/>
            <w:left w:val="none" w:sz="0" w:space="0" w:color="auto"/>
            <w:bottom w:val="none" w:sz="0" w:space="0" w:color="auto"/>
            <w:right w:val="none" w:sz="0" w:space="0" w:color="auto"/>
          </w:divBdr>
          <w:divsChild>
            <w:div w:id="41448120">
              <w:marLeft w:val="0"/>
              <w:marRight w:val="0"/>
              <w:marTop w:val="0"/>
              <w:marBottom w:val="0"/>
              <w:divBdr>
                <w:top w:val="none" w:sz="0" w:space="0" w:color="auto"/>
                <w:left w:val="none" w:sz="0" w:space="0" w:color="auto"/>
                <w:bottom w:val="none" w:sz="0" w:space="0" w:color="auto"/>
                <w:right w:val="none" w:sz="0" w:space="0" w:color="auto"/>
              </w:divBdr>
            </w:div>
            <w:div w:id="463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assuring-standards-and-quality/the-quality-code/subject-benchmark-statements" TargetMode="External"/><Relationship Id="rId3" Type="http://schemas.openxmlformats.org/officeDocument/2006/relationships/customXml" Target="../customXml/item3.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54A43A96BE549921FB37959E4E394" ma:contentTypeVersion="13" ma:contentTypeDescription="Create a new document." ma:contentTypeScope="" ma:versionID="38469c29e27e3f916ed2ed6f3733c697">
  <xsd:schema xmlns:xsd="http://www.w3.org/2001/XMLSchema" xmlns:xs="http://www.w3.org/2001/XMLSchema" xmlns:p="http://schemas.microsoft.com/office/2006/metadata/properties" xmlns:ns3="c43d7a42-a344-4e6b-aa2e-d2d48a33e1dc" xmlns:ns4="e1ccf82c-bebc-4427-b77b-6bf6f98bbd47" targetNamespace="http://schemas.microsoft.com/office/2006/metadata/properties" ma:root="true" ma:fieldsID="29fa9c49a388bb37971c466b6481479a" ns3:_="" ns4:_="">
    <xsd:import namespace="c43d7a42-a344-4e6b-aa2e-d2d48a33e1dc"/>
    <xsd:import namespace="e1ccf82c-bebc-4427-b77b-6bf6f98bbd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d7a42-a344-4e6b-aa2e-d2d48a33e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cf82c-bebc-4427-b77b-6bf6f98bb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A21C6-5F20-4C13-925E-843214D5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d7a42-a344-4e6b-aa2e-d2d48a33e1dc"/>
    <ds:schemaRef ds:uri="e1ccf82c-bebc-4427-b77b-6bf6f98b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00647-EB2B-46C7-95CA-0F3C4508FACD}">
  <ds:schemaRefs>
    <ds:schemaRef ds:uri="http://schemas.microsoft.com/sharepoint/v3/contenttype/forms"/>
  </ds:schemaRefs>
</ds:datastoreItem>
</file>

<file path=customXml/itemProps3.xml><?xml version="1.0" encoding="utf-8"?>
<ds:datastoreItem xmlns:ds="http://schemas.openxmlformats.org/officeDocument/2006/customXml" ds:itemID="{D3F675DF-A355-42A2-84E3-0D8C18B88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2B00A-1034-4E22-975C-22A6CA16D3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ccf82c-bebc-4427-b77b-6bf6f98bbd47"/>
    <ds:schemaRef ds:uri="c43d7a42-a344-4e6b-aa2e-d2d48a33e1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13142</Words>
  <Characters>74916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Barnsley College</Company>
  <LinksUpToDate>false</LinksUpToDate>
  <CharactersWithSpaces>87883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Hellewell</dc:creator>
  <cp:keywords/>
  <dc:description/>
  <cp:lastModifiedBy>Roanna L Benfield</cp:lastModifiedBy>
  <cp:revision>2</cp:revision>
  <dcterms:created xsi:type="dcterms:W3CDTF">2020-08-18T09:10:00Z</dcterms:created>
  <dcterms:modified xsi:type="dcterms:W3CDTF">2020-08-18T09:10:00Z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0x0101000E454A43A96BE549921FB37959E4E394</vt:lpwstr>
  </property>
</Properties>
</file>